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0636E" w14:textId="5AD419A4" w:rsidR="008F6682" w:rsidRPr="00056EEA" w:rsidRDefault="008F6682" w:rsidP="008F6682">
      <w:pPr>
        <w:pStyle w:val="Titolo1"/>
        <w:spacing w:before="152"/>
        <w:ind w:left="0"/>
        <w:jc w:val="left"/>
        <w:rPr>
          <w:rFonts w:asciiTheme="minorHAnsi" w:hAnsiTheme="minorHAnsi" w:cstheme="minorHAnsi"/>
          <w:sz w:val="20"/>
          <w:szCs w:val="20"/>
        </w:rPr>
      </w:pPr>
      <w:bookmarkStart w:id="0" w:name="_Toc55983743"/>
      <w:r w:rsidRPr="00056EEA">
        <w:rPr>
          <w:rFonts w:asciiTheme="minorHAnsi" w:hAnsiTheme="minorHAnsi" w:cstheme="minorHAnsi"/>
          <w:sz w:val="20"/>
          <w:szCs w:val="20"/>
        </w:rPr>
        <w:t>RELAZIONE COMMISSIONE PARITETICA DOCENTI-STUDENTI</w:t>
      </w:r>
      <w:bookmarkEnd w:id="0"/>
      <w:r w:rsidRPr="00056EEA">
        <w:rPr>
          <w:rFonts w:asciiTheme="minorHAnsi" w:hAnsiTheme="minorHAnsi" w:cstheme="minorHAnsi"/>
          <w:sz w:val="20"/>
          <w:szCs w:val="20"/>
        </w:rPr>
        <w:t xml:space="preserve"> DMMM 202</w:t>
      </w:r>
      <w:r w:rsidR="00B96674">
        <w:rPr>
          <w:rFonts w:asciiTheme="minorHAnsi" w:hAnsiTheme="minorHAnsi" w:cstheme="minorHAnsi"/>
          <w:sz w:val="20"/>
          <w:szCs w:val="20"/>
        </w:rPr>
        <w:t>1</w:t>
      </w:r>
    </w:p>
    <w:p w14:paraId="2B4349E1" w14:textId="77777777" w:rsidR="008F6682" w:rsidRPr="00056EEA" w:rsidRDefault="008F6682" w:rsidP="008F6682">
      <w:pPr>
        <w:pStyle w:val="Corpotesto"/>
        <w:rPr>
          <w:rFonts w:asciiTheme="minorHAnsi" w:hAnsiTheme="minorHAnsi" w:cstheme="minorHAnsi"/>
          <w:b/>
          <w:i w:val="0"/>
          <w:sz w:val="20"/>
          <w:szCs w:val="20"/>
        </w:rPr>
      </w:pPr>
    </w:p>
    <w:p w14:paraId="4F760B30" w14:textId="77777777" w:rsidR="008F6682" w:rsidRPr="00056EEA" w:rsidRDefault="008F6682" w:rsidP="008F6682">
      <w:pPr>
        <w:spacing w:before="32"/>
        <w:ind w:left="132"/>
        <w:rPr>
          <w:rFonts w:asciiTheme="minorHAnsi" w:hAnsiTheme="minorHAnsi" w:cstheme="minorHAnsi"/>
          <w:i/>
          <w:w w:val="85"/>
          <w:sz w:val="29"/>
        </w:rPr>
      </w:pPr>
      <w:bookmarkStart w:id="1" w:name="PARTE_GENERALE_(parte_comune_per_tutte_l"/>
      <w:bookmarkEnd w:id="1"/>
      <w:r w:rsidRPr="00056EEA">
        <w:rPr>
          <w:rFonts w:asciiTheme="minorHAnsi" w:hAnsiTheme="minorHAnsi" w:cstheme="minorHAnsi"/>
          <w:i/>
          <w:w w:val="85"/>
          <w:sz w:val="29"/>
        </w:rPr>
        <w:t>PARTE GENERALE</w:t>
      </w:r>
    </w:p>
    <w:p w14:paraId="7E981117" w14:textId="77777777" w:rsidR="008F6682" w:rsidRPr="00056EEA" w:rsidRDefault="008F6682" w:rsidP="008F6682">
      <w:pPr>
        <w:spacing w:before="5"/>
        <w:ind w:left="95" w:right="-27"/>
        <w:rPr>
          <w:rFonts w:asciiTheme="minorHAnsi" w:hAnsiTheme="minorHAnsi" w:cstheme="minorHAnsi"/>
          <w:b/>
          <w:bCs/>
          <w:w w:val="90"/>
        </w:rPr>
      </w:pPr>
    </w:p>
    <w:p w14:paraId="2AD4ABB3" w14:textId="6751324B" w:rsidR="008F6682" w:rsidRPr="00056EEA" w:rsidRDefault="008F6682" w:rsidP="008F6682">
      <w:pPr>
        <w:pBdr>
          <w:top w:val="single" w:sz="12" w:space="1" w:color="0A00FF"/>
          <w:left w:val="single" w:sz="12" w:space="4" w:color="0A00FF"/>
          <w:bottom w:val="single" w:sz="12" w:space="1" w:color="0A00FF"/>
          <w:right w:val="single" w:sz="12" w:space="4" w:color="0A00FF"/>
        </w:pBdr>
        <w:spacing w:before="5" w:line="276" w:lineRule="auto"/>
        <w:ind w:right="-27"/>
        <w:rPr>
          <w:rFonts w:asciiTheme="minorHAnsi" w:hAnsiTheme="minorHAnsi" w:cstheme="minorHAnsi"/>
          <w:w w:val="90"/>
          <w:sz w:val="18"/>
          <w:szCs w:val="18"/>
        </w:rPr>
      </w:pPr>
      <w:r w:rsidRPr="00056EEA">
        <w:rPr>
          <w:rFonts w:asciiTheme="minorHAnsi" w:hAnsiTheme="minorHAnsi" w:cstheme="minorHAnsi"/>
          <w:b/>
          <w:bCs/>
          <w:w w:val="90"/>
          <w:sz w:val="18"/>
          <w:szCs w:val="18"/>
        </w:rPr>
        <w:t>Denominazione del Corso di Studio</w:t>
      </w:r>
      <w:r w:rsidRPr="00056EEA">
        <w:rPr>
          <w:rFonts w:asciiTheme="minorHAnsi" w:hAnsiTheme="minorHAnsi" w:cstheme="minorHAnsi"/>
          <w:w w:val="90"/>
          <w:sz w:val="18"/>
          <w:szCs w:val="18"/>
        </w:rPr>
        <w:t xml:space="preserve">: Corso di Laurea </w:t>
      </w:r>
      <w:r w:rsidR="00B52B7E">
        <w:rPr>
          <w:rFonts w:asciiTheme="minorHAnsi" w:hAnsiTheme="minorHAnsi" w:cstheme="minorHAnsi"/>
          <w:w w:val="90"/>
          <w:sz w:val="18"/>
          <w:szCs w:val="18"/>
        </w:rPr>
        <w:t xml:space="preserve">Triennale </w:t>
      </w:r>
      <w:r w:rsidRPr="00056EEA">
        <w:rPr>
          <w:rFonts w:asciiTheme="minorHAnsi" w:hAnsiTheme="minorHAnsi" w:cstheme="minorHAnsi"/>
          <w:w w:val="90"/>
          <w:sz w:val="18"/>
          <w:szCs w:val="18"/>
        </w:rPr>
        <w:t>in Ingegneria Meccanica</w:t>
      </w:r>
    </w:p>
    <w:p w14:paraId="3BCBADBF" w14:textId="77777777" w:rsidR="008F6682" w:rsidRPr="00056EEA" w:rsidRDefault="008F6682" w:rsidP="008F6682">
      <w:pPr>
        <w:pBdr>
          <w:top w:val="single" w:sz="12" w:space="1" w:color="0A00FF"/>
          <w:left w:val="single" w:sz="12" w:space="4" w:color="0A00FF"/>
          <w:bottom w:val="single" w:sz="12" w:space="1" w:color="0A00FF"/>
          <w:right w:val="single" w:sz="12" w:space="4" w:color="0A00FF"/>
        </w:pBdr>
        <w:spacing w:before="5" w:line="276" w:lineRule="auto"/>
        <w:ind w:right="-27"/>
        <w:rPr>
          <w:rFonts w:asciiTheme="minorHAnsi" w:hAnsiTheme="minorHAnsi" w:cstheme="minorHAnsi"/>
          <w:sz w:val="18"/>
          <w:szCs w:val="18"/>
        </w:rPr>
      </w:pPr>
      <w:r w:rsidRPr="00056EEA">
        <w:rPr>
          <w:rFonts w:asciiTheme="minorHAnsi" w:hAnsiTheme="minorHAnsi" w:cstheme="minorHAnsi"/>
          <w:b/>
          <w:bCs/>
          <w:sz w:val="18"/>
          <w:szCs w:val="18"/>
        </w:rPr>
        <w:t>Classe</w:t>
      </w:r>
      <w:r w:rsidRPr="00056EEA">
        <w:rPr>
          <w:rFonts w:asciiTheme="minorHAnsi" w:hAnsiTheme="minorHAnsi" w:cstheme="minorHAnsi"/>
          <w:sz w:val="18"/>
          <w:szCs w:val="18"/>
        </w:rPr>
        <w:t>: L9</w:t>
      </w:r>
    </w:p>
    <w:p w14:paraId="0FD54950" w14:textId="77777777" w:rsidR="008F6682" w:rsidRPr="00056EEA" w:rsidRDefault="008F6682" w:rsidP="008F6682">
      <w:pPr>
        <w:pBdr>
          <w:top w:val="single" w:sz="12" w:space="1" w:color="0A00FF"/>
          <w:left w:val="single" w:sz="12" w:space="4" w:color="0A00FF"/>
          <w:bottom w:val="single" w:sz="12" w:space="1" w:color="0A00FF"/>
          <w:right w:val="single" w:sz="12" w:space="4" w:color="0A00FF"/>
        </w:pBdr>
        <w:spacing w:before="5" w:line="276" w:lineRule="auto"/>
        <w:ind w:right="-27"/>
        <w:rPr>
          <w:rFonts w:asciiTheme="minorHAnsi" w:hAnsiTheme="minorHAnsi" w:cstheme="minorHAnsi"/>
          <w:sz w:val="18"/>
          <w:szCs w:val="18"/>
        </w:rPr>
      </w:pPr>
      <w:r w:rsidRPr="00056EEA">
        <w:rPr>
          <w:rFonts w:asciiTheme="minorHAnsi" w:hAnsiTheme="minorHAnsi" w:cstheme="minorHAnsi"/>
          <w:b/>
          <w:bCs/>
          <w:sz w:val="18"/>
          <w:szCs w:val="18"/>
        </w:rPr>
        <w:t>Sede</w:t>
      </w:r>
      <w:r w:rsidRPr="00056EEA">
        <w:rPr>
          <w:rFonts w:asciiTheme="minorHAnsi" w:hAnsiTheme="minorHAnsi" w:cstheme="minorHAnsi"/>
          <w:sz w:val="18"/>
          <w:szCs w:val="18"/>
        </w:rPr>
        <w:t xml:space="preserve">: Bari </w:t>
      </w:r>
    </w:p>
    <w:p w14:paraId="046A3C23" w14:textId="77777777" w:rsidR="008F6682" w:rsidRPr="00056EEA" w:rsidRDefault="008F6682" w:rsidP="008F6682">
      <w:pPr>
        <w:pBdr>
          <w:top w:val="single" w:sz="12" w:space="1" w:color="0A00FF"/>
          <w:left w:val="single" w:sz="12" w:space="4" w:color="0A00FF"/>
          <w:bottom w:val="single" w:sz="12" w:space="1" w:color="0A00FF"/>
          <w:right w:val="single" w:sz="12" w:space="4" w:color="0A00FF"/>
        </w:pBdr>
        <w:spacing w:before="5" w:line="276" w:lineRule="auto"/>
        <w:ind w:right="-27"/>
        <w:rPr>
          <w:rFonts w:asciiTheme="minorHAnsi" w:hAnsiTheme="minorHAnsi" w:cstheme="minorHAnsi"/>
          <w:sz w:val="18"/>
          <w:szCs w:val="18"/>
        </w:rPr>
      </w:pPr>
      <w:r w:rsidRPr="00056EEA">
        <w:rPr>
          <w:rFonts w:asciiTheme="minorHAnsi" w:hAnsiTheme="minorHAnsi" w:cstheme="minorHAnsi"/>
          <w:b/>
          <w:bCs/>
          <w:w w:val="95"/>
          <w:sz w:val="18"/>
          <w:szCs w:val="18"/>
        </w:rPr>
        <w:t>Dipartimento</w:t>
      </w:r>
      <w:r w:rsidRPr="00056EEA">
        <w:rPr>
          <w:rFonts w:asciiTheme="minorHAnsi" w:hAnsiTheme="minorHAnsi" w:cstheme="minorHAnsi"/>
          <w:w w:val="95"/>
          <w:sz w:val="18"/>
          <w:szCs w:val="18"/>
        </w:rPr>
        <w:t>: Dipartimento di Meccanica, Matematica e Management (DMMM)</w:t>
      </w:r>
    </w:p>
    <w:p w14:paraId="7A91B56C" w14:textId="77777777" w:rsidR="008F6682" w:rsidRPr="00056EEA" w:rsidRDefault="008F6682" w:rsidP="008F6682">
      <w:pPr>
        <w:pBdr>
          <w:top w:val="single" w:sz="12" w:space="1" w:color="0A00FF"/>
          <w:left w:val="single" w:sz="12" w:space="4" w:color="0A00FF"/>
          <w:bottom w:val="single" w:sz="12" w:space="1" w:color="0A00FF"/>
          <w:right w:val="single" w:sz="12" w:space="4" w:color="0A00FF"/>
        </w:pBdr>
        <w:spacing w:before="5" w:line="276" w:lineRule="auto"/>
        <w:ind w:right="-27"/>
        <w:rPr>
          <w:rFonts w:asciiTheme="minorHAnsi" w:hAnsiTheme="minorHAnsi" w:cstheme="minorHAnsi"/>
          <w:sz w:val="18"/>
          <w:szCs w:val="18"/>
        </w:rPr>
      </w:pPr>
      <w:r w:rsidRPr="00056EEA">
        <w:rPr>
          <w:rFonts w:asciiTheme="minorHAnsi" w:hAnsiTheme="minorHAnsi" w:cstheme="minorHAnsi"/>
          <w:b/>
          <w:bCs/>
          <w:sz w:val="18"/>
          <w:szCs w:val="18"/>
        </w:rPr>
        <w:t>Primo anno accademico di attivazione</w:t>
      </w:r>
      <w:r w:rsidRPr="00056EEA">
        <w:rPr>
          <w:rFonts w:asciiTheme="minorHAnsi" w:hAnsiTheme="minorHAnsi" w:cstheme="minorHAnsi"/>
          <w:sz w:val="18"/>
          <w:szCs w:val="18"/>
        </w:rPr>
        <w:t>: A.A. 2010/11 (</w:t>
      </w:r>
      <w:proofErr w:type="spellStart"/>
      <w:r w:rsidRPr="00056EEA">
        <w:rPr>
          <w:rFonts w:asciiTheme="minorHAnsi" w:hAnsiTheme="minorHAnsi" w:cstheme="minorHAnsi"/>
          <w:sz w:val="18"/>
          <w:szCs w:val="18"/>
        </w:rPr>
        <w:t>Ord</w:t>
      </w:r>
      <w:proofErr w:type="spellEnd"/>
      <w:r w:rsidRPr="00056EEA">
        <w:rPr>
          <w:rFonts w:asciiTheme="minorHAnsi" w:hAnsiTheme="minorHAnsi" w:cstheme="minorHAnsi"/>
          <w:sz w:val="18"/>
          <w:szCs w:val="18"/>
        </w:rPr>
        <w:t>. 270)</w:t>
      </w:r>
    </w:p>
    <w:p w14:paraId="42E9DE9B" w14:textId="77777777" w:rsidR="008F6682" w:rsidRPr="00056EEA" w:rsidRDefault="008F6682" w:rsidP="008F6682">
      <w:pPr>
        <w:pStyle w:val="Corpotesto"/>
        <w:spacing w:before="8"/>
        <w:rPr>
          <w:rFonts w:asciiTheme="minorHAnsi" w:hAnsiTheme="minorHAnsi" w:cstheme="minorHAnsi"/>
          <w:sz w:val="20"/>
          <w:szCs w:val="20"/>
        </w:rPr>
      </w:pPr>
    </w:p>
    <w:p w14:paraId="4867FF7E" w14:textId="77777777" w:rsidR="000C6A14" w:rsidRPr="000C6A14" w:rsidRDefault="000C6A14" w:rsidP="008109FF">
      <w:pPr>
        <w:pBdr>
          <w:top w:val="single" w:sz="12" w:space="1" w:color="0A00FF"/>
          <w:left w:val="single" w:sz="12" w:space="4" w:color="0A00FF"/>
          <w:bottom w:val="single" w:sz="12" w:space="1" w:color="0A00FF"/>
          <w:right w:val="single" w:sz="12" w:space="4" w:color="0A00FF"/>
        </w:pBdr>
        <w:rPr>
          <w:rFonts w:asciiTheme="minorHAnsi" w:hAnsiTheme="minorHAnsi" w:cstheme="minorHAnsi"/>
          <w:b/>
          <w:bCs/>
          <w:sz w:val="18"/>
          <w:szCs w:val="18"/>
        </w:rPr>
      </w:pPr>
      <w:bookmarkStart w:id="2" w:name="PARTE_SPECIFICA_PER_I_CDS"/>
      <w:bookmarkEnd w:id="2"/>
      <w:r w:rsidRPr="000C6A14">
        <w:rPr>
          <w:rFonts w:asciiTheme="minorHAnsi" w:hAnsiTheme="minorHAnsi" w:cstheme="minorHAnsi"/>
          <w:b/>
          <w:bCs/>
          <w:sz w:val="18"/>
          <w:szCs w:val="18"/>
        </w:rPr>
        <w:t>Composizione</w:t>
      </w:r>
    </w:p>
    <w:p w14:paraId="1307590D" w14:textId="77777777" w:rsidR="0023364C" w:rsidRPr="0023364C" w:rsidRDefault="0023364C" w:rsidP="0023364C">
      <w:pPr>
        <w:pBdr>
          <w:top w:val="single" w:sz="12" w:space="1" w:color="0A00FF"/>
          <w:left w:val="single" w:sz="12" w:space="4" w:color="0A00FF"/>
          <w:bottom w:val="single" w:sz="12" w:space="1" w:color="0A00FF"/>
          <w:right w:val="single" w:sz="12" w:space="4" w:color="0A00FF"/>
        </w:pBdr>
        <w:rPr>
          <w:rFonts w:asciiTheme="minorHAnsi" w:hAnsiTheme="minorHAnsi" w:cstheme="minorHAnsi"/>
          <w:sz w:val="18"/>
          <w:szCs w:val="18"/>
        </w:rPr>
      </w:pPr>
      <w:r w:rsidRPr="0023364C">
        <w:rPr>
          <w:rFonts w:asciiTheme="minorHAnsi" w:hAnsiTheme="minorHAnsi" w:cstheme="minorHAnsi"/>
          <w:sz w:val="18"/>
          <w:szCs w:val="18"/>
        </w:rPr>
        <w:t>Prof.ssa Ilaria Giannoccaro (Presidente) in sostituzione del Prof. Giuseppe Carbone in base al D.D. n. 137 del 13 novembre 2021</w:t>
      </w:r>
    </w:p>
    <w:p w14:paraId="1BEFF43C" w14:textId="77777777" w:rsidR="0023364C" w:rsidRPr="0023364C" w:rsidRDefault="0023364C" w:rsidP="0023364C">
      <w:pPr>
        <w:pBdr>
          <w:top w:val="single" w:sz="12" w:space="1" w:color="0A00FF"/>
          <w:left w:val="single" w:sz="12" w:space="4" w:color="0A00FF"/>
          <w:bottom w:val="single" w:sz="12" w:space="1" w:color="0A00FF"/>
          <w:right w:val="single" w:sz="12" w:space="4" w:color="0A00FF"/>
        </w:pBdr>
        <w:rPr>
          <w:rFonts w:asciiTheme="minorHAnsi" w:hAnsiTheme="minorHAnsi" w:cstheme="minorHAnsi"/>
          <w:sz w:val="18"/>
          <w:szCs w:val="18"/>
        </w:rPr>
      </w:pPr>
      <w:r w:rsidRPr="0023364C">
        <w:rPr>
          <w:rFonts w:asciiTheme="minorHAnsi" w:hAnsiTheme="minorHAnsi" w:cstheme="minorHAnsi"/>
          <w:sz w:val="18"/>
          <w:szCs w:val="18"/>
        </w:rPr>
        <w:t>Prof.ssa Claudia Barile(componente)</w:t>
      </w:r>
    </w:p>
    <w:p w14:paraId="5F79513A" w14:textId="77777777" w:rsidR="0023364C" w:rsidRPr="0023364C" w:rsidRDefault="0023364C" w:rsidP="0023364C">
      <w:pPr>
        <w:pBdr>
          <w:top w:val="single" w:sz="12" w:space="1" w:color="0A00FF"/>
          <w:left w:val="single" w:sz="12" w:space="4" w:color="0A00FF"/>
          <w:bottom w:val="single" w:sz="12" w:space="1" w:color="0A00FF"/>
          <w:right w:val="single" w:sz="12" w:space="4" w:color="0A00FF"/>
        </w:pBdr>
        <w:rPr>
          <w:rFonts w:asciiTheme="minorHAnsi" w:hAnsiTheme="minorHAnsi" w:cstheme="minorHAnsi"/>
          <w:sz w:val="18"/>
          <w:szCs w:val="18"/>
        </w:rPr>
      </w:pPr>
      <w:r w:rsidRPr="0023364C">
        <w:rPr>
          <w:rFonts w:asciiTheme="minorHAnsi" w:hAnsiTheme="minorHAnsi" w:cstheme="minorHAnsi"/>
          <w:sz w:val="18"/>
          <w:szCs w:val="18"/>
        </w:rPr>
        <w:t>Prof. Antonio Boccaccio(componente)</w:t>
      </w:r>
    </w:p>
    <w:p w14:paraId="4C2DF716" w14:textId="77777777" w:rsidR="0023364C" w:rsidRPr="0023364C" w:rsidRDefault="0023364C" w:rsidP="0023364C">
      <w:pPr>
        <w:pBdr>
          <w:top w:val="single" w:sz="12" w:space="1" w:color="0A00FF"/>
          <w:left w:val="single" w:sz="12" w:space="4" w:color="0A00FF"/>
          <w:bottom w:val="single" w:sz="12" w:space="1" w:color="0A00FF"/>
          <w:right w:val="single" w:sz="12" w:space="4" w:color="0A00FF"/>
        </w:pBdr>
        <w:rPr>
          <w:rFonts w:asciiTheme="minorHAnsi" w:hAnsiTheme="minorHAnsi" w:cstheme="minorHAnsi"/>
          <w:sz w:val="18"/>
          <w:szCs w:val="18"/>
        </w:rPr>
      </w:pPr>
      <w:r w:rsidRPr="0023364C">
        <w:rPr>
          <w:rFonts w:asciiTheme="minorHAnsi" w:hAnsiTheme="minorHAnsi" w:cstheme="minorHAnsi"/>
          <w:sz w:val="18"/>
          <w:szCs w:val="18"/>
        </w:rPr>
        <w:t>Prof Daniele Rotolo(componente)</w:t>
      </w:r>
    </w:p>
    <w:p w14:paraId="1A6CD8BE" w14:textId="77777777" w:rsidR="0023364C" w:rsidRPr="0023364C" w:rsidRDefault="0023364C" w:rsidP="0023364C">
      <w:pPr>
        <w:pBdr>
          <w:top w:val="single" w:sz="12" w:space="1" w:color="0A00FF"/>
          <w:left w:val="single" w:sz="12" w:space="4" w:color="0A00FF"/>
          <w:bottom w:val="single" w:sz="12" w:space="1" w:color="0A00FF"/>
          <w:right w:val="single" w:sz="12" w:space="4" w:color="0A00FF"/>
        </w:pBdr>
        <w:rPr>
          <w:rFonts w:asciiTheme="minorHAnsi" w:hAnsiTheme="minorHAnsi" w:cstheme="minorHAnsi"/>
          <w:sz w:val="18"/>
          <w:szCs w:val="18"/>
        </w:rPr>
      </w:pPr>
      <w:r w:rsidRPr="0023364C">
        <w:rPr>
          <w:rFonts w:asciiTheme="minorHAnsi" w:hAnsiTheme="minorHAnsi" w:cstheme="minorHAnsi"/>
          <w:sz w:val="18"/>
          <w:szCs w:val="18"/>
        </w:rPr>
        <w:t>Prof.ssa Barbara Scozzi (componente)</w:t>
      </w:r>
    </w:p>
    <w:p w14:paraId="5CC3AB04" w14:textId="77777777" w:rsidR="0023364C" w:rsidRPr="0023364C" w:rsidRDefault="0023364C" w:rsidP="0023364C">
      <w:pPr>
        <w:pBdr>
          <w:top w:val="single" w:sz="12" w:space="1" w:color="0A00FF"/>
          <w:left w:val="single" w:sz="12" w:space="4" w:color="0A00FF"/>
          <w:bottom w:val="single" w:sz="12" w:space="1" w:color="0A00FF"/>
          <w:right w:val="single" w:sz="12" w:space="4" w:color="0A00FF"/>
        </w:pBdr>
        <w:rPr>
          <w:rFonts w:asciiTheme="minorHAnsi" w:hAnsiTheme="minorHAnsi" w:cstheme="minorHAnsi"/>
          <w:sz w:val="18"/>
          <w:szCs w:val="18"/>
        </w:rPr>
      </w:pPr>
      <w:r w:rsidRPr="0023364C">
        <w:rPr>
          <w:rFonts w:asciiTheme="minorHAnsi" w:hAnsiTheme="minorHAnsi" w:cstheme="minorHAnsi"/>
          <w:sz w:val="18"/>
          <w:szCs w:val="18"/>
        </w:rPr>
        <w:t>Prof. Paolo Oresta (componente aggregato)</w:t>
      </w:r>
    </w:p>
    <w:p w14:paraId="5984A8EB" w14:textId="77777777" w:rsidR="0023364C" w:rsidRPr="0023364C" w:rsidRDefault="0023364C" w:rsidP="0023364C">
      <w:pPr>
        <w:pBdr>
          <w:top w:val="single" w:sz="12" w:space="1" w:color="0A00FF"/>
          <w:left w:val="single" w:sz="12" w:space="4" w:color="0A00FF"/>
          <w:bottom w:val="single" w:sz="12" w:space="1" w:color="0A00FF"/>
          <w:right w:val="single" w:sz="12" w:space="4" w:color="0A00FF"/>
        </w:pBdr>
        <w:rPr>
          <w:rFonts w:asciiTheme="minorHAnsi" w:hAnsiTheme="minorHAnsi" w:cstheme="minorHAnsi"/>
          <w:sz w:val="18"/>
          <w:szCs w:val="18"/>
        </w:rPr>
      </w:pPr>
      <w:r w:rsidRPr="0023364C">
        <w:rPr>
          <w:rFonts w:asciiTheme="minorHAnsi" w:hAnsiTheme="minorHAnsi" w:cstheme="minorHAnsi"/>
          <w:sz w:val="18"/>
          <w:szCs w:val="18"/>
        </w:rPr>
        <w:t>Prof. Franco Maddalena (componente aggregato)</w:t>
      </w:r>
    </w:p>
    <w:p w14:paraId="515131DC" w14:textId="77777777" w:rsidR="0023364C" w:rsidRPr="0023364C" w:rsidRDefault="0023364C" w:rsidP="0023364C">
      <w:pPr>
        <w:pBdr>
          <w:top w:val="single" w:sz="12" w:space="1" w:color="0A00FF"/>
          <w:left w:val="single" w:sz="12" w:space="4" w:color="0A00FF"/>
          <w:bottom w:val="single" w:sz="12" w:space="1" w:color="0A00FF"/>
          <w:right w:val="single" w:sz="12" w:space="4" w:color="0A00FF"/>
        </w:pBdr>
        <w:rPr>
          <w:rFonts w:asciiTheme="minorHAnsi" w:hAnsiTheme="minorHAnsi" w:cstheme="minorHAnsi"/>
          <w:sz w:val="18"/>
          <w:szCs w:val="18"/>
        </w:rPr>
      </w:pPr>
      <w:r w:rsidRPr="0023364C">
        <w:rPr>
          <w:rFonts w:asciiTheme="minorHAnsi" w:hAnsiTheme="minorHAnsi" w:cstheme="minorHAnsi"/>
          <w:sz w:val="18"/>
          <w:szCs w:val="18"/>
        </w:rPr>
        <w:t xml:space="preserve">Sig.ra Myriam Bruno (Rappresentante gli studenti – </w:t>
      </w:r>
      <w:proofErr w:type="spellStart"/>
      <w:r w:rsidRPr="0023364C">
        <w:rPr>
          <w:rFonts w:asciiTheme="minorHAnsi" w:hAnsiTheme="minorHAnsi" w:cstheme="minorHAnsi"/>
          <w:sz w:val="18"/>
          <w:szCs w:val="18"/>
        </w:rPr>
        <w:t>CdS</w:t>
      </w:r>
      <w:proofErr w:type="spellEnd"/>
      <w:r w:rsidRPr="0023364C">
        <w:rPr>
          <w:rFonts w:asciiTheme="minorHAnsi" w:hAnsiTheme="minorHAnsi" w:cstheme="minorHAnsi"/>
          <w:sz w:val="18"/>
          <w:szCs w:val="18"/>
        </w:rPr>
        <w:t xml:space="preserve"> L3 Ingegneria dei Sistemi Aerospaziali)</w:t>
      </w:r>
    </w:p>
    <w:p w14:paraId="32F2B3BE" w14:textId="77777777" w:rsidR="0023364C" w:rsidRPr="0023364C" w:rsidRDefault="0023364C" w:rsidP="0023364C">
      <w:pPr>
        <w:pBdr>
          <w:top w:val="single" w:sz="12" w:space="1" w:color="0A00FF"/>
          <w:left w:val="single" w:sz="12" w:space="4" w:color="0A00FF"/>
          <w:bottom w:val="single" w:sz="12" w:space="1" w:color="0A00FF"/>
          <w:right w:val="single" w:sz="12" w:space="4" w:color="0A00FF"/>
        </w:pBdr>
        <w:rPr>
          <w:rFonts w:asciiTheme="minorHAnsi" w:hAnsiTheme="minorHAnsi" w:cstheme="minorHAnsi"/>
          <w:sz w:val="18"/>
          <w:szCs w:val="18"/>
        </w:rPr>
      </w:pPr>
      <w:r w:rsidRPr="0023364C">
        <w:rPr>
          <w:rFonts w:asciiTheme="minorHAnsi" w:hAnsiTheme="minorHAnsi" w:cstheme="minorHAnsi"/>
          <w:sz w:val="18"/>
          <w:szCs w:val="18"/>
        </w:rPr>
        <w:t xml:space="preserve">Sig. Piero Chiaia (Rappresentante gli studenti – </w:t>
      </w:r>
      <w:proofErr w:type="spellStart"/>
      <w:r w:rsidRPr="0023364C">
        <w:rPr>
          <w:rFonts w:asciiTheme="minorHAnsi" w:hAnsiTheme="minorHAnsi" w:cstheme="minorHAnsi"/>
          <w:sz w:val="18"/>
          <w:szCs w:val="18"/>
        </w:rPr>
        <w:t>CdS</w:t>
      </w:r>
      <w:proofErr w:type="spellEnd"/>
      <w:r w:rsidRPr="0023364C">
        <w:rPr>
          <w:rFonts w:asciiTheme="minorHAnsi" w:hAnsiTheme="minorHAnsi" w:cstheme="minorHAnsi"/>
          <w:sz w:val="18"/>
          <w:szCs w:val="18"/>
        </w:rPr>
        <w:t xml:space="preserve"> LM </w:t>
      </w:r>
      <w:proofErr w:type="spellStart"/>
      <w:r w:rsidRPr="0023364C">
        <w:rPr>
          <w:rFonts w:asciiTheme="minorHAnsi" w:hAnsiTheme="minorHAnsi" w:cstheme="minorHAnsi"/>
          <w:sz w:val="18"/>
          <w:szCs w:val="18"/>
        </w:rPr>
        <w:t>Mechanical</w:t>
      </w:r>
      <w:proofErr w:type="spellEnd"/>
      <w:r w:rsidRPr="0023364C">
        <w:rPr>
          <w:rFonts w:asciiTheme="minorHAnsi" w:hAnsiTheme="minorHAnsi" w:cstheme="minorHAnsi"/>
          <w:sz w:val="18"/>
          <w:szCs w:val="18"/>
        </w:rPr>
        <w:t xml:space="preserve"> Engineering) </w:t>
      </w:r>
    </w:p>
    <w:p w14:paraId="23E64C4D" w14:textId="77777777" w:rsidR="0023364C" w:rsidRPr="0023364C" w:rsidRDefault="0023364C" w:rsidP="0023364C">
      <w:pPr>
        <w:pBdr>
          <w:top w:val="single" w:sz="12" w:space="1" w:color="0A00FF"/>
          <w:left w:val="single" w:sz="12" w:space="4" w:color="0A00FF"/>
          <w:bottom w:val="single" w:sz="12" w:space="1" w:color="0A00FF"/>
          <w:right w:val="single" w:sz="12" w:space="4" w:color="0A00FF"/>
        </w:pBdr>
        <w:rPr>
          <w:rFonts w:asciiTheme="minorHAnsi" w:hAnsiTheme="minorHAnsi" w:cstheme="minorHAnsi"/>
          <w:sz w:val="18"/>
          <w:szCs w:val="18"/>
        </w:rPr>
      </w:pPr>
      <w:r w:rsidRPr="0023364C">
        <w:rPr>
          <w:rFonts w:asciiTheme="minorHAnsi" w:hAnsiTheme="minorHAnsi" w:cstheme="minorHAnsi"/>
          <w:sz w:val="18"/>
          <w:szCs w:val="18"/>
        </w:rPr>
        <w:t xml:space="preserve">Sig. Angelo Figurella (Rappresentante gli studenti – </w:t>
      </w:r>
      <w:proofErr w:type="spellStart"/>
      <w:r w:rsidRPr="0023364C">
        <w:rPr>
          <w:rFonts w:asciiTheme="minorHAnsi" w:hAnsiTheme="minorHAnsi" w:cstheme="minorHAnsi"/>
          <w:sz w:val="18"/>
          <w:szCs w:val="18"/>
        </w:rPr>
        <w:t>CdS</w:t>
      </w:r>
      <w:proofErr w:type="spellEnd"/>
      <w:r w:rsidRPr="0023364C">
        <w:rPr>
          <w:rFonts w:asciiTheme="minorHAnsi" w:hAnsiTheme="minorHAnsi" w:cstheme="minorHAnsi"/>
          <w:sz w:val="18"/>
          <w:szCs w:val="18"/>
        </w:rPr>
        <w:t xml:space="preserve"> L3 Ingegneria Meccanica)</w:t>
      </w:r>
    </w:p>
    <w:p w14:paraId="5509FC5D" w14:textId="77777777" w:rsidR="0023364C" w:rsidRPr="0023364C" w:rsidRDefault="0023364C" w:rsidP="0023364C">
      <w:pPr>
        <w:pBdr>
          <w:top w:val="single" w:sz="12" w:space="1" w:color="0A00FF"/>
          <w:left w:val="single" w:sz="12" w:space="4" w:color="0A00FF"/>
          <w:bottom w:val="single" w:sz="12" w:space="1" w:color="0A00FF"/>
          <w:right w:val="single" w:sz="12" w:space="4" w:color="0A00FF"/>
        </w:pBdr>
        <w:rPr>
          <w:rFonts w:asciiTheme="minorHAnsi" w:hAnsiTheme="minorHAnsi" w:cstheme="minorHAnsi"/>
          <w:sz w:val="18"/>
          <w:szCs w:val="18"/>
        </w:rPr>
      </w:pPr>
      <w:r w:rsidRPr="0023364C">
        <w:rPr>
          <w:rFonts w:asciiTheme="minorHAnsi" w:hAnsiTheme="minorHAnsi" w:cstheme="minorHAnsi"/>
          <w:sz w:val="18"/>
          <w:szCs w:val="18"/>
        </w:rPr>
        <w:t xml:space="preserve">Sig. Francesco Filippo (Rappresentante gli studenti – </w:t>
      </w:r>
      <w:proofErr w:type="spellStart"/>
      <w:r w:rsidRPr="0023364C">
        <w:rPr>
          <w:rFonts w:asciiTheme="minorHAnsi" w:hAnsiTheme="minorHAnsi" w:cstheme="minorHAnsi"/>
          <w:sz w:val="18"/>
          <w:szCs w:val="18"/>
        </w:rPr>
        <w:t>CdS</w:t>
      </w:r>
      <w:proofErr w:type="spellEnd"/>
      <w:r w:rsidRPr="0023364C">
        <w:rPr>
          <w:rFonts w:asciiTheme="minorHAnsi" w:hAnsiTheme="minorHAnsi" w:cstheme="minorHAnsi"/>
          <w:sz w:val="18"/>
          <w:szCs w:val="18"/>
        </w:rPr>
        <w:t xml:space="preserve"> LM Ingegneria Gestionale magistrale) </w:t>
      </w:r>
    </w:p>
    <w:p w14:paraId="7B23662E" w14:textId="77777777" w:rsidR="0023364C" w:rsidRPr="0023364C" w:rsidRDefault="0023364C" w:rsidP="0023364C">
      <w:pPr>
        <w:pBdr>
          <w:top w:val="single" w:sz="12" w:space="1" w:color="0A00FF"/>
          <w:left w:val="single" w:sz="12" w:space="4" w:color="0A00FF"/>
          <w:bottom w:val="single" w:sz="12" w:space="1" w:color="0A00FF"/>
          <w:right w:val="single" w:sz="12" w:space="4" w:color="0A00FF"/>
        </w:pBdr>
        <w:rPr>
          <w:rFonts w:asciiTheme="minorHAnsi" w:hAnsiTheme="minorHAnsi" w:cstheme="minorHAnsi"/>
          <w:sz w:val="18"/>
          <w:szCs w:val="18"/>
        </w:rPr>
      </w:pPr>
      <w:r w:rsidRPr="0023364C">
        <w:rPr>
          <w:rFonts w:asciiTheme="minorHAnsi" w:hAnsiTheme="minorHAnsi" w:cstheme="minorHAnsi"/>
          <w:sz w:val="18"/>
          <w:szCs w:val="18"/>
        </w:rPr>
        <w:t xml:space="preserve">Sig.ra Sara Romano (Rappresentante gli studenti – </w:t>
      </w:r>
      <w:proofErr w:type="spellStart"/>
      <w:r w:rsidRPr="0023364C">
        <w:rPr>
          <w:rFonts w:asciiTheme="minorHAnsi" w:hAnsiTheme="minorHAnsi" w:cstheme="minorHAnsi"/>
          <w:sz w:val="18"/>
          <w:szCs w:val="18"/>
        </w:rPr>
        <w:t>CdS</w:t>
      </w:r>
      <w:proofErr w:type="spellEnd"/>
      <w:r w:rsidRPr="0023364C">
        <w:rPr>
          <w:rFonts w:asciiTheme="minorHAnsi" w:hAnsiTheme="minorHAnsi" w:cstheme="minorHAnsi"/>
          <w:sz w:val="18"/>
          <w:szCs w:val="18"/>
        </w:rPr>
        <w:t xml:space="preserve"> LM Ingegneria Meccanica Magistrale)</w:t>
      </w:r>
    </w:p>
    <w:p w14:paraId="1813F038" w14:textId="77777777" w:rsidR="0023364C" w:rsidRPr="0023364C" w:rsidRDefault="0023364C" w:rsidP="0023364C">
      <w:pPr>
        <w:pBdr>
          <w:top w:val="single" w:sz="12" w:space="1" w:color="0A00FF"/>
          <w:left w:val="single" w:sz="12" w:space="4" w:color="0A00FF"/>
          <w:bottom w:val="single" w:sz="12" w:space="1" w:color="0A00FF"/>
          <w:right w:val="single" w:sz="12" w:space="4" w:color="0A00FF"/>
        </w:pBdr>
        <w:rPr>
          <w:rFonts w:asciiTheme="minorHAnsi" w:hAnsiTheme="minorHAnsi" w:cstheme="minorHAnsi"/>
          <w:sz w:val="18"/>
          <w:szCs w:val="18"/>
        </w:rPr>
      </w:pPr>
      <w:r w:rsidRPr="0023364C">
        <w:rPr>
          <w:rFonts w:asciiTheme="minorHAnsi" w:hAnsiTheme="minorHAnsi" w:cstheme="minorHAnsi"/>
          <w:sz w:val="18"/>
          <w:szCs w:val="18"/>
        </w:rPr>
        <w:t xml:space="preserve">Sig. Paolo </w:t>
      </w:r>
      <w:proofErr w:type="spellStart"/>
      <w:r w:rsidRPr="0023364C">
        <w:rPr>
          <w:rFonts w:asciiTheme="minorHAnsi" w:hAnsiTheme="minorHAnsi" w:cstheme="minorHAnsi"/>
          <w:sz w:val="18"/>
          <w:szCs w:val="18"/>
        </w:rPr>
        <w:t>Riotino</w:t>
      </w:r>
      <w:proofErr w:type="spellEnd"/>
      <w:r w:rsidRPr="0023364C">
        <w:rPr>
          <w:rFonts w:asciiTheme="minorHAnsi" w:hAnsiTheme="minorHAnsi" w:cstheme="minorHAnsi"/>
          <w:sz w:val="18"/>
          <w:szCs w:val="18"/>
        </w:rPr>
        <w:t xml:space="preserve"> (Rappresentante gli studenti – </w:t>
      </w:r>
      <w:proofErr w:type="spellStart"/>
      <w:r w:rsidRPr="0023364C">
        <w:rPr>
          <w:rFonts w:asciiTheme="minorHAnsi" w:hAnsiTheme="minorHAnsi" w:cstheme="minorHAnsi"/>
          <w:sz w:val="18"/>
          <w:szCs w:val="18"/>
        </w:rPr>
        <w:t>CdS</w:t>
      </w:r>
      <w:proofErr w:type="spellEnd"/>
      <w:r w:rsidRPr="0023364C">
        <w:rPr>
          <w:rFonts w:asciiTheme="minorHAnsi" w:hAnsiTheme="minorHAnsi" w:cstheme="minorHAnsi"/>
          <w:sz w:val="18"/>
          <w:szCs w:val="18"/>
        </w:rPr>
        <w:t xml:space="preserve"> L3 Ingegneria Gestionale), componente aggregato  </w:t>
      </w:r>
    </w:p>
    <w:p w14:paraId="4FF35169" w14:textId="77777777" w:rsidR="0023364C" w:rsidRPr="0023364C" w:rsidRDefault="0023364C" w:rsidP="0023364C">
      <w:pPr>
        <w:pBdr>
          <w:top w:val="single" w:sz="12" w:space="1" w:color="0A00FF"/>
          <w:left w:val="single" w:sz="12" w:space="4" w:color="0A00FF"/>
          <w:bottom w:val="single" w:sz="12" w:space="1" w:color="0A00FF"/>
          <w:right w:val="single" w:sz="12" w:space="4" w:color="0A00FF"/>
        </w:pBdr>
        <w:rPr>
          <w:rFonts w:asciiTheme="minorHAnsi" w:hAnsiTheme="minorHAnsi" w:cstheme="minorHAnsi"/>
          <w:sz w:val="18"/>
          <w:szCs w:val="18"/>
        </w:rPr>
      </w:pPr>
    </w:p>
    <w:p w14:paraId="44870468" w14:textId="77777777" w:rsidR="0023364C" w:rsidRPr="0023364C" w:rsidRDefault="0023364C" w:rsidP="0023364C">
      <w:pPr>
        <w:pBdr>
          <w:top w:val="single" w:sz="12" w:space="1" w:color="0A00FF"/>
          <w:left w:val="single" w:sz="12" w:space="4" w:color="0A00FF"/>
          <w:bottom w:val="single" w:sz="12" w:space="1" w:color="0A00FF"/>
          <w:right w:val="single" w:sz="12" w:space="4" w:color="0A00FF"/>
        </w:pBdr>
        <w:rPr>
          <w:rFonts w:asciiTheme="minorHAnsi" w:hAnsiTheme="minorHAnsi" w:cstheme="minorHAnsi"/>
          <w:sz w:val="18"/>
          <w:szCs w:val="18"/>
        </w:rPr>
      </w:pPr>
      <w:r w:rsidRPr="0023364C">
        <w:rPr>
          <w:rFonts w:asciiTheme="minorHAnsi" w:hAnsiTheme="minorHAnsi" w:cstheme="minorHAnsi"/>
          <w:sz w:val="18"/>
          <w:szCs w:val="18"/>
        </w:rPr>
        <w:t xml:space="preserve">La componente docente della CPDS è stata nominata nel </w:t>
      </w:r>
      <w:proofErr w:type="spellStart"/>
      <w:r w:rsidRPr="0023364C">
        <w:rPr>
          <w:rFonts w:asciiTheme="minorHAnsi" w:hAnsiTheme="minorHAnsi" w:cstheme="minorHAnsi"/>
          <w:sz w:val="18"/>
          <w:szCs w:val="18"/>
        </w:rPr>
        <w:t>CdD</w:t>
      </w:r>
      <w:proofErr w:type="spellEnd"/>
      <w:r w:rsidRPr="0023364C">
        <w:rPr>
          <w:rFonts w:asciiTheme="minorHAnsi" w:hAnsiTheme="minorHAnsi" w:cstheme="minorHAnsi"/>
          <w:sz w:val="18"/>
          <w:szCs w:val="18"/>
        </w:rPr>
        <w:t xml:space="preserve"> n. 15 del 17 novembre 2021. La componente studentesca è stata individuata attraverso indizione di votazioni in data 2 Aprile 2021. La studentessa Myriam Bruno subentra in data 9 dicembre 2021 allo studente Martino Pinto, laureatosi. Lo studente Paolo </w:t>
      </w:r>
      <w:proofErr w:type="spellStart"/>
      <w:r w:rsidRPr="0023364C">
        <w:rPr>
          <w:rFonts w:asciiTheme="minorHAnsi" w:hAnsiTheme="minorHAnsi" w:cstheme="minorHAnsi"/>
          <w:sz w:val="18"/>
          <w:szCs w:val="18"/>
        </w:rPr>
        <w:t>Riotino</w:t>
      </w:r>
      <w:proofErr w:type="spellEnd"/>
      <w:r w:rsidRPr="0023364C">
        <w:rPr>
          <w:rFonts w:asciiTheme="minorHAnsi" w:hAnsiTheme="minorHAnsi" w:cstheme="minorHAnsi"/>
          <w:sz w:val="18"/>
          <w:szCs w:val="18"/>
        </w:rPr>
        <w:t xml:space="preserve"> è stato aggregato alla Commissione per rappresentare adeguatamente tutti i </w:t>
      </w:r>
      <w:proofErr w:type="spellStart"/>
      <w:r w:rsidRPr="0023364C">
        <w:rPr>
          <w:rFonts w:asciiTheme="minorHAnsi" w:hAnsiTheme="minorHAnsi" w:cstheme="minorHAnsi"/>
          <w:sz w:val="18"/>
          <w:szCs w:val="18"/>
        </w:rPr>
        <w:t>CdS</w:t>
      </w:r>
      <w:proofErr w:type="spellEnd"/>
      <w:r w:rsidRPr="0023364C">
        <w:rPr>
          <w:rFonts w:asciiTheme="minorHAnsi" w:hAnsiTheme="minorHAnsi" w:cstheme="minorHAnsi"/>
          <w:sz w:val="18"/>
          <w:szCs w:val="18"/>
        </w:rPr>
        <w:t xml:space="preserve"> del Dipartimento.</w:t>
      </w:r>
    </w:p>
    <w:p w14:paraId="0AC0ECC4" w14:textId="77777777" w:rsidR="0023364C" w:rsidRPr="0023364C" w:rsidRDefault="0023364C" w:rsidP="0023364C">
      <w:pPr>
        <w:pBdr>
          <w:top w:val="single" w:sz="12" w:space="1" w:color="0A00FF"/>
          <w:left w:val="single" w:sz="12" w:space="4" w:color="0A00FF"/>
          <w:bottom w:val="single" w:sz="12" w:space="1" w:color="0A00FF"/>
          <w:right w:val="single" w:sz="12" w:space="4" w:color="0A00FF"/>
        </w:pBdr>
        <w:rPr>
          <w:rFonts w:asciiTheme="minorHAnsi" w:hAnsiTheme="minorHAnsi" w:cstheme="minorHAnsi"/>
          <w:sz w:val="18"/>
          <w:szCs w:val="18"/>
        </w:rPr>
      </w:pPr>
    </w:p>
    <w:p w14:paraId="2647CCA8" w14:textId="77777777" w:rsidR="0023364C" w:rsidRPr="0023364C" w:rsidRDefault="0023364C" w:rsidP="0023364C">
      <w:pPr>
        <w:pBdr>
          <w:top w:val="single" w:sz="12" w:space="1" w:color="0A00FF"/>
          <w:left w:val="single" w:sz="12" w:space="4" w:color="0A00FF"/>
          <w:bottom w:val="single" w:sz="12" w:space="1" w:color="0A00FF"/>
          <w:right w:val="single" w:sz="12" w:space="4" w:color="0A00FF"/>
        </w:pBdr>
        <w:rPr>
          <w:rFonts w:asciiTheme="minorHAnsi" w:hAnsiTheme="minorHAnsi" w:cstheme="minorHAnsi"/>
          <w:sz w:val="18"/>
          <w:szCs w:val="18"/>
        </w:rPr>
      </w:pPr>
      <w:r w:rsidRPr="0023364C">
        <w:rPr>
          <w:rFonts w:asciiTheme="minorHAnsi" w:hAnsiTheme="minorHAnsi" w:cstheme="minorHAnsi"/>
          <w:sz w:val="18"/>
          <w:szCs w:val="18"/>
        </w:rPr>
        <w:t xml:space="preserve">Inoltre, sono stati consultati i Coordinatori dei </w:t>
      </w:r>
      <w:proofErr w:type="spellStart"/>
      <w:r w:rsidRPr="0023364C">
        <w:rPr>
          <w:rFonts w:asciiTheme="minorHAnsi" w:hAnsiTheme="minorHAnsi" w:cstheme="minorHAnsi"/>
          <w:sz w:val="18"/>
          <w:szCs w:val="18"/>
        </w:rPr>
        <w:t>CdS</w:t>
      </w:r>
      <w:proofErr w:type="spellEnd"/>
      <w:r w:rsidRPr="0023364C">
        <w:rPr>
          <w:rFonts w:asciiTheme="minorHAnsi" w:hAnsiTheme="minorHAnsi" w:cstheme="minorHAnsi"/>
          <w:sz w:val="18"/>
          <w:szCs w:val="18"/>
        </w:rPr>
        <w:t xml:space="preserve"> e altri studenti rappresentanti nel </w:t>
      </w:r>
      <w:proofErr w:type="spellStart"/>
      <w:r w:rsidRPr="0023364C">
        <w:rPr>
          <w:rFonts w:asciiTheme="minorHAnsi" w:hAnsiTheme="minorHAnsi" w:cstheme="minorHAnsi"/>
          <w:sz w:val="18"/>
          <w:szCs w:val="18"/>
        </w:rPr>
        <w:t>CdD</w:t>
      </w:r>
      <w:proofErr w:type="spellEnd"/>
      <w:r w:rsidRPr="0023364C">
        <w:rPr>
          <w:rFonts w:asciiTheme="minorHAnsi" w:hAnsiTheme="minorHAnsi" w:cstheme="minorHAnsi"/>
          <w:sz w:val="18"/>
          <w:szCs w:val="18"/>
        </w:rPr>
        <w:t xml:space="preserve"> del DMMM.</w:t>
      </w:r>
    </w:p>
    <w:p w14:paraId="2B831E60" w14:textId="77777777" w:rsidR="0023364C" w:rsidRPr="0023364C" w:rsidRDefault="0023364C" w:rsidP="0023364C">
      <w:pPr>
        <w:pBdr>
          <w:top w:val="single" w:sz="12" w:space="1" w:color="0A00FF"/>
          <w:left w:val="single" w:sz="12" w:space="4" w:color="0A00FF"/>
          <w:bottom w:val="single" w:sz="12" w:space="1" w:color="0A00FF"/>
          <w:right w:val="single" w:sz="12" w:space="4" w:color="0A00FF"/>
        </w:pBdr>
        <w:rPr>
          <w:rFonts w:asciiTheme="minorHAnsi" w:hAnsiTheme="minorHAnsi" w:cstheme="minorHAnsi"/>
          <w:sz w:val="18"/>
          <w:szCs w:val="18"/>
        </w:rPr>
      </w:pPr>
    </w:p>
    <w:p w14:paraId="7F4CBA61" w14:textId="0CB47F11" w:rsidR="008109FF" w:rsidRPr="008109FF" w:rsidRDefault="0023364C" w:rsidP="008109FF">
      <w:pPr>
        <w:pBdr>
          <w:top w:val="single" w:sz="12" w:space="1" w:color="0A00FF"/>
          <w:left w:val="single" w:sz="12" w:space="4" w:color="0A00FF"/>
          <w:bottom w:val="single" w:sz="12" w:space="1" w:color="0A00FF"/>
          <w:right w:val="single" w:sz="12" w:space="4" w:color="0A00FF"/>
        </w:pBdr>
        <w:rPr>
          <w:rFonts w:asciiTheme="minorHAnsi" w:hAnsiTheme="minorHAnsi" w:cstheme="minorHAnsi"/>
          <w:sz w:val="18"/>
          <w:szCs w:val="18"/>
        </w:rPr>
      </w:pPr>
      <w:r w:rsidRPr="0023364C">
        <w:rPr>
          <w:rFonts w:asciiTheme="minorHAnsi" w:hAnsiTheme="minorHAnsi" w:cstheme="minorHAnsi"/>
          <w:sz w:val="18"/>
          <w:szCs w:val="18"/>
        </w:rPr>
        <w:t xml:space="preserve">La Commissione, nella sua attuale configurazione, si è riunita nell’anno 2021 e inizio 2022 nelle date di seguito riportate. La discussione degli argomenti indicati negli </w:t>
      </w:r>
      <w:proofErr w:type="spellStart"/>
      <w:r w:rsidRPr="0023364C">
        <w:rPr>
          <w:rFonts w:asciiTheme="minorHAnsi" w:hAnsiTheme="minorHAnsi" w:cstheme="minorHAnsi"/>
          <w:sz w:val="18"/>
          <w:szCs w:val="18"/>
        </w:rPr>
        <w:t>OdG</w:t>
      </w:r>
      <w:proofErr w:type="spellEnd"/>
      <w:r w:rsidRPr="0023364C">
        <w:rPr>
          <w:rFonts w:asciiTheme="minorHAnsi" w:hAnsiTheme="minorHAnsi" w:cstheme="minorHAnsi"/>
          <w:sz w:val="18"/>
          <w:szCs w:val="18"/>
        </w:rPr>
        <w:t xml:space="preserve"> ha consentito di elaborare le considerazioni riportate nei quadri delle sezioni di questa relazione.</w:t>
      </w:r>
      <w:r w:rsidR="008109FF" w:rsidRPr="008109FF">
        <w:rPr>
          <w:rFonts w:asciiTheme="minorHAnsi" w:hAnsiTheme="minorHAnsi" w:cstheme="minorHAnsi"/>
          <w:sz w:val="18"/>
          <w:szCs w:val="18"/>
        </w:rPr>
        <w:t xml:space="preserve"> </w:t>
      </w:r>
    </w:p>
    <w:p w14:paraId="3D9708B6" w14:textId="77777777" w:rsidR="008109FF" w:rsidRPr="008109FF" w:rsidRDefault="008109FF" w:rsidP="008109FF">
      <w:pPr>
        <w:pBdr>
          <w:top w:val="single" w:sz="12" w:space="1" w:color="0A00FF"/>
          <w:left w:val="single" w:sz="12" w:space="4" w:color="0A00FF"/>
          <w:bottom w:val="single" w:sz="12" w:space="1" w:color="0A00FF"/>
          <w:right w:val="single" w:sz="12" w:space="4" w:color="0A00FF"/>
        </w:pBdr>
        <w:rPr>
          <w:rFonts w:asciiTheme="minorHAnsi" w:hAnsiTheme="minorHAnsi" w:cstheme="minorHAnsi"/>
          <w:sz w:val="18"/>
          <w:szCs w:val="18"/>
        </w:rPr>
      </w:pPr>
    </w:p>
    <w:p w14:paraId="1032FCB9" w14:textId="77777777" w:rsidR="008B1CAE" w:rsidRPr="008B1CAE" w:rsidRDefault="008B1CAE" w:rsidP="008B1CAE">
      <w:pPr>
        <w:pBdr>
          <w:top w:val="single" w:sz="12" w:space="1" w:color="0A00FF"/>
          <w:left w:val="single" w:sz="12" w:space="4" w:color="0A00FF"/>
          <w:bottom w:val="single" w:sz="12" w:space="1" w:color="0A00FF"/>
          <w:right w:val="single" w:sz="12" w:space="4" w:color="0A00FF"/>
        </w:pBdr>
        <w:rPr>
          <w:rFonts w:asciiTheme="minorHAnsi" w:hAnsiTheme="minorHAnsi" w:cstheme="minorHAnsi"/>
          <w:b/>
          <w:bCs/>
          <w:sz w:val="18"/>
          <w:szCs w:val="18"/>
        </w:rPr>
      </w:pPr>
      <w:r w:rsidRPr="008B1CAE">
        <w:rPr>
          <w:rFonts w:asciiTheme="minorHAnsi" w:hAnsiTheme="minorHAnsi" w:cstheme="minorHAnsi"/>
          <w:b/>
          <w:bCs/>
          <w:sz w:val="18"/>
          <w:szCs w:val="18"/>
        </w:rPr>
        <w:t>Riunione del 6 dicembre 2021</w:t>
      </w:r>
    </w:p>
    <w:p w14:paraId="0F15F264" w14:textId="77777777" w:rsidR="008B1CAE" w:rsidRPr="00BB3BCE" w:rsidRDefault="008B1CAE" w:rsidP="008B1CAE">
      <w:pPr>
        <w:pBdr>
          <w:top w:val="single" w:sz="12" w:space="1" w:color="0A00FF"/>
          <w:left w:val="single" w:sz="12" w:space="4" w:color="0A00FF"/>
          <w:bottom w:val="single" w:sz="12" w:space="1" w:color="0A00FF"/>
          <w:right w:val="single" w:sz="12" w:space="4" w:color="0A00FF"/>
        </w:pBdr>
        <w:rPr>
          <w:rFonts w:asciiTheme="minorHAnsi" w:hAnsiTheme="minorHAnsi" w:cstheme="minorHAnsi"/>
          <w:sz w:val="18"/>
          <w:szCs w:val="18"/>
        </w:rPr>
      </w:pPr>
      <w:r w:rsidRPr="008B1CAE">
        <w:rPr>
          <w:rFonts w:asciiTheme="minorHAnsi" w:hAnsiTheme="minorHAnsi" w:cstheme="minorHAnsi"/>
          <w:b/>
          <w:bCs/>
          <w:sz w:val="18"/>
          <w:szCs w:val="18"/>
        </w:rPr>
        <w:t>•</w:t>
      </w:r>
      <w:r w:rsidRPr="008B1CAE">
        <w:rPr>
          <w:rFonts w:asciiTheme="minorHAnsi" w:hAnsiTheme="minorHAnsi" w:cstheme="minorHAnsi"/>
          <w:b/>
          <w:bCs/>
          <w:sz w:val="18"/>
          <w:szCs w:val="18"/>
        </w:rPr>
        <w:tab/>
      </w:r>
      <w:r w:rsidRPr="00BB3BCE">
        <w:rPr>
          <w:rFonts w:asciiTheme="minorHAnsi" w:hAnsiTheme="minorHAnsi" w:cstheme="minorHAnsi"/>
          <w:sz w:val="18"/>
          <w:szCs w:val="18"/>
        </w:rPr>
        <w:t xml:space="preserve">Incontro di in-formazione sulla CPDS DMMM organizzato dal PQA </w:t>
      </w:r>
    </w:p>
    <w:p w14:paraId="5800AE1C" w14:textId="77777777" w:rsidR="008B1CAE" w:rsidRPr="008B1CAE" w:rsidRDefault="008B1CAE" w:rsidP="008B1CAE">
      <w:pPr>
        <w:pBdr>
          <w:top w:val="single" w:sz="12" w:space="1" w:color="0A00FF"/>
          <w:left w:val="single" w:sz="12" w:space="4" w:color="0A00FF"/>
          <w:bottom w:val="single" w:sz="12" w:space="1" w:color="0A00FF"/>
          <w:right w:val="single" w:sz="12" w:space="4" w:color="0A00FF"/>
        </w:pBdr>
        <w:rPr>
          <w:rFonts w:asciiTheme="minorHAnsi" w:hAnsiTheme="minorHAnsi" w:cstheme="minorHAnsi"/>
          <w:b/>
          <w:bCs/>
          <w:sz w:val="18"/>
          <w:szCs w:val="18"/>
        </w:rPr>
      </w:pPr>
      <w:r w:rsidRPr="008B1CAE">
        <w:rPr>
          <w:rFonts w:asciiTheme="minorHAnsi" w:hAnsiTheme="minorHAnsi" w:cstheme="minorHAnsi"/>
          <w:b/>
          <w:bCs/>
          <w:sz w:val="18"/>
          <w:szCs w:val="18"/>
        </w:rPr>
        <w:t>Riunione del 13 dicembre 2021</w:t>
      </w:r>
    </w:p>
    <w:p w14:paraId="2D244276" w14:textId="77777777" w:rsidR="008B1CAE" w:rsidRPr="00BB3BCE" w:rsidRDefault="008B1CAE" w:rsidP="008B1CAE">
      <w:pPr>
        <w:pBdr>
          <w:top w:val="single" w:sz="12" w:space="1" w:color="0A00FF"/>
          <w:left w:val="single" w:sz="12" w:space="4" w:color="0A00FF"/>
          <w:bottom w:val="single" w:sz="12" w:space="1" w:color="0A00FF"/>
          <w:right w:val="single" w:sz="12" w:space="4" w:color="0A00FF"/>
        </w:pBdr>
        <w:rPr>
          <w:rFonts w:asciiTheme="minorHAnsi" w:hAnsiTheme="minorHAnsi" w:cstheme="minorHAnsi"/>
          <w:sz w:val="18"/>
          <w:szCs w:val="18"/>
        </w:rPr>
      </w:pPr>
      <w:r w:rsidRPr="00BB3BCE">
        <w:rPr>
          <w:rFonts w:asciiTheme="minorHAnsi" w:hAnsiTheme="minorHAnsi" w:cstheme="minorHAnsi"/>
          <w:sz w:val="18"/>
          <w:szCs w:val="18"/>
        </w:rPr>
        <w:t>•</w:t>
      </w:r>
      <w:r w:rsidRPr="00BB3BCE">
        <w:rPr>
          <w:rFonts w:asciiTheme="minorHAnsi" w:hAnsiTheme="minorHAnsi" w:cstheme="minorHAnsi"/>
          <w:sz w:val="18"/>
          <w:szCs w:val="18"/>
        </w:rPr>
        <w:tab/>
        <w:t xml:space="preserve">Avvio attività; </w:t>
      </w:r>
    </w:p>
    <w:p w14:paraId="63167DFC" w14:textId="77777777" w:rsidR="008B1CAE" w:rsidRPr="00BB3BCE" w:rsidRDefault="008B1CAE" w:rsidP="008B1CAE">
      <w:pPr>
        <w:pBdr>
          <w:top w:val="single" w:sz="12" w:space="1" w:color="0A00FF"/>
          <w:left w:val="single" w:sz="12" w:space="4" w:color="0A00FF"/>
          <w:bottom w:val="single" w:sz="12" w:space="1" w:color="0A00FF"/>
          <w:right w:val="single" w:sz="12" w:space="4" w:color="0A00FF"/>
        </w:pBdr>
        <w:rPr>
          <w:rFonts w:asciiTheme="minorHAnsi" w:hAnsiTheme="minorHAnsi" w:cstheme="minorHAnsi"/>
          <w:sz w:val="18"/>
          <w:szCs w:val="18"/>
        </w:rPr>
      </w:pPr>
      <w:r w:rsidRPr="00BB3BCE">
        <w:rPr>
          <w:rFonts w:asciiTheme="minorHAnsi" w:hAnsiTheme="minorHAnsi" w:cstheme="minorHAnsi"/>
          <w:sz w:val="18"/>
          <w:szCs w:val="18"/>
        </w:rPr>
        <w:t>•</w:t>
      </w:r>
      <w:r w:rsidRPr="00BB3BCE">
        <w:rPr>
          <w:rFonts w:asciiTheme="minorHAnsi" w:hAnsiTheme="minorHAnsi" w:cstheme="minorHAnsi"/>
          <w:sz w:val="18"/>
          <w:szCs w:val="18"/>
        </w:rPr>
        <w:tab/>
        <w:t xml:space="preserve">Analisi delle fonti documentali disponibili e dei dati; </w:t>
      </w:r>
    </w:p>
    <w:p w14:paraId="70EC1392" w14:textId="77777777" w:rsidR="008B1CAE" w:rsidRPr="00BB3BCE" w:rsidRDefault="008B1CAE" w:rsidP="008B1CAE">
      <w:pPr>
        <w:pBdr>
          <w:top w:val="single" w:sz="12" w:space="1" w:color="0A00FF"/>
          <w:left w:val="single" w:sz="12" w:space="4" w:color="0A00FF"/>
          <w:bottom w:val="single" w:sz="12" w:space="1" w:color="0A00FF"/>
          <w:right w:val="single" w:sz="12" w:space="4" w:color="0A00FF"/>
        </w:pBdr>
        <w:rPr>
          <w:rFonts w:asciiTheme="minorHAnsi" w:hAnsiTheme="minorHAnsi" w:cstheme="minorHAnsi"/>
          <w:sz w:val="18"/>
          <w:szCs w:val="18"/>
        </w:rPr>
      </w:pPr>
      <w:r w:rsidRPr="00BB3BCE">
        <w:rPr>
          <w:rFonts w:asciiTheme="minorHAnsi" w:hAnsiTheme="minorHAnsi" w:cstheme="minorHAnsi"/>
          <w:sz w:val="18"/>
          <w:szCs w:val="18"/>
        </w:rPr>
        <w:t>•</w:t>
      </w:r>
      <w:r w:rsidRPr="00BB3BCE">
        <w:rPr>
          <w:rFonts w:asciiTheme="minorHAnsi" w:hAnsiTheme="minorHAnsi" w:cstheme="minorHAnsi"/>
          <w:sz w:val="18"/>
          <w:szCs w:val="18"/>
        </w:rPr>
        <w:tab/>
        <w:t>Organizzazione dei lavori</w:t>
      </w:r>
    </w:p>
    <w:p w14:paraId="2BB7BEE0" w14:textId="77777777" w:rsidR="008B1CAE" w:rsidRPr="008B1CAE" w:rsidRDefault="008B1CAE" w:rsidP="008B1CAE">
      <w:pPr>
        <w:pBdr>
          <w:top w:val="single" w:sz="12" w:space="1" w:color="0A00FF"/>
          <w:left w:val="single" w:sz="12" w:space="4" w:color="0A00FF"/>
          <w:bottom w:val="single" w:sz="12" w:space="1" w:color="0A00FF"/>
          <w:right w:val="single" w:sz="12" w:space="4" w:color="0A00FF"/>
        </w:pBdr>
        <w:rPr>
          <w:rFonts w:asciiTheme="minorHAnsi" w:hAnsiTheme="minorHAnsi" w:cstheme="minorHAnsi"/>
          <w:b/>
          <w:bCs/>
          <w:sz w:val="18"/>
          <w:szCs w:val="18"/>
        </w:rPr>
      </w:pPr>
      <w:r w:rsidRPr="008B1CAE">
        <w:rPr>
          <w:rFonts w:asciiTheme="minorHAnsi" w:hAnsiTheme="minorHAnsi" w:cstheme="minorHAnsi"/>
          <w:b/>
          <w:bCs/>
          <w:sz w:val="18"/>
          <w:szCs w:val="18"/>
        </w:rPr>
        <w:t xml:space="preserve"> Riunione del 28 dicembre 2021</w:t>
      </w:r>
    </w:p>
    <w:p w14:paraId="43227483" w14:textId="77777777" w:rsidR="008B1CAE" w:rsidRPr="00BB3BCE" w:rsidRDefault="008B1CAE" w:rsidP="008B1CAE">
      <w:pPr>
        <w:pBdr>
          <w:top w:val="single" w:sz="12" w:space="1" w:color="0A00FF"/>
          <w:left w:val="single" w:sz="12" w:space="4" w:color="0A00FF"/>
          <w:bottom w:val="single" w:sz="12" w:space="1" w:color="0A00FF"/>
          <w:right w:val="single" w:sz="12" w:space="4" w:color="0A00FF"/>
        </w:pBdr>
        <w:rPr>
          <w:rFonts w:asciiTheme="minorHAnsi" w:hAnsiTheme="minorHAnsi" w:cstheme="minorHAnsi"/>
          <w:sz w:val="18"/>
          <w:szCs w:val="18"/>
        </w:rPr>
      </w:pPr>
      <w:r w:rsidRPr="00BB3BCE">
        <w:rPr>
          <w:rFonts w:asciiTheme="minorHAnsi" w:hAnsiTheme="minorHAnsi" w:cstheme="minorHAnsi"/>
          <w:sz w:val="18"/>
          <w:szCs w:val="18"/>
        </w:rPr>
        <w:t>•</w:t>
      </w:r>
      <w:r w:rsidRPr="00BB3BCE">
        <w:rPr>
          <w:rFonts w:asciiTheme="minorHAnsi" w:hAnsiTheme="minorHAnsi" w:cstheme="minorHAnsi"/>
          <w:sz w:val="18"/>
          <w:szCs w:val="18"/>
        </w:rPr>
        <w:tab/>
        <w:t xml:space="preserve">Analisi delle criticità; </w:t>
      </w:r>
    </w:p>
    <w:p w14:paraId="1BDC96F7" w14:textId="77777777" w:rsidR="008B1CAE" w:rsidRPr="00BB3BCE" w:rsidRDefault="008B1CAE" w:rsidP="008B1CAE">
      <w:pPr>
        <w:pBdr>
          <w:top w:val="single" w:sz="12" w:space="1" w:color="0A00FF"/>
          <w:left w:val="single" w:sz="12" w:space="4" w:color="0A00FF"/>
          <w:bottom w:val="single" w:sz="12" w:space="1" w:color="0A00FF"/>
          <w:right w:val="single" w:sz="12" w:space="4" w:color="0A00FF"/>
        </w:pBdr>
        <w:rPr>
          <w:rFonts w:asciiTheme="minorHAnsi" w:hAnsiTheme="minorHAnsi" w:cstheme="minorHAnsi"/>
          <w:sz w:val="18"/>
          <w:szCs w:val="18"/>
        </w:rPr>
      </w:pPr>
      <w:r w:rsidRPr="00BB3BCE">
        <w:rPr>
          <w:rFonts w:asciiTheme="minorHAnsi" w:hAnsiTheme="minorHAnsi" w:cstheme="minorHAnsi"/>
          <w:sz w:val="18"/>
          <w:szCs w:val="18"/>
        </w:rPr>
        <w:t>•</w:t>
      </w:r>
      <w:r w:rsidRPr="00BB3BCE">
        <w:rPr>
          <w:rFonts w:asciiTheme="minorHAnsi" w:hAnsiTheme="minorHAnsi" w:cstheme="minorHAnsi"/>
          <w:sz w:val="18"/>
          <w:szCs w:val="18"/>
        </w:rPr>
        <w:tab/>
        <w:t>Proposte di interventi</w:t>
      </w:r>
    </w:p>
    <w:p w14:paraId="78983F3E" w14:textId="77777777" w:rsidR="008B1CAE" w:rsidRPr="008B1CAE" w:rsidRDefault="008B1CAE" w:rsidP="008B1CAE">
      <w:pPr>
        <w:pBdr>
          <w:top w:val="single" w:sz="12" w:space="1" w:color="0A00FF"/>
          <w:left w:val="single" w:sz="12" w:space="4" w:color="0A00FF"/>
          <w:bottom w:val="single" w:sz="12" w:space="1" w:color="0A00FF"/>
          <w:right w:val="single" w:sz="12" w:space="4" w:color="0A00FF"/>
        </w:pBdr>
        <w:rPr>
          <w:rFonts w:asciiTheme="minorHAnsi" w:hAnsiTheme="minorHAnsi" w:cstheme="minorHAnsi"/>
          <w:b/>
          <w:bCs/>
          <w:sz w:val="18"/>
          <w:szCs w:val="18"/>
        </w:rPr>
      </w:pPr>
      <w:r w:rsidRPr="008B1CAE">
        <w:rPr>
          <w:rFonts w:asciiTheme="minorHAnsi" w:hAnsiTheme="minorHAnsi" w:cstheme="minorHAnsi"/>
          <w:b/>
          <w:bCs/>
          <w:sz w:val="18"/>
          <w:szCs w:val="18"/>
        </w:rPr>
        <w:t>Riunione del 18 gennaio 2022</w:t>
      </w:r>
    </w:p>
    <w:p w14:paraId="03BF329A" w14:textId="77777777" w:rsidR="008B1CAE" w:rsidRPr="00BB3BCE" w:rsidRDefault="008B1CAE" w:rsidP="008B1CAE">
      <w:pPr>
        <w:pBdr>
          <w:top w:val="single" w:sz="12" w:space="1" w:color="0A00FF"/>
          <w:left w:val="single" w:sz="12" w:space="4" w:color="0A00FF"/>
          <w:bottom w:val="single" w:sz="12" w:space="1" w:color="0A00FF"/>
          <w:right w:val="single" w:sz="12" w:space="4" w:color="0A00FF"/>
        </w:pBdr>
        <w:rPr>
          <w:rFonts w:asciiTheme="minorHAnsi" w:hAnsiTheme="minorHAnsi" w:cstheme="minorHAnsi"/>
          <w:sz w:val="18"/>
          <w:szCs w:val="18"/>
        </w:rPr>
      </w:pPr>
      <w:r w:rsidRPr="00BB3BCE">
        <w:rPr>
          <w:rFonts w:asciiTheme="minorHAnsi" w:hAnsiTheme="minorHAnsi" w:cstheme="minorHAnsi"/>
          <w:sz w:val="18"/>
          <w:szCs w:val="18"/>
        </w:rPr>
        <w:t>•</w:t>
      </w:r>
      <w:r w:rsidRPr="00BB3BCE">
        <w:rPr>
          <w:rFonts w:asciiTheme="minorHAnsi" w:hAnsiTheme="minorHAnsi" w:cstheme="minorHAnsi"/>
          <w:sz w:val="18"/>
          <w:szCs w:val="18"/>
        </w:rPr>
        <w:tab/>
        <w:t>Revisione della bozza della relazione annuale e stesura della relazione definitiva</w:t>
      </w:r>
    </w:p>
    <w:p w14:paraId="5904E1D6" w14:textId="77777777" w:rsidR="008B1CAE" w:rsidRPr="00BB3BCE" w:rsidRDefault="008B1CAE" w:rsidP="008B1CAE">
      <w:pPr>
        <w:pBdr>
          <w:top w:val="single" w:sz="12" w:space="1" w:color="0A00FF"/>
          <w:left w:val="single" w:sz="12" w:space="4" w:color="0A00FF"/>
          <w:bottom w:val="single" w:sz="12" w:space="1" w:color="0A00FF"/>
          <w:right w:val="single" w:sz="12" w:space="4" w:color="0A00FF"/>
        </w:pBdr>
        <w:rPr>
          <w:rFonts w:asciiTheme="minorHAnsi" w:hAnsiTheme="minorHAnsi" w:cstheme="minorHAnsi"/>
          <w:sz w:val="18"/>
          <w:szCs w:val="18"/>
        </w:rPr>
      </w:pPr>
      <w:r w:rsidRPr="00BB3BCE">
        <w:rPr>
          <w:rFonts w:asciiTheme="minorHAnsi" w:hAnsiTheme="minorHAnsi" w:cstheme="minorHAnsi"/>
          <w:sz w:val="18"/>
          <w:szCs w:val="18"/>
        </w:rPr>
        <w:t>•</w:t>
      </w:r>
      <w:r w:rsidRPr="00BB3BCE">
        <w:rPr>
          <w:rFonts w:asciiTheme="minorHAnsi" w:hAnsiTheme="minorHAnsi" w:cstheme="minorHAnsi"/>
          <w:sz w:val="18"/>
          <w:szCs w:val="18"/>
        </w:rPr>
        <w:tab/>
        <w:t>Parere su attivazione del cdl magistrale in Ingegneria energetica</w:t>
      </w:r>
    </w:p>
    <w:p w14:paraId="2B58A8CF" w14:textId="77777777" w:rsidR="008B1CAE" w:rsidRPr="00BB3BCE" w:rsidRDefault="008B1CAE" w:rsidP="008B1CAE">
      <w:pPr>
        <w:pBdr>
          <w:top w:val="single" w:sz="12" w:space="1" w:color="0A00FF"/>
          <w:left w:val="single" w:sz="12" w:space="4" w:color="0A00FF"/>
          <w:bottom w:val="single" w:sz="12" w:space="1" w:color="0A00FF"/>
          <w:right w:val="single" w:sz="12" w:space="4" w:color="0A00FF"/>
        </w:pBdr>
        <w:rPr>
          <w:rFonts w:asciiTheme="minorHAnsi" w:hAnsiTheme="minorHAnsi" w:cstheme="minorHAnsi"/>
          <w:sz w:val="18"/>
          <w:szCs w:val="18"/>
        </w:rPr>
      </w:pPr>
      <w:r w:rsidRPr="00BB3BCE">
        <w:rPr>
          <w:rFonts w:asciiTheme="minorHAnsi" w:hAnsiTheme="minorHAnsi" w:cstheme="minorHAnsi"/>
          <w:sz w:val="18"/>
          <w:szCs w:val="18"/>
        </w:rPr>
        <w:t>•</w:t>
      </w:r>
      <w:r w:rsidRPr="00BB3BCE">
        <w:rPr>
          <w:rFonts w:asciiTheme="minorHAnsi" w:hAnsiTheme="minorHAnsi" w:cstheme="minorHAnsi"/>
          <w:sz w:val="18"/>
          <w:szCs w:val="18"/>
        </w:rPr>
        <w:tab/>
        <w:t xml:space="preserve">Parere su attivazione del cdl triennale in Ingegneria per la transizione circolare </w:t>
      </w:r>
    </w:p>
    <w:p w14:paraId="0350CD6B" w14:textId="77777777" w:rsidR="008B1CAE" w:rsidRPr="008B1CAE" w:rsidRDefault="008B1CAE" w:rsidP="008B1CAE">
      <w:pPr>
        <w:pBdr>
          <w:top w:val="single" w:sz="12" w:space="1" w:color="0A00FF"/>
          <w:left w:val="single" w:sz="12" w:space="4" w:color="0A00FF"/>
          <w:bottom w:val="single" w:sz="12" w:space="1" w:color="0A00FF"/>
          <w:right w:val="single" w:sz="12" w:space="4" w:color="0A00FF"/>
        </w:pBdr>
        <w:rPr>
          <w:rFonts w:asciiTheme="minorHAnsi" w:hAnsiTheme="minorHAnsi" w:cstheme="minorHAnsi"/>
          <w:b/>
          <w:bCs/>
          <w:sz w:val="18"/>
          <w:szCs w:val="18"/>
        </w:rPr>
      </w:pPr>
      <w:r w:rsidRPr="008B1CAE">
        <w:rPr>
          <w:rFonts w:asciiTheme="minorHAnsi" w:hAnsiTheme="minorHAnsi" w:cstheme="minorHAnsi"/>
          <w:b/>
          <w:bCs/>
          <w:sz w:val="18"/>
          <w:szCs w:val="18"/>
        </w:rPr>
        <w:t xml:space="preserve"> Riunione del 24 gennaio 2022</w:t>
      </w:r>
    </w:p>
    <w:p w14:paraId="4DE52889" w14:textId="77777777" w:rsidR="008B1CAE" w:rsidRPr="00BB3BCE" w:rsidRDefault="008B1CAE" w:rsidP="008B1CAE">
      <w:pPr>
        <w:pBdr>
          <w:top w:val="single" w:sz="12" w:space="1" w:color="0A00FF"/>
          <w:left w:val="single" w:sz="12" w:space="4" w:color="0A00FF"/>
          <w:bottom w:val="single" w:sz="12" w:space="1" w:color="0A00FF"/>
          <w:right w:val="single" w:sz="12" w:space="4" w:color="0A00FF"/>
        </w:pBdr>
        <w:rPr>
          <w:rFonts w:asciiTheme="minorHAnsi" w:hAnsiTheme="minorHAnsi" w:cstheme="minorHAnsi"/>
          <w:sz w:val="18"/>
          <w:szCs w:val="18"/>
        </w:rPr>
      </w:pPr>
      <w:r w:rsidRPr="00BB3BCE">
        <w:rPr>
          <w:rFonts w:asciiTheme="minorHAnsi" w:hAnsiTheme="minorHAnsi" w:cstheme="minorHAnsi"/>
          <w:sz w:val="18"/>
          <w:szCs w:val="18"/>
        </w:rPr>
        <w:t>•</w:t>
      </w:r>
      <w:r w:rsidRPr="00BB3BCE">
        <w:rPr>
          <w:rFonts w:asciiTheme="minorHAnsi" w:hAnsiTheme="minorHAnsi" w:cstheme="minorHAnsi"/>
          <w:sz w:val="18"/>
          <w:szCs w:val="18"/>
        </w:rPr>
        <w:tab/>
        <w:t>Relazione finale</w:t>
      </w:r>
    </w:p>
    <w:p w14:paraId="5E403F5B" w14:textId="63A635F8" w:rsidR="008F6682" w:rsidRPr="00056EEA" w:rsidRDefault="008B1CAE" w:rsidP="008109FF">
      <w:pPr>
        <w:pBdr>
          <w:top w:val="single" w:sz="12" w:space="1" w:color="0A00FF"/>
          <w:left w:val="single" w:sz="12" w:space="4" w:color="0A00FF"/>
          <w:bottom w:val="single" w:sz="12" w:space="1" w:color="0A00FF"/>
          <w:right w:val="single" w:sz="12" w:space="4" w:color="0A00FF"/>
        </w:pBdr>
        <w:rPr>
          <w:rFonts w:asciiTheme="minorHAnsi" w:hAnsiTheme="minorHAnsi" w:cstheme="minorHAnsi"/>
          <w:sz w:val="18"/>
          <w:szCs w:val="18"/>
        </w:rPr>
      </w:pPr>
      <w:r w:rsidRPr="00BB3BCE">
        <w:rPr>
          <w:rFonts w:asciiTheme="minorHAnsi" w:hAnsiTheme="minorHAnsi" w:cstheme="minorHAnsi"/>
          <w:sz w:val="18"/>
          <w:szCs w:val="18"/>
        </w:rPr>
        <w:t>•</w:t>
      </w:r>
      <w:r w:rsidRPr="00BB3BCE">
        <w:rPr>
          <w:rFonts w:asciiTheme="minorHAnsi" w:hAnsiTheme="minorHAnsi" w:cstheme="minorHAnsi"/>
          <w:sz w:val="18"/>
          <w:szCs w:val="18"/>
        </w:rPr>
        <w:tab/>
        <w:t>Calendario delle riunioni A.A. 2021-22</w:t>
      </w:r>
    </w:p>
    <w:p w14:paraId="61CB7B05" w14:textId="77777777" w:rsidR="008F6682" w:rsidRPr="00056EEA" w:rsidRDefault="008F6682" w:rsidP="008F6682">
      <w:pPr>
        <w:spacing w:before="146" w:line="228" w:lineRule="auto"/>
        <w:ind w:left="95"/>
        <w:rPr>
          <w:rFonts w:asciiTheme="minorHAnsi" w:hAnsiTheme="minorHAnsi" w:cstheme="minorHAnsi"/>
        </w:rPr>
      </w:pPr>
    </w:p>
    <w:p w14:paraId="3E53623E" w14:textId="41CE46D3" w:rsidR="00541684" w:rsidRDefault="00541684">
      <w:pPr>
        <w:widowControl/>
        <w:autoSpaceDE/>
        <w:autoSpaceDN/>
        <w:rPr>
          <w:rFonts w:asciiTheme="minorHAnsi" w:hAnsiTheme="minorHAnsi" w:cstheme="minorHAnsi"/>
          <w:i/>
          <w:w w:val="85"/>
          <w:sz w:val="29"/>
        </w:rPr>
      </w:pPr>
      <w:r>
        <w:rPr>
          <w:rFonts w:asciiTheme="minorHAnsi" w:hAnsiTheme="minorHAnsi" w:cstheme="minorHAnsi"/>
          <w:i/>
          <w:w w:val="85"/>
          <w:sz w:val="29"/>
        </w:rPr>
        <w:br w:type="page"/>
      </w:r>
    </w:p>
    <w:p w14:paraId="6A58409F" w14:textId="77777777" w:rsidR="008E7A88" w:rsidRPr="00056EEA" w:rsidRDefault="00F254F4" w:rsidP="00F254F4">
      <w:pPr>
        <w:spacing w:before="32"/>
        <w:ind w:left="132"/>
        <w:rPr>
          <w:rFonts w:asciiTheme="minorHAnsi" w:hAnsiTheme="minorHAnsi" w:cstheme="minorHAnsi"/>
          <w:b/>
        </w:rPr>
      </w:pPr>
      <w:r w:rsidRPr="00056EEA">
        <w:rPr>
          <w:rFonts w:asciiTheme="minorHAnsi" w:hAnsiTheme="minorHAnsi" w:cstheme="minorHAnsi"/>
          <w:i/>
          <w:w w:val="85"/>
          <w:sz w:val="29"/>
        </w:rPr>
        <w:lastRenderedPageBreak/>
        <w:t>PARTE SPECIFICA PER I CDS</w:t>
      </w:r>
      <w:r w:rsidR="008E7A88" w:rsidRPr="00056EEA">
        <w:rPr>
          <w:rFonts w:asciiTheme="minorHAnsi" w:hAnsiTheme="minorHAnsi" w:cstheme="minorHAnsi"/>
          <w:i/>
          <w:w w:val="85"/>
          <w:sz w:val="29"/>
        </w:rPr>
        <w:t xml:space="preserve"> </w:t>
      </w:r>
      <w:r w:rsidR="008E7A88" w:rsidRPr="00056EEA">
        <w:rPr>
          <w:rFonts w:asciiTheme="minorHAnsi" w:hAnsiTheme="minorHAnsi" w:cstheme="minorHAnsi"/>
          <w:b/>
        </w:rPr>
        <w:t xml:space="preserve"> </w:t>
      </w:r>
    </w:p>
    <w:p w14:paraId="748E37BF" w14:textId="445CA66D" w:rsidR="00F254F4" w:rsidRPr="00056EEA" w:rsidRDefault="008E7A88" w:rsidP="008E7A88">
      <w:pPr>
        <w:spacing w:before="32"/>
        <w:ind w:left="132"/>
        <w:rPr>
          <w:rFonts w:asciiTheme="minorHAnsi" w:hAnsiTheme="minorHAnsi" w:cstheme="minorHAnsi"/>
          <w:i/>
          <w:sz w:val="29"/>
        </w:rPr>
      </w:pPr>
      <w:r w:rsidRPr="00056EEA">
        <w:rPr>
          <w:rFonts w:asciiTheme="minorHAnsi" w:hAnsiTheme="minorHAnsi" w:cstheme="minorHAnsi"/>
          <w:b/>
          <w:color w:val="000000" w:themeColor="text1"/>
        </w:rPr>
        <w:t>Corso di Laurea Triennale in Ingegneria Meccanica</w:t>
      </w:r>
    </w:p>
    <w:p w14:paraId="0EFD835D" w14:textId="77777777" w:rsidR="00F254F4" w:rsidRPr="00056EEA" w:rsidRDefault="00F254F4" w:rsidP="00F254F4">
      <w:pPr>
        <w:pStyle w:val="Corpotesto"/>
        <w:spacing w:before="3"/>
        <w:rPr>
          <w:rFonts w:asciiTheme="minorHAnsi" w:hAnsiTheme="minorHAnsi" w:cstheme="minorHAnsi"/>
          <w:sz w:val="14"/>
        </w:rPr>
      </w:pPr>
    </w:p>
    <w:p w14:paraId="2EA54CB2" w14:textId="252462C6" w:rsidR="00F254F4" w:rsidRPr="00056EEA" w:rsidRDefault="00F254F4" w:rsidP="00D70DD6">
      <w:pPr>
        <w:pStyle w:val="Corpotesto"/>
        <w:numPr>
          <w:ilvl w:val="0"/>
          <w:numId w:val="2"/>
        </w:numPr>
        <w:outlineLvl w:val="1"/>
        <w:rPr>
          <w:rFonts w:asciiTheme="minorHAnsi" w:hAnsiTheme="minorHAnsi" w:cstheme="minorHAnsi"/>
        </w:rPr>
      </w:pPr>
      <w:bookmarkStart w:id="3" w:name="1._VALUTAZIONE_DELLA_QUALITA’_DELLE_ATTI"/>
      <w:bookmarkStart w:id="4" w:name="_Toc55983744"/>
      <w:bookmarkEnd w:id="3"/>
      <w:r w:rsidRPr="00056EEA">
        <w:rPr>
          <w:rFonts w:asciiTheme="minorHAnsi" w:hAnsiTheme="minorHAnsi" w:cstheme="minorHAnsi"/>
          <w:spacing w:val="-3"/>
          <w:w w:val="80"/>
          <w:sz w:val="23"/>
          <w:szCs w:val="23"/>
        </w:rPr>
        <w:t>SEZIONE A. ANALISI E PROPOSTE SU GESTIONE E UTILIZZO DEI QUESTIONARI RELATIVI ALLA SODDISFAZIONE DEGLI STUDENTI</w:t>
      </w:r>
      <w:bookmarkEnd w:id="4"/>
    </w:p>
    <w:p w14:paraId="167C0E33" w14:textId="749B5ED4" w:rsidR="00F254F4" w:rsidRPr="00056EEA" w:rsidRDefault="005047D6" w:rsidP="00964863">
      <w:pPr>
        <w:pStyle w:val="Corpotesto"/>
        <w:spacing w:before="8"/>
        <w:ind w:firstLine="284"/>
        <w:rPr>
          <w:rFonts w:asciiTheme="minorHAnsi" w:hAnsiTheme="minorHAnsi" w:cstheme="minorHAnsi"/>
          <w:i w:val="0"/>
          <w:w w:val="90"/>
          <w:sz w:val="18"/>
        </w:rPr>
      </w:pPr>
      <w:r w:rsidRPr="00056EEA">
        <w:rPr>
          <w:rFonts w:asciiTheme="minorHAnsi" w:hAnsiTheme="minorHAnsi" w:cstheme="minorHAnsi"/>
          <w:b/>
          <w:bCs/>
          <w:i w:val="0"/>
          <w:w w:val="90"/>
          <w:sz w:val="18"/>
        </w:rPr>
        <w:t>ANALISI DELLA SITUAZIONE</w:t>
      </w:r>
      <w:r w:rsidR="007F0F8C" w:rsidRPr="00056EEA">
        <w:rPr>
          <w:rFonts w:asciiTheme="minorHAnsi" w:hAnsiTheme="minorHAnsi" w:cstheme="minorHAnsi"/>
          <w:i w:val="0"/>
          <w:w w:val="90"/>
          <w:sz w:val="18"/>
        </w:rPr>
        <w:t xml:space="preserve"> (Per maggiori dettagli si rimanda all’Appendice A)</w:t>
      </w:r>
    </w:p>
    <w:p w14:paraId="613FCAB7" w14:textId="5A8E7305" w:rsidR="007F0F8C" w:rsidRPr="00056EEA" w:rsidRDefault="007F0F8C" w:rsidP="007F0F8C">
      <w:pPr>
        <w:pStyle w:val="Corpotesto"/>
        <w:pBdr>
          <w:top w:val="single" w:sz="12" w:space="1" w:color="0A00FF"/>
          <w:left w:val="single" w:sz="12" w:space="4" w:color="0A00FF"/>
          <w:bottom w:val="single" w:sz="12" w:space="1" w:color="0A00FF"/>
          <w:right w:val="single" w:sz="12" w:space="4" w:color="0A00FF"/>
        </w:pBdr>
        <w:spacing w:before="8"/>
        <w:ind w:left="426" w:right="351" w:hanging="142"/>
        <w:rPr>
          <w:rFonts w:asciiTheme="minorHAnsi" w:hAnsiTheme="minorHAnsi" w:cstheme="minorHAnsi"/>
          <w:i w:val="0"/>
          <w:iCs/>
          <w:sz w:val="18"/>
          <w:szCs w:val="18"/>
        </w:rPr>
      </w:pPr>
      <w:r w:rsidRPr="00056EEA">
        <w:rPr>
          <w:rFonts w:asciiTheme="minorHAnsi" w:hAnsiTheme="minorHAnsi" w:cstheme="minorHAnsi"/>
          <w:i w:val="0"/>
          <w:iCs/>
          <w:sz w:val="18"/>
          <w:szCs w:val="18"/>
        </w:rPr>
        <w:t>1.1.</w:t>
      </w:r>
      <w:r w:rsidRPr="00056EEA">
        <w:rPr>
          <w:rFonts w:asciiTheme="minorHAnsi" w:hAnsiTheme="minorHAnsi" w:cstheme="minorHAnsi"/>
          <w:i w:val="0"/>
          <w:iCs/>
          <w:sz w:val="18"/>
          <w:szCs w:val="18"/>
        </w:rPr>
        <w:tab/>
        <w:t>Livello di soddisfazione studenti</w:t>
      </w:r>
    </w:p>
    <w:p w14:paraId="63B44823" w14:textId="77777777" w:rsidR="004E7066" w:rsidRDefault="007F0F8C" w:rsidP="004507DE">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4E1DCC">
        <w:rPr>
          <w:rFonts w:asciiTheme="minorHAnsi" w:hAnsiTheme="minorHAnsi" w:cstheme="minorHAnsi"/>
          <w:i w:val="0"/>
          <w:iCs/>
          <w:sz w:val="18"/>
          <w:szCs w:val="18"/>
        </w:rPr>
        <w:t>Il livello di soddisfazione degli studenti rilevato dai questionari dell’A.A. 20</w:t>
      </w:r>
      <w:r w:rsidR="006513F4" w:rsidRPr="004E1DCC">
        <w:rPr>
          <w:rFonts w:asciiTheme="minorHAnsi" w:hAnsiTheme="minorHAnsi" w:cstheme="minorHAnsi"/>
          <w:i w:val="0"/>
          <w:iCs/>
          <w:sz w:val="18"/>
          <w:szCs w:val="18"/>
        </w:rPr>
        <w:t>20</w:t>
      </w:r>
      <w:r w:rsidRPr="004E1DCC">
        <w:rPr>
          <w:rFonts w:asciiTheme="minorHAnsi" w:hAnsiTheme="minorHAnsi" w:cstheme="minorHAnsi"/>
          <w:i w:val="0"/>
          <w:iCs/>
          <w:sz w:val="18"/>
          <w:szCs w:val="18"/>
        </w:rPr>
        <w:t>/202</w:t>
      </w:r>
      <w:r w:rsidR="006513F4" w:rsidRPr="004E1DCC">
        <w:rPr>
          <w:rFonts w:asciiTheme="minorHAnsi" w:hAnsiTheme="minorHAnsi" w:cstheme="minorHAnsi"/>
          <w:i w:val="0"/>
          <w:iCs/>
          <w:sz w:val="18"/>
          <w:szCs w:val="18"/>
        </w:rPr>
        <w:t>1</w:t>
      </w:r>
      <w:r w:rsidRPr="004E1DCC">
        <w:rPr>
          <w:rFonts w:asciiTheme="minorHAnsi" w:hAnsiTheme="minorHAnsi" w:cstheme="minorHAnsi"/>
          <w:i w:val="0"/>
          <w:iCs/>
          <w:sz w:val="18"/>
          <w:szCs w:val="18"/>
        </w:rPr>
        <w:t xml:space="preserve"> è alto (8</w:t>
      </w:r>
      <w:r w:rsidR="000278AD" w:rsidRPr="004E1DCC">
        <w:rPr>
          <w:rFonts w:asciiTheme="minorHAnsi" w:hAnsiTheme="minorHAnsi" w:cstheme="minorHAnsi"/>
          <w:i w:val="0"/>
          <w:iCs/>
          <w:sz w:val="18"/>
          <w:szCs w:val="18"/>
        </w:rPr>
        <w:t>2</w:t>
      </w:r>
      <w:r w:rsidRPr="004E1DCC">
        <w:rPr>
          <w:rFonts w:asciiTheme="minorHAnsi" w:hAnsiTheme="minorHAnsi" w:cstheme="minorHAnsi"/>
          <w:i w:val="0"/>
          <w:iCs/>
          <w:sz w:val="18"/>
          <w:szCs w:val="18"/>
        </w:rPr>
        <w:t>%</w:t>
      </w:r>
      <w:r w:rsidR="006E21FF" w:rsidRPr="004E1DCC">
        <w:rPr>
          <w:rFonts w:asciiTheme="minorHAnsi" w:hAnsiTheme="minorHAnsi" w:cstheme="minorHAnsi"/>
          <w:i w:val="0"/>
          <w:iCs/>
          <w:sz w:val="18"/>
          <w:szCs w:val="18"/>
        </w:rPr>
        <w:t xml:space="preserve">, </w:t>
      </w:r>
      <w:r w:rsidR="002F032D" w:rsidRPr="004E1DCC">
        <w:rPr>
          <w:rFonts w:asciiTheme="minorHAnsi" w:hAnsiTheme="minorHAnsi" w:cstheme="minorHAnsi"/>
          <w:i w:val="0"/>
          <w:iCs/>
          <w:sz w:val="18"/>
          <w:szCs w:val="18"/>
        </w:rPr>
        <w:t>leggermente più basso del</w:t>
      </w:r>
      <w:r w:rsidR="006E21FF" w:rsidRPr="004E1DCC">
        <w:rPr>
          <w:rFonts w:asciiTheme="minorHAnsi" w:hAnsiTheme="minorHAnsi" w:cstheme="minorHAnsi"/>
          <w:i w:val="0"/>
          <w:iCs/>
          <w:sz w:val="18"/>
          <w:szCs w:val="18"/>
        </w:rPr>
        <w:t xml:space="preserve"> </w:t>
      </w:r>
      <w:r w:rsidR="00FE4133" w:rsidRPr="004E1DCC">
        <w:rPr>
          <w:rFonts w:asciiTheme="minorHAnsi" w:hAnsiTheme="minorHAnsi" w:cstheme="minorHAnsi"/>
          <w:i w:val="0"/>
          <w:iCs/>
          <w:sz w:val="18"/>
          <w:szCs w:val="18"/>
        </w:rPr>
        <w:t>dato medio di Dipartimento, pari a 8</w:t>
      </w:r>
      <w:r w:rsidR="00A345A3" w:rsidRPr="004E1DCC">
        <w:rPr>
          <w:rFonts w:asciiTheme="minorHAnsi" w:hAnsiTheme="minorHAnsi" w:cstheme="minorHAnsi"/>
          <w:i w:val="0"/>
          <w:iCs/>
          <w:sz w:val="18"/>
          <w:szCs w:val="18"/>
        </w:rPr>
        <w:t>4</w:t>
      </w:r>
      <w:r w:rsidR="00FE4133" w:rsidRPr="004E1DCC">
        <w:rPr>
          <w:rFonts w:asciiTheme="minorHAnsi" w:hAnsiTheme="minorHAnsi" w:cstheme="minorHAnsi"/>
          <w:i w:val="0"/>
          <w:iCs/>
          <w:sz w:val="18"/>
          <w:szCs w:val="18"/>
        </w:rPr>
        <w:t>.</w:t>
      </w:r>
      <w:r w:rsidR="00A345A3" w:rsidRPr="004E1DCC">
        <w:rPr>
          <w:rFonts w:asciiTheme="minorHAnsi" w:hAnsiTheme="minorHAnsi" w:cstheme="minorHAnsi"/>
          <w:i w:val="0"/>
          <w:iCs/>
          <w:sz w:val="18"/>
          <w:szCs w:val="18"/>
        </w:rPr>
        <w:t>4</w:t>
      </w:r>
      <w:r w:rsidR="00FE4133" w:rsidRPr="004E1DCC">
        <w:rPr>
          <w:rFonts w:asciiTheme="minorHAnsi" w:hAnsiTheme="minorHAnsi" w:cstheme="minorHAnsi"/>
          <w:i w:val="0"/>
          <w:iCs/>
          <w:sz w:val="18"/>
          <w:szCs w:val="18"/>
        </w:rPr>
        <w:t>%</w:t>
      </w:r>
      <w:r w:rsidRPr="004E1DCC">
        <w:rPr>
          <w:rFonts w:asciiTheme="minorHAnsi" w:hAnsiTheme="minorHAnsi" w:cstheme="minorHAnsi"/>
          <w:i w:val="0"/>
          <w:iCs/>
          <w:sz w:val="18"/>
          <w:szCs w:val="18"/>
        </w:rPr>
        <w:t>)</w:t>
      </w:r>
      <w:r w:rsidR="00856A3E" w:rsidRPr="004E1DCC">
        <w:rPr>
          <w:rFonts w:asciiTheme="minorHAnsi" w:hAnsiTheme="minorHAnsi" w:cstheme="minorHAnsi"/>
          <w:i w:val="0"/>
          <w:iCs/>
          <w:sz w:val="18"/>
          <w:szCs w:val="18"/>
        </w:rPr>
        <w:t xml:space="preserve">, e confermato </w:t>
      </w:r>
      <w:r w:rsidR="004507DE" w:rsidRPr="004E1DCC">
        <w:rPr>
          <w:rFonts w:asciiTheme="minorHAnsi" w:hAnsiTheme="minorHAnsi" w:cstheme="minorHAnsi"/>
          <w:i w:val="0"/>
          <w:iCs/>
          <w:sz w:val="18"/>
          <w:szCs w:val="18"/>
        </w:rPr>
        <w:t>dai dati ALMALAUREA</w:t>
      </w:r>
      <w:r w:rsidR="00D112C4" w:rsidRPr="004E1DCC">
        <w:rPr>
          <w:rFonts w:asciiTheme="minorHAnsi" w:hAnsiTheme="minorHAnsi" w:cstheme="minorHAnsi"/>
          <w:i w:val="0"/>
          <w:iCs/>
          <w:sz w:val="18"/>
          <w:szCs w:val="18"/>
        </w:rPr>
        <w:t xml:space="preserve"> (</w:t>
      </w:r>
      <w:r w:rsidR="004507DE" w:rsidRPr="004E1DCC">
        <w:rPr>
          <w:rFonts w:asciiTheme="minorHAnsi" w:hAnsiTheme="minorHAnsi" w:cstheme="minorHAnsi"/>
          <w:i w:val="0"/>
          <w:iCs/>
          <w:sz w:val="18"/>
          <w:szCs w:val="18"/>
        </w:rPr>
        <w:t>livello di soddisfazione globale pari al 9</w:t>
      </w:r>
      <w:r w:rsidR="003C45D4" w:rsidRPr="004E1DCC">
        <w:rPr>
          <w:rFonts w:asciiTheme="minorHAnsi" w:hAnsiTheme="minorHAnsi" w:cstheme="minorHAnsi"/>
          <w:i w:val="0"/>
          <w:iCs/>
          <w:sz w:val="18"/>
          <w:szCs w:val="18"/>
        </w:rPr>
        <w:t>2</w:t>
      </w:r>
      <w:r w:rsidR="004507DE" w:rsidRPr="004E1DCC">
        <w:rPr>
          <w:rFonts w:asciiTheme="minorHAnsi" w:hAnsiTheme="minorHAnsi" w:cstheme="minorHAnsi"/>
          <w:i w:val="0"/>
          <w:iCs/>
          <w:sz w:val="18"/>
          <w:szCs w:val="18"/>
        </w:rPr>
        <w:t>.</w:t>
      </w:r>
      <w:r w:rsidR="003C45D4" w:rsidRPr="004E1DCC">
        <w:rPr>
          <w:rFonts w:asciiTheme="minorHAnsi" w:hAnsiTheme="minorHAnsi" w:cstheme="minorHAnsi"/>
          <w:i w:val="0"/>
          <w:iCs/>
          <w:sz w:val="18"/>
          <w:szCs w:val="18"/>
        </w:rPr>
        <w:t>8</w:t>
      </w:r>
      <w:r w:rsidR="004507DE" w:rsidRPr="004E1DCC">
        <w:rPr>
          <w:rFonts w:asciiTheme="minorHAnsi" w:hAnsiTheme="minorHAnsi" w:cstheme="minorHAnsi"/>
          <w:i w:val="0"/>
          <w:iCs/>
          <w:sz w:val="18"/>
          <w:szCs w:val="18"/>
        </w:rPr>
        <w:t>%</w:t>
      </w:r>
      <w:r w:rsidR="00D112C4" w:rsidRPr="004E1DCC">
        <w:rPr>
          <w:rFonts w:asciiTheme="minorHAnsi" w:hAnsiTheme="minorHAnsi" w:cstheme="minorHAnsi"/>
          <w:i w:val="0"/>
          <w:iCs/>
          <w:sz w:val="18"/>
          <w:szCs w:val="18"/>
        </w:rPr>
        <w:t>)</w:t>
      </w:r>
      <w:r w:rsidR="002B2370" w:rsidRPr="004E1DCC">
        <w:rPr>
          <w:rFonts w:asciiTheme="minorHAnsi" w:hAnsiTheme="minorHAnsi" w:cstheme="minorHAnsi"/>
          <w:i w:val="0"/>
          <w:iCs/>
          <w:sz w:val="18"/>
          <w:szCs w:val="18"/>
        </w:rPr>
        <w:t xml:space="preserve"> nonché dai rappresentanti degli studenti in CPDS</w:t>
      </w:r>
      <w:r w:rsidRPr="004E1DCC">
        <w:rPr>
          <w:rFonts w:asciiTheme="minorHAnsi" w:hAnsiTheme="minorHAnsi" w:cstheme="minorHAnsi"/>
          <w:i w:val="0"/>
          <w:iCs/>
          <w:sz w:val="18"/>
          <w:szCs w:val="18"/>
        </w:rPr>
        <w:t xml:space="preserve">. </w:t>
      </w:r>
      <w:r w:rsidR="00DD3A42" w:rsidRPr="004E1DCC">
        <w:rPr>
          <w:rFonts w:asciiTheme="minorHAnsi" w:hAnsiTheme="minorHAnsi" w:cstheme="minorHAnsi"/>
          <w:i w:val="0"/>
          <w:iCs/>
          <w:sz w:val="18"/>
          <w:szCs w:val="18"/>
        </w:rPr>
        <w:t>Su 11</w:t>
      </w:r>
      <w:r w:rsidR="00DD3A42" w:rsidRPr="00DD3A42">
        <w:rPr>
          <w:rFonts w:asciiTheme="minorHAnsi" w:hAnsiTheme="minorHAnsi" w:cstheme="minorHAnsi"/>
          <w:i w:val="0"/>
          <w:iCs/>
          <w:sz w:val="18"/>
          <w:szCs w:val="18"/>
        </w:rPr>
        <w:t xml:space="preserve"> indicatori, per 5 (i.e. REP, COE, ESP, STI, MAT) le risposte positive hanno subito un incremento, per 1 (i.e. ORA) la percentuale di risposte positive è rimasta invariata, per 5 (</w:t>
      </w:r>
      <w:proofErr w:type="spellStart"/>
      <w:r w:rsidR="00DD3A42" w:rsidRPr="00DD3A42">
        <w:rPr>
          <w:rFonts w:asciiTheme="minorHAnsi" w:hAnsiTheme="minorHAnsi" w:cstheme="minorHAnsi"/>
          <w:i w:val="0"/>
          <w:iCs/>
          <w:sz w:val="18"/>
          <w:szCs w:val="18"/>
        </w:rPr>
        <w:t>i.e</w:t>
      </w:r>
      <w:proofErr w:type="spellEnd"/>
      <w:r w:rsidR="00DD3A42" w:rsidRPr="00DD3A42">
        <w:rPr>
          <w:rFonts w:asciiTheme="minorHAnsi" w:hAnsiTheme="minorHAnsi" w:cstheme="minorHAnsi"/>
          <w:i w:val="0"/>
          <w:iCs/>
          <w:sz w:val="18"/>
          <w:szCs w:val="18"/>
        </w:rPr>
        <w:t>, CON, CAR, ESA, LAB, INT), tale percentuale è diminuita.</w:t>
      </w:r>
      <w:r w:rsidRPr="00056EEA">
        <w:rPr>
          <w:rFonts w:asciiTheme="minorHAnsi" w:hAnsiTheme="minorHAnsi" w:cstheme="minorHAnsi"/>
          <w:i w:val="0"/>
          <w:iCs/>
          <w:sz w:val="18"/>
          <w:szCs w:val="18"/>
        </w:rPr>
        <w:t xml:space="preserve"> Permangono alcune criticità (discipline) </w:t>
      </w:r>
      <w:r w:rsidR="0068555E">
        <w:rPr>
          <w:rFonts w:asciiTheme="minorHAnsi" w:hAnsiTheme="minorHAnsi" w:cstheme="minorHAnsi"/>
          <w:i w:val="0"/>
          <w:iCs/>
          <w:sz w:val="18"/>
          <w:szCs w:val="18"/>
        </w:rPr>
        <w:t xml:space="preserve">in parte </w:t>
      </w:r>
      <w:r w:rsidRPr="00056EEA">
        <w:rPr>
          <w:rFonts w:asciiTheme="minorHAnsi" w:hAnsiTheme="minorHAnsi" w:cstheme="minorHAnsi"/>
          <w:i w:val="0"/>
          <w:iCs/>
          <w:sz w:val="18"/>
          <w:szCs w:val="18"/>
        </w:rPr>
        <w:t>già individuate nello scorso A.</w:t>
      </w:r>
      <w:r w:rsidR="001B5C76" w:rsidRPr="00056EEA">
        <w:rPr>
          <w:rFonts w:asciiTheme="minorHAnsi" w:hAnsiTheme="minorHAnsi" w:cstheme="minorHAnsi"/>
          <w:i w:val="0"/>
          <w:iCs/>
          <w:sz w:val="18"/>
          <w:szCs w:val="18"/>
        </w:rPr>
        <w:t>A</w:t>
      </w:r>
      <w:r w:rsidR="00642799" w:rsidRPr="00056EEA">
        <w:rPr>
          <w:rFonts w:asciiTheme="minorHAnsi" w:hAnsiTheme="minorHAnsi" w:cstheme="minorHAnsi"/>
          <w:i w:val="0"/>
          <w:iCs/>
          <w:sz w:val="18"/>
          <w:szCs w:val="18"/>
        </w:rPr>
        <w:t xml:space="preserve">. </w:t>
      </w:r>
    </w:p>
    <w:p w14:paraId="51945376" w14:textId="1E58657E" w:rsidR="004E7066" w:rsidRPr="004E7066" w:rsidRDefault="004E7066" w:rsidP="004E7066">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4E7066">
        <w:rPr>
          <w:rFonts w:asciiTheme="minorHAnsi" w:hAnsiTheme="minorHAnsi" w:cstheme="minorHAnsi"/>
          <w:i w:val="0"/>
          <w:iCs/>
          <w:sz w:val="18"/>
          <w:szCs w:val="18"/>
        </w:rPr>
        <w:t xml:space="preserve">La CPDS ha verificato che il </w:t>
      </w:r>
      <w:proofErr w:type="spellStart"/>
      <w:r w:rsidRPr="004E7066">
        <w:rPr>
          <w:rFonts w:asciiTheme="minorHAnsi" w:hAnsiTheme="minorHAnsi" w:cstheme="minorHAnsi"/>
          <w:i w:val="0"/>
          <w:iCs/>
          <w:sz w:val="18"/>
          <w:szCs w:val="18"/>
        </w:rPr>
        <w:t>CdS</w:t>
      </w:r>
      <w:proofErr w:type="spellEnd"/>
      <w:r w:rsidRPr="004E7066">
        <w:rPr>
          <w:rFonts w:asciiTheme="minorHAnsi" w:hAnsiTheme="minorHAnsi" w:cstheme="minorHAnsi"/>
          <w:i w:val="0"/>
          <w:iCs/>
          <w:sz w:val="18"/>
          <w:szCs w:val="18"/>
        </w:rPr>
        <w:t xml:space="preserve"> ha preso in carico le criticità segnalate dalle OPIS (soprattutto relativamente alle discipline per le quali erano state evidenziate criticità anche negli anni precedenti). </w:t>
      </w:r>
      <w:r w:rsidR="004F1737">
        <w:rPr>
          <w:rFonts w:asciiTheme="minorHAnsi" w:hAnsiTheme="minorHAnsi" w:cstheme="minorHAnsi"/>
          <w:i w:val="0"/>
          <w:iCs/>
          <w:sz w:val="18"/>
          <w:szCs w:val="18"/>
        </w:rPr>
        <w:t xml:space="preserve">Un consiglio di </w:t>
      </w:r>
      <w:proofErr w:type="spellStart"/>
      <w:r w:rsidR="004F1737">
        <w:rPr>
          <w:rFonts w:asciiTheme="minorHAnsi" w:hAnsiTheme="minorHAnsi" w:cstheme="minorHAnsi"/>
          <w:i w:val="0"/>
          <w:iCs/>
          <w:sz w:val="18"/>
          <w:szCs w:val="18"/>
        </w:rPr>
        <w:t>CdS</w:t>
      </w:r>
      <w:proofErr w:type="spellEnd"/>
      <w:r w:rsidR="004F1737">
        <w:rPr>
          <w:rFonts w:asciiTheme="minorHAnsi" w:hAnsiTheme="minorHAnsi" w:cstheme="minorHAnsi"/>
          <w:i w:val="0"/>
          <w:iCs/>
          <w:sz w:val="18"/>
          <w:szCs w:val="18"/>
        </w:rPr>
        <w:t xml:space="preserve"> </w:t>
      </w:r>
      <w:r w:rsidR="00513E3A">
        <w:rPr>
          <w:rFonts w:asciiTheme="minorHAnsi" w:hAnsiTheme="minorHAnsi" w:cstheme="minorHAnsi"/>
          <w:i w:val="0"/>
          <w:iCs/>
          <w:sz w:val="18"/>
          <w:szCs w:val="18"/>
        </w:rPr>
        <w:t xml:space="preserve">è </w:t>
      </w:r>
      <w:r w:rsidR="002F54A8">
        <w:rPr>
          <w:rFonts w:asciiTheme="minorHAnsi" w:hAnsiTheme="minorHAnsi" w:cstheme="minorHAnsi"/>
          <w:i w:val="0"/>
          <w:iCs/>
          <w:sz w:val="18"/>
          <w:szCs w:val="18"/>
        </w:rPr>
        <w:t>organizzato</w:t>
      </w:r>
      <w:r w:rsidR="00513E3A">
        <w:rPr>
          <w:rFonts w:asciiTheme="minorHAnsi" w:hAnsiTheme="minorHAnsi" w:cstheme="minorHAnsi"/>
          <w:i w:val="0"/>
          <w:iCs/>
          <w:sz w:val="18"/>
          <w:szCs w:val="18"/>
        </w:rPr>
        <w:t xml:space="preserve"> </w:t>
      </w:r>
      <w:r w:rsidR="002F54A8">
        <w:rPr>
          <w:rFonts w:asciiTheme="minorHAnsi" w:hAnsiTheme="minorHAnsi" w:cstheme="minorHAnsi"/>
          <w:i w:val="0"/>
          <w:iCs/>
          <w:sz w:val="18"/>
          <w:szCs w:val="18"/>
        </w:rPr>
        <w:t xml:space="preserve">annualmente </w:t>
      </w:r>
      <w:r w:rsidR="00513E3A">
        <w:rPr>
          <w:rFonts w:asciiTheme="minorHAnsi" w:hAnsiTheme="minorHAnsi" w:cstheme="minorHAnsi"/>
          <w:i w:val="0"/>
          <w:iCs/>
          <w:sz w:val="18"/>
          <w:szCs w:val="18"/>
        </w:rPr>
        <w:t xml:space="preserve">per discutere </w:t>
      </w:r>
      <w:r w:rsidR="00C30605">
        <w:rPr>
          <w:rFonts w:asciiTheme="minorHAnsi" w:hAnsiTheme="minorHAnsi" w:cstheme="minorHAnsi"/>
          <w:i w:val="0"/>
          <w:iCs/>
          <w:sz w:val="18"/>
          <w:szCs w:val="18"/>
        </w:rPr>
        <w:t>ampia</w:t>
      </w:r>
      <w:r w:rsidR="00513E3A">
        <w:rPr>
          <w:rFonts w:asciiTheme="minorHAnsi" w:hAnsiTheme="minorHAnsi" w:cstheme="minorHAnsi"/>
          <w:i w:val="0"/>
          <w:iCs/>
          <w:sz w:val="18"/>
          <w:szCs w:val="18"/>
        </w:rPr>
        <w:t xml:space="preserve">mente </w:t>
      </w:r>
      <w:r w:rsidR="00C30605">
        <w:rPr>
          <w:rFonts w:asciiTheme="minorHAnsi" w:hAnsiTheme="minorHAnsi" w:cstheme="minorHAnsi"/>
          <w:i w:val="0"/>
          <w:iCs/>
          <w:sz w:val="18"/>
          <w:szCs w:val="18"/>
        </w:rPr>
        <w:t>su</w:t>
      </w:r>
      <w:r w:rsidR="00513E3A">
        <w:rPr>
          <w:rFonts w:asciiTheme="minorHAnsi" w:hAnsiTheme="minorHAnsi" w:cstheme="minorHAnsi"/>
          <w:i w:val="0"/>
          <w:iCs/>
          <w:sz w:val="18"/>
          <w:szCs w:val="18"/>
        </w:rPr>
        <w:t xml:space="preserve">i risultati pubblicati nella relazione stilata dalla CPDS. </w:t>
      </w:r>
      <w:r w:rsidRPr="004E7066">
        <w:rPr>
          <w:rFonts w:asciiTheme="minorHAnsi" w:hAnsiTheme="minorHAnsi" w:cstheme="minorHAnsi"/>
          <w:i w:val="0"/>
          <w:iCs/>
          <w:sz w:val="18"/>
          <w:szCs w:val="18"/>
        </w:rPr>
        <w:t>Accanto ad azioni di miglioramento non certificabili, sono state raccolte alcune azioni, invece, che presentano evidenza:</w:t>
      </w:r>
    </w:p>
    <w:p w14:paraId="4252B8FF" w14:textId="69E3913E" w:rsidR="004E7066" w:rsidRPr="004E7066" w:rsidRDefault="004E7066" w:rsidP="004E7066">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4E7066">
        <w:rPr>
          <w:rFonts w:asciiTheme="minorHAnsi" w:hAnsiTheme="minorHAnsi" w:cstheme="minorHAnsi"/>
          <w:i w:val="0"/>
          <w:iCs/>
          <w:sz w:val="18"/>
          <w:szCs w:val="18"/>
        </w:rPr>
        <w:t xml:space="preserve">- revisione di programmi: il coordinamento dei programmi per filiera è stato realizzato. Le filiere individuate sono state: progettazione, produzione, macchine termiche. </w:t>
      </w:r>
    </w:p>
    <w:p w14:paraId="7A8FF463" w14:textId="77777777" w:rsidR="004E7066" w:rsidRPr="004E7066" w:rsidRDefault="004E7066" w:rsidP="004E7066">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4E7066">
        <w:rPr>
          <w:rFonts w:asciiTheme="minorHAnsi" w:hAnsiTheme="minorHAnsi" w:cstheme="minorHAnsi"/>
          <w:i w:val="0"/>
          <w:iCs/>
          <w:sz w:val="18"/>
          <w:szCs w:val="18"/>
        </w:rPr>
        <w:t xml:space="preserve">- miglioramento del materiale didattico e accesso alle informazioni, adozione di </w:t>
      </w:r>
      <w:proofErr w:type="spellStart"/>
      <w:r w:rsidRPr="004E7066">
        <w:rPr>
          <w:rFonts w:asciiTheme="minorHAnsi" w:hAnsiTheme="minorHAnsi" w:cstheme="minorHAnsi"/>
          <w:i w:val="0"/>
          <w:iCs/>
          <w:sz w:val="18"/>
          <w:szCs w:val="18"/>
        </w:rPr>
        <w:t>Sharepoint</w:t>
      </w:r>
      <w:proofErr w:type="spellEnd"/>
      <w:r w:rsidRPr="004E7066">
        <w:rPr>
          <w:rFonts w:asciiTheme="minorHAnsi" w:hAnsiTheme="minorHAnsi" w:cstheme="minorHAnsi"/>
          <w:i w:val="0"/>
          <w:iCs/>
          <w:sz w:val="18"/>
          <w:szCs w:val="18"/>
        </w:rPr>
        <w:t xml:space="preserve"> per tutta la didattica del DMMM</w:t>
      </w:r>
    </w:p>
    <w:p w14:paraId="7F9F6D6D" w14:textId="77777777" w:rsidR="004E7066" w:rsidRPr="004E7066" w:rsidRDefault="004E7066" w:rsidP="004E7066">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4E7066">
        <w:rPr>
          <w:rFonts w:asciiTheme="minorHAnsi" w:hAnsiTheme="minorHAnsi" w:cstheme="minorHAnsi"/>
          <w:i w:val="0"/>
          <w:iCs/>
          <w:sz w:val="18"/>
          <w:szCs w:val="18"/>
        </w:rPr>
        <w:t xml:space="preserve">- Miglioramento offerta formativa:  </w:t>
      </w:r>
    </w:p>
    <w:p w14:paraId="2235EB5B" w14:textId="77777777" w:rsidR="004E7066" w:rsidRPr="004E7066" w:rsidRDefault="004E7066" w:rsidP="004E7066">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4E7066">
        <w:rPr>
          <w:rFonts w:asciiTheme="minorHAnsi" w:hAnsiTheme="minorHAnsi" w:cstheme="minorHAnsi"/>
          <w:i w:val="0"/>
          <w:iCs/>
          <w:sz w:val="18"/>
          <w:szCs w:val="18"/>
        </w:rPr>
        <w:t>1.</w:t>
      </w:r>
      <w:r w:rsidRPr="004E7066">
        <w:rPr>
          <w:rFonts w:asciiTheme="minorHAnsi" w:hAnsiTheme="minorHAnsi" w:cstheme="minorHAnsi"/>
          <w:i w:val="0"/>
          <w:iCs/>
          <w:sz w:val="18"/>
          <w:szCs w:val="18"/>
        </w:rPr>
        <w:tab/>
        <w:t xml:space="preserve">attivazione di nuovi corsi per integrare le competenze fornite dalle discipline di base erogate nell’ambito nei corsi comuni (sono stati attivati ben 4 nuovi insegnamenti da utilizzare come esami a scelta: Complementi di matematica, Rappresentazione tecnica di macchine, Chimica energia e ambiente, Progettazione dei processi produttivi) </w:t>
      </w:r>
    </w:p>
    <w:p w14:paraId="0992C62C" w14:textId="2EEBFF96" w:rsidR="004E7066" w:rsidRPr="004E7066" w:rsidRDefault="004E7066" w:rsidP="004E7066">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4E7066">
        <w:rPr>
          <w:rFonts w:asciiTheme="minorHAnsi" w:hAnsiTheme="minorHAnsi" w:cstheme="minorHAnsi"/>
          <w:i w:val="0"/>
          <w:iCs/>
          <w:sz w:val="18"/>
          <w:szCs w:val="18"/>
        </w:rPr>
        <w:t>2.</w:t>
      </w:r>
      <w:r w:rsidRPr="004E7066">
        <w:rPr>
          <w:rFonts w:asciiTheme="minorHAnsi" w:hAnsiTheme="minorHAnsi" w:cstheme="minorHAnsi"/>
          <w:i w:val="0"/>
          <w:iCs/>
          <w:sz w:val="18"/>
          <w:szCs w:val="18"/>
        </w:rPr>
        <w:tab/>
        <w:t>maggiore pubblicità del bando Erasmus: fatt</w:t>
      </w:r>
      <w:r w:rsidR="001347FA">
        <w:rPr>
          <w:rFonts w:asciiTheme="minorHAnsi" w:hAnsiTheme="minorHAnsi" w:cstheme="minorHAnsi"/>
          <w:i w:val="0"/>
          <w:iCs/>
          <w:sz w:val="18"/>
          <w:szCs w:val="18"/>
        </w:rPr>
        <w:t>a</w:t>
      </w:r>
      <w:r w:rsidRPr="004E7066">
        <w:rPr>
          <w:rFonts w:asciiTheme="minorHAnsi" w:hAnsiTheme="minorHAnsi" w:cstheme="minorHAnsi"/>
          <w:i w:val="0"/>
          <w:iCs/>
          <w:sz w:val="18"/>
          <w:szCs w:val="18"/>
        </w:rPr>
        <w:t xml:space="preserve"> mediante incontri, svolti in periodo </w:t>
      </w:r>
      <w:proofErr w:type="spellStart"/>
      <w:r w:rsidRPr="004E7066">
        <w:rPr>
          <w:rFonts w:asciiTheme="minorHAnsi" w:hAnsiTheme="minorHAnsi" w:cstheme="minorHAnsi"/>
          <w:i w:val="0"/>
          <w:iCs/>
          <w:sz w:val="18"/>
          <w:szCs w:val="18"/>
        </w:rPr>
        <w:t>pre</w:t>
      </w:r>
      <w:proofErr w:type="spellEnd"/>
      <w:r w:rsidRPr="004E7066">
        <w:rPr>
          <w:rFonts w:asciiTheme="minorHAnsi" w:hAnsiTheme="minorHAnsi" w:cstheme="minorHAnsi"/>
          <w:i w:val="0"/>
          <w:iCs/>
          <w:sz w:val="18"/>
          <w:szCs w:val="18"/>
        </w:rPr>
        <w:t xml:space="preserve">-covid- con il responsabile Erasmus del Dipartimento, </w:t>
      </w:r>
    </w:p>
    <w:p w14:paraId="5EC93DBB" w14:textId="77777777" w:rsidR="004E7066" w:rsidRPr="004E7066" w:rsidRDefault="004E7066" w:rsidP="004E7066">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4E7066">
        <w:rPr>
          <w:rFonts w:asciiTheme="minorHAnsi" w:hAnsiTheme="minorHAnsi" w:cstheme="minorHAnsi"/>
          <w:i w:val="0"/>
          <w:iCs/>
          <w:sz w:val="18"/>
          <w:szCs w:val="18"/>
        </w:rPr>
        <w:t>3.</w:t>
      </w:r>
      <w:r w:rsidRPr="004E7066">
        <w:rPr>
          <w:rFonts w:asciiTheme="minorHAnsi" w:hAnsiTheme="minorHAnsi" w:cstheme="minorHAnsi"/>
          <w:i w:val="0"/>
          <w:iCs/>
          <w:sz w:val="18"/>
          <w:szCs w:val="18"/>
        </w:rPr>
        <w:tab/>
        <w:t xml:space="preserve">maggiore coinvolgimento delle rappresentanze studentesche per far emergere ulteriori criticità (convocazione di tutti i rappresentanti in seno al </w:t>
      </w:r>
      <w:proofErr w:type="spellStart"/>
      <w:r w:rsidRPr="004E7066">
        <w:rPr>
          <w:rFonts w:asciiTheme="minorHAnsi" w:hAnsiTheme="minorHAnsi" w:cstheme="minorHAnsi"/>
          <w:i w:val="0"/>
          <w:iCs/>
          <w:sz w:val="18"/>
          <w:szCs w:val="18"/>
        </w:rPr>
        <w:t>CdD</w:t>
      </w:r>
      <w:proofErr w:type="spellEnd"/>
      <w:r w:rsidRPr="004E7066">
        <w:rPr>
          <w:rFonts w:asciiTheme="minorHAnsi" w:hAnsiTheme="minorHAnsi" w:cstheme="minorHAnsi"/>
          <w:i w:val="0"/>
          <w:iCs/>
          <w:sz w:val="18"/>
          <w:szCs w:val="18"/>
        </w:rPr>
        <w:t xml:space="preserve"> appartenenti al </w:t>
      </w:r>
      <w:proofErr w:type="spellStart"/>
      <w:r w:rsidRPr="004E7066">
        <w:rPr>
          <w:rFonts w:asciiTheme="minorHAnsi" w:hAnsiTheme="minorHAnsi" w:cstheme="minorHAnsi"/>
          <w:i w:val="0"/>
          <w:iCs/>
          <w:sz w:val="18"/>
          <w:szCs w:val="18"/>
        </w:rPr>
        <w:t>CdS</w:t>
      </w:r>
      <w:proofErr w:type="spellEnd"/>
      <w:r w:rsidRPr="004E7066">
        <w:rPr>
          <w:rFonts w:asciiTheme="minorHAnsi" w:hAnsiTheme="minorHAnsi" w:cstheme="minorHAnsi"/>
          <w:i w:val="0"/>
          <w:iCs/>
          <w:sz w:val="18"/>
          <w:szCs w:val="18"/>
        </w:rPr>
        <w:t xml:space="preserve"> nei Consigli di Corso di Studio) </w:t>
      </w:r>
    </w:p>
    <w:p w14:paraId="69520E2A" w14:textId="77777777" w:rsidR="004E7066" w:rsidRPr="004E7066" w:rsidRDefault="004E7066" w:rsidP="004E7066">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4E7066">
        <w:rPr>
          <w:rFonts w:asciiTheme="minorHAnsi" w:hAnsiTheme="minorHAnsi" w:cstheme="minorHAnsi"/>
          <w:i w:val="0"/>
          <w:iCs/>
          <w:sz w:val="18"/>
          <w:szCs w:val="18"/>
        </w:rPr>
        <w:t>4.</w:t>
      </w:r>
      <w:r w:rsidRPr="004E7066">
        <w:rPr>
          <w:rFonts w:asciiTheme="minorHAnsi" w:hAnsiTheme="minorHAnsi" w:cstheme="minorHAnsi"/>
          <w:i w:val="0"/>
          <w:iCs/>
          <w:sz w:val="18"/>
          <w:szCs w:val="18"/>
        </w:rPr>
        <w:tab/>
        <w:t xml:space="preserve">esame di Tecnologia Meccanica e dei Materiali sdoppiato in 2 esami indipendenti, in modo da verbalizzare i CFU in modo più efficiente.  </w:t>
      </w:r>
    </w:p>
    <w:p w14:paraId="0BF65C4B" w14:textId="77777777" w:rsidR="004E7066" w:rsidRDefault="004E7066" w:rsidP="004E7066">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4E7066">
        <w:rPr>
          <w:rFonts w:asciiTheme="minorHAnsi" w:hAnsiTheme="minorHAnsi" w:cstheme="minorHAnsi"/>
          <w:i w:val="0"/>
          <w:iCs/>
          <w:sz w:val="18"/>
          <w:szCs w:val="18"/>
        </w:rPr>
        <w:t>Alcune azioni hanno subito rallentamento o mancata attivazione a causa dell’emergenza Covid, come ad esempio le giornate di orientamento Studenti e l’API su base annuale.</w:t>
      </w:r>
    </w:p>
    <w:p w14:paraId="0DB0FC61" w14:textId="77882BD8" w:rsidR="00EE089F" w:rsidRPr="004E7066" w:rsidRDefault="00EE089F" w:rsidP="004E7066">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EE089F">
        <w:rPr>
          <w:rFonts w:asciiTheme="minorHAnsi" w:hAnsiTheme="minorHAnsi" w:cstheme="minorHAnsi"/>
          <w:i w:val="0"/>
          <w:iCs/>
          <w:sz w:val="18"/>
          <w:szCs w:val="18"/>
        </w:rPr>
        <w:t xml:space="preserve">Si segnala, </w:t>
      </w:r>
      <w:r>
        <w:rPr>
          <w:rFonts w:asciiTheme="minorHAnsi" w:hAnsiTheme="minorHAnsi" w:cstheme="minorHAnsi"/>
          <w:i w:val="0"/>
          <w:iCs/>
          <w:sz w:val="18"/>
          <w:szCs w:val="18"/>
        </w:rPr>
        <w:t>inoltre</w:t>
      </w:r>
      <w:r w:rsidRPr="00EE089F">
        <w:rPr>
          <w:rFonts w:asciiTheme="minorHAnsi" w:hAnsiTheme="minorHAnsi" w:cstheme="minorHAnsi"/>
          <w:i w:val="0"/>
          <w:iCs/>
          <w:sz w:val="18"/>
          <w:szCs w:val="18"/>
        </w:rPr>
        <w:t xml:space="preserve">, che l’azione del </w:t>
      </w:r>
      <w:proofErr w:type="spellStart"/>
      <w:r w:rsidRPr="00EE089F">
        <w:rPr>
          <w:rFonts w:asciiTheme="minorHAnsi" w:hAnsiTheme="minorHAnsi" w:cstheme="minorHAnsi"/>
          <w:i w:val="0"/>
          <w:iCs/>
          <w:sz w:val="18"/>
          <w:szCs w:val="18"/>
        </w:rPr>
        <w:t>CdS</w:t>
      </w:r>
      <w:proofErr w:type="spellEnd"/>
      <w:r w:rsidRPr="00EE089F">
        <w:rPr>
          <w:rFonts w:asciiTheme="minorHAnsi" w:hAnsiTheme="minorHAnsi" w:cstheme="minorHAnsi"/>
          <w:i w:val="0"/>
          <w:iCs/>
          <w:sz w:val="18"/>
          <w:szCs w:val="18"/>
        </w:rPr>
        <w:t xml:space="preserve"> viene condotta anche in modo informale e/o mediata attraverso il Direttore di Dipartimento, che ha preso in carico direttamente le segnalazioni emerse dalla rilevazione OPIS e realizzato azioni correttive, come evidente da</w:t>
      </w:r>
      <w:r w:rsidR="0022745A">
        <w:rPr>
          <w:rFonts w:asciiTheme="minorHAnsi" w:hAnsiTheme="minorHAnsi" w:cstheme="minorHAnsi"/>
          <w:i w:val="0"/>
          <w:iCs/>
          <w:sz w:val="18"/>
          <w:szCs w:val="18"/>
        </w:rPr>
        <w:t>i</w:t>
      </w:r>
      <w:r w:rsidRPr="00EE089F">
        <w:rPr>
          <w:rFonts w:asciiTheme="minorHAnsi" w:hAnsiTheme="minorHAnsi" w:cstheme="minorHAnsi"/>
          <w:i w:val="0"/>
          <w:iCs/>
          <w:sz w:val="18"/>
          <w:szCs w:val="18"/>
        </w:rPr>
        <w:t xml:space="preserve"> miglioramenti di alcuni indicatori. In alcuni casi gli studenti sono stati sentiti direttamente dal Direttore di Dipartimento, che ha anche raccolto ulteriori pareri.</w:t>
      </w:r>
    </w:p>
    <w:p w14:paraId="67B58FF4" w14:textId="77777777" w:rsidR="00727737" w:rsidRDefault="004E7066" w:rsidP="004E7066">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4E7066">
        <w:rPr>
          <w:rFonts w:asciiTheme="minorHAnsi" w:hAnsiTheme="minorHAnsi" w:cstheme="minorHAnsi"/>
          <w:i w:val="0"/>
          <w:iCs/>
          <w:sz w:val="18"/>
          <w:szCs w:val="18"/>
        </w:rPr>
        <w:t xml:space="preserve">La CPDS ha verificato che il </w:t>
      </w:r>
      <w:proofErr w:type="spellStart"/>
      <w:r w:rsidRPr="004E7066">
        <w:rPr>
          <w:rFonts w:asciiTheme="minorHAnsi" w:hAnsiTheme="minorHAnsi" w:cstheme="minorHAnsi"/>
          <w:i w:val="0"/>
          <w:iCs/>
          <w:sz w:val="18"/>
          <w:szCs w:val="18"/>
        </w:rPr>
        <w:t>CdS</w:t>
      </w:r>
      <w:proofErr w:type="spellEnd"/>
      <w:r w:rsidRPr="004E7066">
        <w:rPr>
          <w:rFonts w:asciiTheme="minorHAnsi" w:hAnsiTheme="minorHAnsi" w:cstheme="minorHAnsi"/>
          <w:i w:val="0"/>
          <w:iCs/>
          <w:sz w:val="18"/>
          <w:szCs w:val="18"/>
        </w:rPr>
        <w:t xml:space="preserve"> ha tenuto conto dei rilievi della Relazione del </w:t>
      </w:r>
      <w:proofErr w:type="spellStart"/>
      <w:r w:rsidRPr="004E7066">
        <w:rPr>
          <w:rFonts w:asciiTheme="minorHAnsi" w:hAnsiTheme="minorHAnsi" w:cstheme="minorHAnsi"/>
          <w:i w:val="0"/>
          <w:iCs/>
          <w:sz w:val="18"/>
          <w:szCs w:val="18"/>
        </w:rPr>
        <w:t>NdV</w:t>
      </w:r>
      <w:proofErr w:type="spellEnd"/>
      <w:r w:rsidRPr="004E7066">
        <w:rPr>
          <w:rFonts w:asciiTheme="minorHAnsi" w:hAnsiTheme="minorHAnsi" w:cstheme="minorHAnsi"/>
          <w:i w:val="0"/>
          <w:iCs/>
          <w:sz w:val="18"/>
          <w:szCs w:val="18"/>
        </w:rPr>
        <w:t xml:space="preserve"> sulle OPIS. </w:t>
      </w:r>
      <w:r w:rsidR="00E860A4" w:rsidRPr="00E860A4">
        <w:rPr>
          <w:rFonts w:asciiTheme="minorHAnsi" w:hAnsiTheme="minorHAnsi" w:cstheme="minorHAnsi"/>
          <w:i w:val="0"/>
          <w:iCs/>
          <w:sz w:val="18"/>
          <w:szCs w:val="18"/>
        </w:rPr>
        <w:t xml:space="preserve">Seguendo le raccomandazioni del </w:t>
      </w:r>
      <w:proofErr w:type="spellStart"/>
      <w:r w:rsidR="00E860A4" w:rsidRPr="00E860A4">
        <w:rPr>
          <w:rFonts w:asciiTheme="minorHAnsi" w:hAnsiTheme="minorHAnsi" w:cstheme="minorHAnsi"/>
          <w:i w:val="0"/>
          <w:iCs/>
          <w:sz w:val="18"/>
          <w:szCs w:val="18"/>
        </w:rPr>
        <w:t>NdV</w:t>
      </w:r>
      <w:proofErr w:type="spellEnd"/>
      <w:r w:rsidR="00E860A4" w:rsidRPr="00E860A4">
        <w:rPr>
          <w:rFonts w:asciiTheme="minorHAnsi" w:hAnsiTheme="minorHAnsi" w:cstheme="minorHAnsi"/>
          <w:i w:val="0"/>
          <w:iCs/>
          <w:sz w:val="18"/>
          <w:szCs w:val="18"/>
        </w:rPr>
        <w:t xml:space="preserve"> è stata realizzata un Opinion week per raccogliere le opinioni degli studenti e il Direttore/Coordinatori hanno invitato gli studenti a partecipare, sottolineando l’importanza del processo AQ.</w:t>
      </w:r>
      <w:r w:rsidR="00496485">
        <w:rPr>
          <w:rFonts w:asciiTheme="minorHAnsi" w:hAnsiTheme="minorHAnsi" w:cstheme="minorHAnsi"/>
          <w:i w:val="0"/>
          <w:iCs/>
          <w:sz w:val="18"/>
          <w:szCs w:val="18"/>
        </w:rPr>
        <w:t xml:space="preserve"> </w:t>
      </w:r>
    </w:p>
    <w:p w14:paraId="053F6677" w14:textId="3DDD23DC" w:rsidR="004E7066" w:rsidRPr="004E7066" w:rsidRDefault="004E7066" w:rsidP="004E7066">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4E7066">
        <w:rPr>
          <w:rFonts w:asciiTheme="minorHAnsi" w:hAnsiTheme="minorHAnsi" w:cstheme="minorHAnsi"/>
          <w:i w:val="0"/>
          <w:iCs/>
          <w:sz w:val="18"/>
          <w:szCs w:val="18"/>
        </w:rPr>
        <w:t xml:space="preserve">In particolare, per rispondere alle criticità sollevate nella relazione del </w:t>
      </w:r>
      <w:proofErr w:type="spellStart"/>
      <w:r w:rsidRPr="004E7066">
        <w:rPr>
          <w:rFonts w:asciiTheme="minorHAnsi" w:hAnsiTheme="minorHAnsi" w:cstheme="minorHAnsi"/>
          <w:i w:val="0"/>
          <w:iCs/>
          <w:sz w:val="18"/>
          <w:szCs w:val="18"/>
        </w:rPr>
        <w:t>NdV</w:t>
      </w:r>
      <w:proofErr w:type="spellEnd"/>
      <w:r w:rsidRPr="004E7066">
        <w:rPr>
          <w:rFonts w:asciiTheme="minorHAnsi" w:hAnsiTheme="minorHAnsi" w:cstheme="minorHAnsi"/>
          <w:i w:val="0"/>
          <w:iCs/>
          <w:sz w:val="18"/>
          <w:szCs w:val="18"/>
        </w:rPr>
        <w:t xml:space="preserve"> le seguenti azioni sono state messe in campo.</w:t>
      </w:r>
    </w:p>
    <w:p w14:paraId="6C4AA610" w14:textId="77777777" w:rsidR="004E7066" w:rsidRPr="004E7066" w:rsidRDefault="004E7066" w:rsidP="004E7066">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4E7066">
        <w:rPr>
          <w:rFonts w:asciiTheme="minorHAnsi" w:hAnsiTheme="minorHAnsi" w:cstheme="minorHAnsi"/>
          <w:i w:val="0"/>
          <w:iCs/>
          <w:sz w:val="18"/>
          <w:szCs w:val="18"/>
        </w:rPr>
        <w:t xml:space="preserve">-Il </w:t>
      </w:r>
      <w:proofErr w:type="spellStart"/>
      <w:r w:rsidRPr="004E7066">
        <w:rPr>
          <w:rFonts w:asciiTheme="minorHAnsi" w:hAnsiTheme="minorHAnsi" w:cstheme="minorHAnsi"/>
          <w:i w:val="0"/>
          <w:iCs/>
          <w:sz w:val="18"/>
          <w:szCs w:val="18"/>
        </w:rPr>
        <w:t>CdS</w:t>
      </w:r>
      <w:proofErr w:type="spellEnd"/>
      <w:r w:rsidRPr="004E7066">
        <w:rPr>
          <w:rFonts w:asciiTheme="minorHAnsi" w:hAnsiTheme="minorHAnsi" w:cstheme="minorHAnsi"/>
          <w:i w:val="0"/>
          <w:iCs/>
          <w:sz w:val="18"/>
          <w:szCs w:val="18"/>
        </w:rPr>
        <w:t xml:space="preserve"> ha rimodulato e aggiornato le schede di insegnamento per definire una dettagliata articolazione di obiettivi formativi e risultati di apprendimento espressi in modo “misurabile” associati ad aree di apprendimento omogenee.</w:t>
      </w:r>
    </w:p>
    <w:p w14:paraId="06D1B4EB" w14:textId="77777777" w:rsidR="004E7066" w:rsidRPr="004E7066" w:rsidRDefault="004E7066" w:rsidP="004E7066">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4E7066">
        <w:rPr>
          <w:rFonts w:asciiTheme="minorHAnsi" w:hAnsiTheme="minorHAnsi" w:cstheme="minorHAnsi"/>
          <w:i w:val="0"/>
          <w:iCs/>
          <w:sz w:val="18"/>
          <w:szCs w:val="18"/>
        </w:rPr>
        <w:t xml:space="preserve">-Il </w:t>
      </w:r>
      <w:proofErr w:type="spellStart"/>
      <w:r w:rsidRPr="004E7066">
        <w:rPr>
          <w:rFonts w:asciiTheme="minorHAnsi" w:hAnsiTheme="minorHAnsi" w:cstheme="minorHAnsi"/>
          <w:i w:val="0"/>
          <w:iCs/>
          <w:sz w:val="18"/>
          <w:szCs w:val="18"/>
        </w:rPr>
        <w:t>CdS</w:t>
      </w:r>
      <w:proofErr w:type="spellEnd"/>
      <w:r w:rsidRPr="004E7066">
        <w:rPr>
          <w:rFonts w:asciiTheme="minorHAnsi" w:hAnsiTheme="minorHAnsi" w:cstheme="minorHAnsi"/>
          <w:i w:val="0"/>
          <w:iCs/>
          <w:sz w:val="18"/>
          <w:szCs w:val="18"/>
        </w:rPr>
        <w:t xml:space="preserve"> ha altresì attuato un processo sistematico di controllo dei contenuti delle schede di insegnamento ed in particolare delle modalità di verifica dell’apprendimento. Il </w:t>
      </w:r>
      <w:proofErr w:type="spellStart"/>
      <w:r w:rsidRPr="004E7066">
        <w:rPr>
          <w:rFonts w:asciiTheme="minorHAnsi" w:hAnsiTheme="minorHAnsi" w:cstheme="minorHAnsi"/>
          <w:i w:val="0"/>
          <w:iCs/>
          <w:sz w:val="18"/>
          <w:szCs w:val="18"/>
        </w:rPr>
        <w:t>CdS</w:t>
      </w:r>
      <w:proofErr w:type="spellEnd"/>
      <w:r w:rsidRPr="004E7066">
        <w:rPr>
          <w:rFonts w:asciiTheme="minorHAnsi" w:hAnsiTheme="minorHAnsi" w:cstheme="minorHAnsi"/>
          <w:i w:val="0"/>
          <w:iCs/>
          <w:sz w:val="18"/>
          <w:szCs w:val="18"/>
        </w:rPr>
        <w:t xml:space="preserve"> ha sollecitato i singoli docenti a specificare i criteri di graduazione del voto, indicando sia i livelli minimi per il superamento, sia quelli per conseguire la votazione massima.</w:t>
      </w:r>
    </w:p>
    <w:p w14:paraId="36164DA6" w14:textId="3C31F443" w:rsidR="004E7066" w:rsidRPr="004E7066" w:rsidRDefault="004E7066" w:rsidP="004E7066">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4E7066">
        <w:rPr>
          <w:rFonts w:asciiTheme="minorHAnsi" w:hAnsiTheme="minorHAnsi" w:cstheme="minorHAnsi"/>
          <w:i w:val="0"/>
          <w:iCs/>
          <w:sz w:val="18"/>
          <w:szCs w:val="18"/>
        </w:rPr>
        <w:t xml:space="preserve">-Il </w:t>
      </w:r>
      <w:proofErr w:type="spellStart"/>
      <w:r w:rsidRPr="004E7066">
        <w:rPr>
          <w:rFonts w:asciiTheme="minorHAnsi" w:hAnsiTheme="minorHAnsi" w:cstheme="minorHAnsi"/>
          <w:i w:val="0"/>
          <w:iCs/>
          <w:sz w:val="18"/>
          <w:szCs w:val="18"/>
        </w:rPr>
        <w:t>CdS</w:t>
      </w:r>
      <w:proofErr w:type="spellEnd"/>
      <w:r w:rsidRPr="004E7066">
        <w:rPr>
          <w:rFonts w:asciiTheme="minorHAnsi" w:hAnsiTheme="minorHAnsi" w:cstheme="minorHAnsi"/>
          <w:i w:val="0"/>
          <w:iCs/>
          <w:sz w:val="18"/>
          <w:szCs w:val="18"/>
        </w:rPr>
        <w:t xml:space="preserve"> ha organizzato questionari per le aziende in cui sono stati svolti i tirocini. Vale la pena sottolineare che il numero piuttosto cospicuo di questionari compilati (un centinaio circa) consente di avere un quadro abbastanza dettagliato delle esigenze del mondo del lavoro. Vale la pena sottolineare, tuttavia, che essendo il corso in questione, triennale, le problematiche inerenti </w:t>
      </w:r>
      <w:r w:rsidR="00B16EC9" w:rsidRPr="004E7066">
        <w:rPr>
          <w:rFonts w:asciiTheme="minorHAnsi" w:hAnsiTheme="minorHAnsi" w:cstheme="minorHAnsi"/>
          <w:i w:val="0"/>
          <w:iCs/>
          <w:sz w:val="18"/>
          <w:szCs w:val="18"/>
        </w:rPr>
        <w:t>al</w:t>
      </w:r>
      <w:r w:rsidRPr="004E7066">
        <w:rPr>
          <w:rFonts w:asciiTheme="minorHAnsi" w:hAnsiTheme="minorHAnsi" w:cstheme="minorHAnsi"/>
          <w:i w:val="0"/>
          <w:iCs/>
          <w:sz w:val="18"/>
          <w:szCs w:val="18"/>
        </w:rPr>
        <w:t xml:space="preserve"> mondo del lavoro sono meno “cogenti” di quelle ravvisabili in corsi magistrali.</w:t>
      </w:r>
    </w:p>
    <w:p w14:paraId="10ADAE94" w14:textId="31B45258" w:rsidR="004E7066" w:rsidRPr="004E7066" w:rsidRDefault="004E7066" w:rsidP="004E7066">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4E7066">
        <w:rPr>
          <w:rFonts w:asciiTheme="minorHAnsi" w:hAnsiTheme="minorHAnsi" w:cstheme="minorHAnsi"/>
          <w:i w:val="0"/>
          <w:iCs/>
          <w:sz w:val="18"/>
          <w:szCs w:val="18"/>
        </w:rPr>
        <w:t xml:space="preserve">-Il </w:t>
      </w:r>
      <w:proofErr w:type="spellStart"/>
      <w:r w:rsidRPr="004E7066">
        <w:rPr>
          <w:rFonts w:asciiTheme="minorHAnsi" w:hAnsiTheme="minorHAnsi" w:cstheme="minorHAnsi"/>
          <w:i w:val="0"/>
          <w:iCs/>
          <w:sz w:val="18"/>
          <w:szCs w:val="18"/>
        </w:rPr>
        <w:t>CdS</w:t>
      </w:r>
      <w:proofErr w:type="spellEnd"/>
      <w:r w:rsidRPr="004E7066">
        <w:rPr>
          <w:rFonts w:asciiTheme="minorHAnsi" w:hAnsiTheme="minorHAnsi" w:cstheme="minorHAnsi"/>
          <w:i w:val="0"/>
          <w:iCs/>
          <w:sz w:val="18"/>
          <w:szCs w:val="18"/>
        </w:rPr>
        <w:t xml:space="preserve"> ha svolto un</w:t>
      </w:r>
      <w:r w:rsidR="00C0389D">
        <w:rPr>
          <w:rFonts w:asciiTheme="minorHAnsi" w:hAnsiTheme="minorHAnsi" w:cstheme="minorHAnsi"/>
          <w:i w:val="0"/>
          <w:iCs/>
          <w:sz w:val="18"/>
          <w:szCs w:val="18"/>
        </w:rPr>
        <w:t>’</w:t>
      </w:r>
      <w:r w:rsidRPr="004E7066">
        <w:rPr>
          <w:rFonts w:asciiTheme="minorHAnsi" w:hAnsiTheme="minorHAnsi" w:cstheme="minorHAnsi"/>
          <w:i w:val="0"/>
          <w:iCs/>
          <w:sz w:val="18"/>
          <w:szCs w:val="18"/>
        </w:rPr>
        <w:t>azione di coordinamento dei programmi per filiera.</w:t>
      </w:r>
    </w:p>
    <w:p w14:paraId="7E44F42D" w14:textId="720F0C00" w:rsidR="004E7066" w:rsidRDefault="004E7066" w:rsidP="004E7066">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4E7066">
        <w:rPr>
          <w:rFonts w:asciiTheme="minorHAnsi" w:hAnsiTheme="minorHAnsi" w:cstheme="minorHAnsi"/>
          <w:i w:val="0"/>
          <w:iCs/>
          <w:sz w:val="18"/>
          <w:szCs w:val="18"/>
        </w:rPr>
        <w:t xml:space="preserve">-Tutti gli studenti rappresentanti in seno al </w:t>
      </w:r>
      <w:proofErr w:type="spellStart"/>
      <w:r w:rsidRPr="004E7066">
        <w:rPr>
          <w:rFonts w:asciiTheme="minorHAnsi" w:hAnsiTheme="minorHAnsi" w:cstheme="minorHAnsi"/>
          <w:i w:val="0"/>
          <w:iCs/>
          <w:sz w:val="18"/>
          <w:szCs w:val="18"/>
        </w:rPr>
        <w:t>CdD</w:t>
      </w:r>
      <w:proofErr w:type="spellEnd"/>
      <w:r w:rsidRPr="004E7066">
        <w:rPr>
          <w:rFonts w:asciiTheme="minorHAnsi" w:hAnsiTheme="minorHAnsi" w:cstheme="minorHAnsi"/>
          <w:i w:val="0"/>
          <w:iCs/>
          <w:sz w:val="18"/>
          <w:szCs w:val="18"/>
        </w:rPr>
        <w:t xml:space="preserve"> appartenenti al </w:t>
      </w:r>
      <w:proofErr w:type="spellStart"/>
      <w:r w:rsidRPr="004E7066">
        <w:rPr>
          <w:rFonts w:asciiTheme="minorHAnsi" w:hAnsiTheme="minorHAnsi" w:cstheme="minorHAnsi"/>
          <w:i w:val="0"/>
          <w:iCs/>
          <w:sz w:val="18"/>
          <w:szCs w:val="18"/>
        </w:rPr>
        <w:t>CdS</w:t>
      </w:r>
      <w:proofErr w:type="spellEnd"/>
      <w:r w:rsidRPr="004E7066">
        <w:rPr>
          <w:rFonts w:asciiTheme="minorHAnsi" w:hAnsiTheme="minorHAnsi" w:cstheme="minorHAnsi"/>
          <w:i w:val="0"/>
          <w:iCs/>
          <w:sz w:val="18"/>
          <w:szCs w:val="18"/>
        </w:rPr>
        <w:t xml:space="preserve"> sono stati convocati nei Consigli di Corso di Studio.</w:t>
      </w:r>
    </w:p>
    <w:p w14:paraId="2002192C" w14:textId="67929AAE" w:rsidR="007F0F8C" w:rsidRPr="0069409A" w:rsidRDefault="00642799" w:rsidP="004507DE">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056EEA">
        <w:rPr>
          <w:rFonts w:asciiTheme="minorHAnsi" w:hAnsiTheme="minorHAnsi" w:cstheme="minorHAnsi"/>
          <w:i w:val="0"/>
          <w:iCs/>
          <w:sz w:val="18"/>
          <w:szCs w:val="18"/>
        </w:rPr>
        <w:t>Il dato aggregato sulla frequenza per l’A.A. 20</w:t>
      </w:r>
      <w:r w:rsidR="006A4793">
        <w:rPr>
          <w:rFonts w:asciiTheme="minorHAnsi" w:hAnsiTheme="minorHAnsi" w:cstheme="minorHAnsi"/>
          <w:i w:val="0"/>
          <w:iCs/>
          <w:sz w:val="18"/>
          <w:szCs w:val="18"/>
        </w:rPr>
        <w:t>20</w:t>
      </w:r>
      <w:r w:rsidRPr="00056EEA">
        <w:rPr>
          <w:rFonts w:asciiTheme="minorHAnsi" w:hAnsiTheme="minorHAnsi" w:cstheme="minorHAnsi"/>
          <w:i w:val="0"/>
          <w:iCs/>
          <w:sz w:val="18"/>
          <w:szCs w:val="18"/>
        </w:rPr>
        <w:t>/202</w:t>
      </w:r>
      <w:r w:rsidR="006A4793">
        <w:rPr>
          <w:rFonts w:asciiTheme="minorHAnsi" w:hAnsiTheme="minorHAnsi" w:cstheme="minorHAnsi"/>
          <w:i w:val="0"/>
          <w:iCs/>
          <w:sz w:val="18"/>
          <w:szCs w:val="18"/>
        </w:rPr>
        <w:t>1</w:t>
      </w:r>
      <w:r w:rsidRPr="00056EEA">
        <w:rPr>
          <w:rFonts w:asciiTheme="minorHAnsi" w:hAnsiTheme="minorHAnsi" w:cstheme="minorHAnsi"/>
          <w:i w:val="0"/>
          <w:iCs/>
          <w:sz w:val="18"/>
          <w:szCs w:val="18"/>
        </w:rPr>
        <w:t xml:space="preserve"> risulta essere </w:t>
      </w:r>
      <w:r w:rsidR="00F07ACD">
        <w:rPr>
          <w:rFonts w:asciiTheme="minorHAnsi" w:hAnsiTheme="minorHAnsi" w:cstheme="minorHAnsi"/>
          <w:i w:val="0"/>
          <w:iCs/>
          <w:sz w:val="18"/>
          <w:szCs w:val="18"/>
        </w:rPr>
        <w:t>leggermente inferiore</w:t>
      </w:r>
      <w:r w:rsidRPr="00056EEA">
        <w:rPr>
          <w:rFonts w:asciiTheme="minorHAnsi" w:hAnsiTheme="minorHAnsi" w:cstheme="minorHAnsi"/>
          <w:i w:val="0"/>
          <w:iCs/>
          <w:sz w:val="18"/>
          <w:szCs w:val="18"/>
        </w:rPr>
        <w:t xml:space="preserve"> a quello degli A.A. precedenti</w:t>
      </w:r>
      <w:r w:rsidR="00C64EB0" w:rsidRPr="00056EEA">
        <w:rPr>
          <w:rFonts w:asciiTheme="minorHAnsi" w:hAnsiTheme="minorHAnsi" w:cstheme="minorHAnsi"/>
          <w:i w:val="0"/>
          <w:iCs/>
          <w:sz w:val="18"/>
          <w:szCs w:val="18"/>
        </w:rPr>
        <w:t xml:space="preserve"> (</w:t>
      </w:r>
      <w:r w:rsidR="00E3001F">
        <w:rPr>
          <w:rFonts w:asciiTheme="minorHAnsi" w:hAnsiTheme="minorHAnsi" w:cstheme="minorHAnsi"/>
          <w:i w:val="0"/>
          <w:iCs/>
          <w:sz w:val="18"/>
          <w:szCs w:val="18"/>
        </w:rPr>
        <w:t xml:space="preserve">80.9 % A.A. 2020-2021 vs. </w:t>
      </w:r>
      <w:r w:rsidR="00E3001F" w:rsidRPr="0069409A">
        <w:rPr>
          <w:rFonts w:asciiTheme="minorHAnsi" w:hAnsiTheme="minorHAnsi" w:cstheme="minorHAnsi"/>
          <w:i w:val="0"/>
          <w:iCs/>
          <w:sz w:val="18"/>
          <w:szCs w:val="18"/>
        </w:rPr>
        <w:t>81.3</w:t>
      </w:r>
      <w:r w:rsidR="0054284B" w:rsidRPr="0069409A">
        <w:rPr>
          <w:rFonts w:asciiTheme="minorHAnsi" w:hAnsiTheme="minorHAnsi" w:cstheme="minorHAnsi"/>
          <w:i w:val="0"/>
          <w:iCs/>
          <w:sz w:val="18"/>
          <w:szCs w:val="18"/>
        </w:rPr>
        <w:t xml:space="preserve"> % per A.A. 2019-2020</w:t>
      </w:r>
      <w:r w:rsidR="00C64EB0" w:rsidRPr="0069409A">
        <w:rPr>
          <w:rFonts w:asciiTheme="minorHAnsi" w:hAnsiTheme="minorHAnsi" w:cstheme="minorHAnsi"/>
          <w:i w:val="0"/>
          <w:iCs/>
          <w:sz w:val="18"/>
          <w:szCs w:val="18"/>
        </w:rPr>
        <w:t>)</w:t>
      </w:r>
      <w:r w:rsidRPr="0069409A">
        <w:rPr>
          <w:rFonts w:asciiTheme="minorHAnsi" w:hAnsiTheme="minorHAnsi" w:cstheme="minorHAnsi"/>
          <w:i w:val="0"/>
          <w:iCs/>
          <w:sz w:val="18"/>
          <w:szCs w:val="18"/>
        </w:rPr>
        <w:t xml:space="preserve">. </w:t>
      </w:r>
      <w:r w:rsidR="0054284B" w:rsidRPr="0069409A">
        <w:rPr>
          <w:rFonts w:asciiTheme="minorHAnsi" w:hAnsiTheme="minorHAnsi" w:cstheme="minorHAnsi"/>
          <w:i w:val="0"/>
          <w:iCs/>
          <w:sz w:val="18"/>
          <w:szCs w:val="18"/>
        </w:rPr>
        <w:t>P</w:t>
      </w:r>
      <w:r w:rsidR="00B10640" w:rsidRPr="0069409A">
        <w:rPr>
          <w:rFonts w:asciiTheme="minorHAnsi" w:hAnsiTheme="minorHAnsi" w:cstheme="minorHAnsi"/>
          <w:i w:val="0"/>
          <w:iCs/>
          <w:sz w:val="18"/>
          <w:szCs w:val="18"/>
        </w:rPr>
        <w:t>er</w:t>
      </w:r>
      <w:r w:rsidR="00347ADE" w:rsidRPr="0069409A">
        <w:rPr>
          <w:rFonts w:asciiTheme="minorHAnsi" w:hAnsiTheme="minorHAnsi" w:cstheme="minorHAnsi"/>
          <w:i w:val="0"/>
          <w:iCs/>
          <w:sz w:val="18"/>
          <w:szCs w:val="18"/>
        </w:rPr>
        <w:t xml:space="preserve"> </w:t>
      </w:r>
      <w:r w:rsidR="0054284B" w:rsidRPr="0069409A">
        <w:rPr>
          <w:rFonts w:asciiTheme="minorHAnsi" w:hAnsiTheme="minorHAnsi" w:cstheme="minorHAnsi"/>
          <w:i w:val="0"/>
          <w:iCs/>
          <w:sz w:val="18"/>
          <w:szCs w:val="18"/>
        </w:rPr>
        <w:t xml:space="preserve">nessuna </w:t>
      </w:r>
      <w:r w:rsidR="00347ADE" w:rsidRPr="0069409A">
        <w:rPr>
          <w:rFonts w:asciiTheme="minorHAnsi" w:hAnsiTheme="minorHAnsi" w:cstheme="minorHAnsi"/>
          <w:i w:val="0"/>
          <w:iCs/>
          <w:sz w:val="18"/>
          <w:szCs w:val="18"/>
        </w:rPr>
        <w:t xml:space="preserve">disciplina l’indicatore </w:t>
      </w:r>
      <w:proofErr w:type="spellStart"/>
      <w:r w:rsidR="00347ADE" w:rsidRPr="0069409A">
        <w:rPr>
          <w:rFonts w:asciiTheme="minorHAnsi" w:hAnsiTheme="minorHAnsi" w:cstheme="minorHAnsi"/>
          <w:i w:val="0"/>
          <w:iCs/>
          <w:sz w:val="18"/>
          <w:szCs w:val="18"/>
        </w:rPr>
        <w:t>Freq_no_util</w:t>
      </w:r>
      <w:proofErr w:type="spellEnd"/>
      <w:r w:rsidR="00347ADE" w:rsidRPr="0069409A">
        <w:rPr>
          <w:rFonts w:asciiTheme="minorHAnsi" w:hAnsiTheme="minorHAnsi" w:cstheme="minorHAnsi"/>
          <w:i w:val="0"/>
          <w:iCs/>
          <w:sz w:val="18"/>
          <w:szCs w:val="18"/>
        </w:rPr>
        <w:t xml:space="preserve"> supera il valore soglia </w:t>
      </w:r>
      <w:r w:rsidR="007313E4" w:rsidRPr="0069409A">
        <w:rPr>
          <w:rFonts w:asciiTheme="minorHAnsi" w:hAnsiTheme="minorHAnsi" w:cstheme="minorHAnsi"/>
          <w:i w:val="0"/>
          <w:iCs/>
          <w:sz w:val="18"/>
          <w:szCs w:val="18"/>
        </w:rPr>
        <w:t xml:space="preserve">del </w:t>
      </w:r>
      <w:r w:rsidR="00347ADE" w:rsidRPr="0069409A">
        <w:rPr>
          <w:rFonts w:asciiTheme="minorHAnsi" w:hAnsiTheme="minorHAnsi" w:cstheme="minorHAnsi"/>
          <w:i w:val="0"/>
          <w:iCs/>
          <w:sz w:val="18"/>
          <w:szCs w:val="18"/>
        </w:rPr>
        <w:t>10%.</w:t>
      </w:r>
    </w:p>
    <w:p w14:paraId="0B8C8182" w14:textId="0A1EFDFB" w:rsidR="007F0F8C" w:rsidRPr="0069409A" w:rsidRDefault="007F0F8C" w:rsidP="007F0F8C">
      <w:pPr>
        <w:pStyle w:val="Corpotesto"/>
        <w:pBdr>
          <w:top w:val="single" w:sz="12" w:space="1" w:color="0A00FF"/>
          <w:left w:val="single" w:sz="12" w:space="4" w:color="0A00FF"/>
          <w:bottom w:val="single" w:sz="12" w:space="1" w:color="0A00FF"/>
          <w:right w:val="single" w:sz="12" w:space="4" w:color="0A00FF"/>
        </w:pBdr>
        <w:spacing w:before="8"/>
        <w:ind w:left="426" w:right="351" w:hanging="142"/>
        <w:rPr>
          <w:rFonts w:asciiTheme="minorHAnsi" w:hAnsiTheme="minorHAnsi" w:cstheme="minorHAnsi"/>
          <w:i w:val="0"/>
          <w:iCs/>
          <w:sz w:val="18"/>
          <w:szCs w:val="18"/>
        </w:rPr>
      </w:pPr>
      <w:bookmarkStart w:id="5" w:name="1.1._ANALISI_DELLA_SITUAZIONE"/>
      <w:bookmarkEnd w:id="5"/>
      <w:r w:rsidRPr="0069409A">
        <w:rPr>
          <w:rFonts w:asciiTheme="minorHAnsi" w:hAnsiTheme="minorHAnsi" w:cstheme="minorHAnsi"/>
          <w:i w:val="0"/>
          <w:iCs/>
          <w:sz w:val="18"/>
          <w:szCs w:val="18"/>
        </w:rPr>
        <w:t>1.2.</w:t>
      </w:r>
      <w:r w:rsidRPr="0069409A">
        <w:rPr>
          <w:rFonts w:asciiTheme="minorHAnsi" w:hAnsiTheme="minorHAnsi" w:cstheme="minorHAnsi"/>
          <w:i w:val="0"/>
          <w:iCs/>
          <w:sz w:val="18"/>
          <w:szCs w:val="18"/>
        </w:rPr>
        <w:tab/>
      </w:r>
      <w:r w:rsidR="00347ADE" w:rsidRPr="0069409A">
        <w:rPr>
          <w:rFonts w:asciiTheme="minorHAnsi" w:hAnsiTheme="minorHAnsi" w:cstheme="minorHAnsi"/>
          <w:i w:val="0"/>
          <w:iCs/>
          <w:sz w:val="18"/>
          <w:szCs w:val="18"/>
        </w:rPr>
        <w:t>L</w:t>
      </w:r>
      <w:r w:rsidRPr="0069409A">
        <w:rPr>
          <w:rFonts w:asciiTheme="minorHAnsi" w:hAnsiTheme="minorHAnsi" w:cstheme="minorHAnsi"/>
          <w:i w:val="0"/>
          <w:iCs/>
          <w:sz w:val="18"/>
          <w:szCs w:val="18"/>
        </w:rPr>
        <w:t>ivello di soddisfazione studenti non frequentanti</w:t>
      </w:r>
    </w:p>
    <w:p w14:paraId="62024F16" w14:textId="20ED6888" w:rsidR="00347ADE" w:rsidRPr="00056EEA" w:rsidRDefault="00347ADE" w:rsidP="00CB1C22">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69409A">
        <w:rPr>
          <w:rFonts w:asciiTheme="minorHAnsi" w:hAnsiTheme="minorHAnsi" w:cstheme="minorHAnsi"/>
          <w:i w:val="0"/>
          <w:iCs/>
          <w:sz w:val="18"/>
          <w:szCs w:val="18"/>
        </w:rPr>
        <w:t xml:space="preserve">Il giudizio degli studenti non frequentanti </w:t>
      </w:r>
      <w:r w:rsidR="00553210" w:rsidRPr="0069409A">
        <w:rPr>
          <w:rFonts w:asciiTheme="minorHAnsi" w:hAnsiTheme="minorHAnsi" w:cstheme="minorHAnsi"/>
          <w:i w:val="0"/>
          <w:iCs/>
          <w:sz w:val="18"/>
          <w:szCs w:val="18"/>
        </w:rPr>
        <w:t>al momento, non è distinguibile da quello degli studenti frequentanti. Il cruscotto OPIS, infatti, consente di eseguire solo una analisi aggregata studenti frequentanti – studenti non frequenta</w:t>
      </w:r>
      <w:r w:rsidR="005608AB" w:rsidRPr="0069409A">
        <w:rPr>
          <w:rFonts w:asciiTheme="minorHAnsi" w:hAnsiTheme="minorHAnsi" w:cstheme="minorHAnsi"/>
          <w:i w:val="0"/>
          <w:iCs/>
          <w:sz w:val="18"/>
          <w:szCs w:val="18"/>
        </w:rPr>
        <w:t>nti.</w:t>
      </w:r>
      <w:r w:rsidR="005608AB">
        <w:rPr>
          <w:rFonts w:asciiTheme="minorHAnsi" w:hAnsiTheme="minorHAnsi" w:cstheme="minorHAnsi"/>
          <w:i w:val="0"/>
          <w:iCs/>
          <w:sz w:val="18"/>
          <w:szCs w:val="18"/>
        </w:rPr>
        <w:t xml:space="preserve"> </w:t>
      </w:r>
    </w:p>
    <w:p w14:paraId="30398395" w14:textId="21AF390C" w:rsidR="00F254F4" w:rsidRPr="00056EEA" w:rsidRDefault="00F254F4" w:rsidP="00F254F4">
      <w:pPr>
        <w:pStyle w:val="Corpotesto"/>
        <w:spacing w:before="3"/>
        <w:ind w:left="284"/>
        <w:rPr>
          <w:rFonts w:asciiTheme="minorHAnsi" w:hAnsiTheme="minorHAnsi" w:cstheme="minorHAnsi"/>
          <w:i w:val="0"/>
          <w:w w:val="90"/>
          <w:sz w:val="18"/>
        </w:rPr>
      </w:pPr>
    </w:p>
    <w:p w14:paraId="4018C92C" w14:textId="6E613342" w:rsidR="00F254F4" w:rsidRPr="00056EEA" w:rsidRDefault="00F254F4" w:rsidP="00F254F4">
      <w:pPr>
        <w:pStyle w:val="Corpotesto"/>
        <w:spacing w:before="3"/>
        <w:ind w:left="284"/>
        <w:rPr>
          <w:rFonts w:asciiTheme="minorHAnsi" w:hAnsiTheme="minorHAnsi" w:cstheme="minorHAnsi"/>
          <w:b/>
          <w:bCs/>
          <w:i w:val="0"/>
          <w:w w:val="90"/>
          <w:sz w:val="18"/>
        </w:rPr>
      </w:pPr>
      <w:r w:rsidRPr="00056EEA">
        <w:rPr>
          <w:rFonts w:asciiTheme="minorHAnsi" w:hAnsiTheme="minorHAnsi" w:cstheme="minorHAnsi"/>
          <w:b/>
          <w:bCs/>
          <w:i w:val="0"/>
          <w:w w:val="90"/>
          <w:sz w:val="18"/>
        </w:rPr>
        <w:t>CRITICIT</w:t>
      </w:r>
      <w:r w:rsidR="00F6033B" w:rsidRPr="00F6033B">
        <w:rPr>
          <w:rFonts w:asciiTheme="minorHAnsi" w:hAnsiTheme="minorHAnsi" w:cstheme="minorHAnsi"/>
          <w:b/>
          <w:bCs/>
          <w:i w:val="0"/>
          <w:caps/>
          <w:w w:val="90"/>
          <w:sz w:val="18"/>
        </w:rPr>
        <w:t>à</w:t>
      </w:r>
      <w:r w:rsidR="00F6033B">
        <w:rPr>
          <w:rFonts w:asciiTheme="minorHAnsi" w:hAnsiTheme="minorHAnsi" w:cstheme="minorHAnsi"/>
          <w:b/>
          <w:bCs/>
          <w:i w:val="0"/>
          <w:w w:val="90"/>
          <w:sz w:val="18"/>
        </w:rPr>
        <w:t xml:space="preserve"> </w:t>
      </w:r>
      <w:r w:rsidRPr="00056EEA">
        <w:rPr>
          <w:rFonts w:asciiTheme="minorHAnsi" w:hAnsiTheme="minorHAnsi" w:cstheme="minorHAnsi"/>
          <w:b/>
          <w:bCs/>
          <w:i w:val="0"/>
          <w:w w:val="90"/>
          <w:sz w:val="18"/>
        </w:rPr>
        <w:t>RILEVAT</w:t>
      </w:r>
      <w:r w:rsidR="0021538A" w:rsidRPr="00056EEA">
        <w:rPr>
          <w:rFonts w:asciiTheme="minorHAnsi" w:hAnsiTheme="minorHAnsi" w:cstheme="minorHAnsi"/>
          <w:b/>
          <w:bCs/>
          <w:i w:val="0"/>
          <w:w w:val="90"/>
          <w:sz w:val="18"/>
        </w:rPr>
        <w:t>E</w:t>
      </w:r>
    </w:p>
    <w:p w14:paraId="67B325D3" w14:textId="4AF50A87" w:rsidR="009F40A7" w:rsidRPr="00056EEA" w:rsidRDefault="009F40A7" w:rsidP="009F40A7">
      <w:pPr>
        <w:pStyle w:val="Corpotesto"/>
        <w:pBdr>
          <w:top w:val="single" w:sz="12" w:space="1" w:color="0A00FF"/>
          <w:left w:val="single" w:sz="12" w:space="4" w:color="0A00FF"/>
          <w:bottom w:val="single" w:sz="12" w:space="1" w:color="0A00FF"/>
          <w:right w:val="single" w:sz="12" w:space="4" w:color="0A00FF"/>
        </w:pBdr>
        <w:spacing w:before="8"/>
        <w:ind w:left="426" w:right="351" w:hanging="142"/>
        <w:rPr>
          <w:rFonts w:asciiTheme="minorHAnsi" w:hAnsiTheme="minorHAnsi" w:cstheme="minorHAnsi"/>
          <w:i w:val="0"/>
          <w:iCs/>
          <w:sz w:val="18"/>
          <w:szCs w:val="18"/>
        </w:rPr>
      </w:pPr>
      <w:r w:rsidRPr="00056EEA">
        <w:rPr>
          <w:rFonts w:asciiTheme="minorHAnsi" w:hAnsiTheme="minorHAnsi" w:cstheme="minorHAnsi"/>
          <w:i w:val="0"/>
          <w:iCs/>
          <w:sz w:val="18"/>
          <w:szCs w:val="18"/>
        </w:rPr>
        <w:t xml:space="preserve">Discipline </w:t>
      </w:r>
      <w:r w:rsidR="00AB52E1" w:rsidRPr="00056EEA">
        <w:rPr>
          <w:rFonts w:asciiTheme="minorHAnsi" w:hAnsiTheme="minorHAnsi" w:cstheme="minorHAnsi"/>
          <w:i w:val="0"/>
          <w:iCs/>
          <w:sz w:val="18"/>
          <w:szCs w:val="18"/>
        </w:rPr>
        <w:t>c</w:t>
      </w:r>
      <w:r w:rsidR="007633E8" w:rsidRPr="00056EEA">
        <w:rPr>
          <w:rFonts w:asciiTheme="minorHAnsi" w:hAnsiTheme="minorHAnsi" w:cstheme="minorHAnsi"/>
          <w:i w:val="0"/>
          <w:iCs/>
          <w:sz w:val="18"/>
          <w:szCs w:val="18"/>
        </w:rPr>
        <w:t>on una percentuale di risposte positive inferiori al</w:t>
      </w:r>
      <w:r w:rsidR="00085CA7">
        <w:rPr>
          <w:rFonts w:asciiTheme="minorHAnsi" w:hAnsiTheme="minorHAnsi" w:cstheme="minorHAnsi"/>
          <w:i w:val="0"/>
          <w:iCs/>
          <w:sz w:val="18"/>
          <w:szCs w:val="18"/>
        </w:rPr>
        <w:t xml:space="preserve"> valore soglia</w:t>
      </w:r>
      <w:r w:rsidR="007633E8" w:rsidRPr="00056EEA">
        <w:rPr>
          <w:rFonts w:asciiTheme="minorHAnsi" w:hAnsiTheme="minorHAnsi" w:cstheme="minorHAnsi"/>
          <w:i w:val="0"/>
          <w:iCs/>
          <w:sz w:val="18"/>
          <w:szCs w:val="18"/>
        </w:rPr>
        <w:t xml:space="preserve"> </w:t>
      </w:r>
      <w:r w:rsidR="00085CA7">
        <w:rPr>
          <w:rFonts w:asciiTheme="minorHAnsi" w:hAnsiTheme="minorHAnsi" w:cstheme="minorHAnsi"/>
          <w:i w:val="0"/>
          <w:iCs/>
          <w:sz w:val="18"/>
          <w:szCs w:val="18"/>
        </w:rPr>
        <w:t>8</w:t>
      </w:r>
      <w:r w:rsidR="007633E8" w:rsidRPr="00056EEA">
        <w:rPr>
          <w:rFonts w:asciiTheme="minorHAnsi" w:hAnsiTheme="minorHAnsi" w:cstheme="minorHAnsi"/>
          <w:i w:val="0"/>
          <w:iCs/>
          <w:sz w:val="18"/>
          <w:szCs w:val="18"/>
        </w:rPr>
        <w:t>0%:</w:t>
      </w:r>
    </w:p>
    <w:p w14:paraId="320E6C35" w14:textId="77777777" w:rsidR="00085CA7" w:rsidRPr="00085CA7" w:rsidRDefault="00085CA7" w:rsidP="00085CA7">
      <w:pPr>
        <w:pStyle w:val="Corpotesto"/>
        <w:pBdr>
          <w:top w:val="single" w:sz="12" w:space="1" w:color="0A00FF"/>
          <w:left w:val="single" w:sz="12" w:space="4" w:color="0A00FF"/>
          <w:bottom w:val="single" w:sz="12" w:space="1" w:color="0A00FF"/>
          <w:right w:val="single" w:sz="12" w:space="4" w:color="0A00FF"/>
        </w:pBdr>
        <w:spacing w:before="8"/>
        <w:ind w:left="426" w:right="351" w:hanging="142"/>
        <w:rPr>
          <w:rFonts w:asciiTheme="minorHAnsi" w:hAnsiTheme="minorHAnsi" w:cstheme="minorHAnsi"/>
          <w:i w:val="0"/>
          <w:iCs/>
          <w:sz w:val="18"/>
          <w:szCs w:val="18"/>
        </w:rPr>
      </w:pPr>
      <w:r w:rsidRPr="00085CA7">
        <w:rPr>
          <w:rFonts w:asciiTheme="minorHAnsi" w:hAnsiTheme="minorHAnsi" w:cstheme="minorHAnsi"/>
          <w:i w:val="0"/>
          <w:iCs/>
          <w:sz w:val="18"/>
          <w:szCs w:val="18"/>
        </w:rPr>
        <w:t>CHIMICA TUTTE (77%)</w:t>
      </w:r>
    </w:p>
    <w:p w14:paraId="6E5A04FE" w14:textId="77777777" w:rsidR="00085CA7" w:rsidRPr="00085CA7" w:rsidRDefault="00085CA7" w:rsidP="00085CA7">
      <w:pPr>
        <w:pStyle w:val="Corpotesto"/>
        <w:pBdr>
          <w:top w:val="single" w:sz="12" w:space="1" w:color="0A00FF"/>
          <w:left w:val="single" w:sz="12" w:space="4" w:color="0A00FF"/>
          <w:bottom w:val="single" w:sz="12" w:space="1" w:color="0A00FF"/>
          <w:right w:val="single" w:sz="12" w:space="4" w:color="0A00FF"/>
        </w:pBdr>
        <w:spacing w:before="8"/>
        <w:ind w:left="426" w:right="351" w:hanging="142"/>
        <w:rPr>
          <w:rFonts w:asciiTheme="minorHAnsi" w:hAnsiTheme="minorHAnsi" w:cstheme="minorHAnsi"/>
          <w:i w:val="0"/>
          <w:iCs/>
          <w:sz w:val="18"/>
          <w:szCs w:val="18"/>
        </w:rPr>
      </w:pPr>
      <w:r w:rsidRPr="00085CA7">
        <w:rPr>
          <w:rFonts w:asciiTheme="minorHAnsi" w:hAnsiTheme="minorHAnsi" w:cstheme="minorHAnsi"/>
          <w:i w:val="0"/>
          <w:iCs/>
          <w:sz w:val="18"/>
          <w:szCs w:val="18"/>
        </w:rPr>
        <w:t>ECONOMIA ED ORGANIZZAZIONE AZIENDALE TUTTE (77%)</w:t>
      </w:r>
    </w:p>
    <w:p w14:paraId="0E7E7904" w14:textId="77777777" w:rsidR="00085CA7" w:rsidRPr="00085CA7" w:rsidRDefault="00085CA7" w:rsidP="00085CA7">
      <w:pPr>
        <w:pStyle w:val="Corpotesto"/>
        <w:pBdr>
          <w:top w:val="single" w:sz="12" w:space="1" w:color="0A00FF"/>
          <w:left w:val="single" w:sz="12" w:space="4" w:color="0A00FF"/>
          <w:bottom w:val="single" w:sz="12" w:space="1" w:color="0A00FF"/>
          <w:right w:val="single" w:sz="12" w:space="4" w:color="0A00FF"/>
        </w:pBdr>
        <w:spacing w:before="8"/>
        <w:ind w:left="426" w:right="351" w:hanging="142"/>
        <w:rPr>
          <w:rFonts w:asciiTheme="minorHAnsi" w:hAnsiTheme="minorHAnsi" w:cstheme="minorHAnsi"/>
          <w:i w:val="0"/>
          <w:iCs/>
          <w:sz w:val="18"/>
          <w:szCs w:val="18"/>
        </w:rPr>
      </w:pPr>
      <w:r w:rsidRPr="00085CA7">
        <w:rPr>
          <w:rFonts w:asciiTheme="minorHAnsi" w:hAnsiTheme="minorHAnsi" w:cstheme="minorHAnsi"/>
          <w:i w:val="0"/>
          <w:iCs/>
          <w:sz w:val="18"/>
          <w:szCs w:val="18"/>
        </w:rPr>
        <w:t>FISICA GENERALE (MOD. A) TUTTE (80%)</w:t>
      </w:r>
    </w:p>
    <w:p w14:paraId="24F541EE" w14:textId="77777777" w:rsidR="00085CA7" w:rsidRPr="00085CA7" w:rsidRDefault="00085CA7" w:rsidP="00085CA7">
      <w:pPr>
        <w:pStyle w:val="Corpotesto"/>
        <w:pBdr>
          <w:top w:val="single" w:sz="12" w:space="1" w:color="0A00FF"/>
          <w:left w:val="single" w:sz="12" w:space="4" w:color="0A00FF"/>
          <w:bottom w:val="single" w:sz="12" w:space="1" w:color="0A00FF"/>
          <w:right w:val="single" w:sz="12" w:space="4" w:color="0A00FF"/>
        </w:pBdr>
        <w:spacing w:before="8"/>
        <w:ind w:left="426" w:right="351" w:hanging="142"/>
        <w:rPr>
          <w:rFonts w:asciiTheme="minorHAnsi" w:hAnsiTheme="minorHAnsi" w:cstheme="minorHAnsi"/>
          <w:i w:val="0"/>
          <w:iCs/>
          <w:sz w:val="18"/>
          <w:szCs w:val="18"/>
        </w:rPr>
      </w:pPr>
      <w:r w:rsidRPr="00085CA7">
        <w:rPr>
          <w:rFonts w:asciiTheme="minorHAnsi" w:hAnsiTheme="minorHAnsi" w:cstheme="minorHAnsi"/>
          <w:i w:val="0"/>
          <w:iCs/>
          <w:sz w:val="18"/>
          <w:szCs w:val="18"/>
        </w:rPr>
        <w:t>GEOMETRIA E ALGEBRA TUTTE (69%)</w:t>
      </w:r>
    </w:p>
    <w:p w14:paraId="6FEF1921" w14:textId="77777777" w:rsidR="00085CA7" w:rsidRPr="00085CA7" w:rsidRDefault="00085CA7" w:rsidP="00085CA7">
      <w:pPr>
        <w:pStyle w:val="Corpotesto"/>
        <w:pBdr>
          <w:top w:val="single" w:sz="12" w:space="1" w:color="0A00FF"/>
          <w:left w:val="single" w:sz="12" w:space="4" w:color="0A00FF"/>
          <w:bottom w:val="single" w:sz="12" w:space="1" w:color="0A00FF"/>
          <w:right w:val="single" w:sz="12" w:space="4" w:color="0A00FF"/>
        </w:pBdr>
        <w:spacing w:before="8"/>
        <w:ind w:left="426" w:right="351" w:hanging="142"/>
        <w:rPr>
          <w:rFonts w:asciiTheme="minorHAnsi" w:hAnsiTheme="minorHAnsi" w:cstheme="minorHAnsi"/>
          <w:i w:val="0"/>
          <w:iCs/>
          <w:sz w:val="18"/>
          <w:szCs w:val="18"/>
        </w:rPr>
      </w:pPr>
      <w:r w:rsidRPr="00085CA7">
        <w:rPr>
          <w:rFonts w:asciiTheme="minorHAnsi" w:hAnsiTheme="minorHAnsi" w:cstheme="minorHAnsi"/>
          <w:i w:val="0"/>
          <w:iCs/>
          <w:sz w:val="18"/>
          <w:szCs w:val="18"/>
        </w:rPr>
        <w:t>INFORMATICA PER L'INGEGNERIA TUTTE (73%)</w:t>
      </w:r>
    </w:p>
    <w:p w14:paraId="42A406BE" w14:textId="77777777" w:rsidR="00085CA7" w:rsidRPr="00085CA7" w:rsidRDefault="00085CA7" w:rsidP="00085CA7">
      <w:pPr>
        <w:pStyle w:val="Corpotesto"/>
        <w:pBdr>
          <w:top w:val="single" w:sz="12" w:space="1" w:color="0A00FF"/>
          <w:left w:val="single" w:sz="12" w:space="4" w:color="0A00FF"/>
          <w:bottom w:val="single" w:sz="12" w:space="1" w:color="0A00FF"/>
          <w:right w:val="single" w:sz="12" w:space="4" w:color="0A00FF"/>
        </w:pBdr>
        <w:spacing w:before="8"/>
        <w:ind w:left="426" w:right="351" w:hanging="142"/>
        <w:rPr>
          <w:rFonts w:asciiTheme="minorHAnsi" w:hAnsiTheme="minorHAnsi" w:cstheme="minorHAnsi"/>
          <w:i w:val="0"/>
          <w:iCs/>
          <w:sz w:val="18"/>
          <w:szCs w:val="18"/>
        </w:rPr>
      </w:pPr>
      <w:r w:rsidRPr="00085CA7">
        <w:rPr>
          <w:rFonts w:asciiTheme="minorHAnsi" w:hAnsiTheme="minorHAnsi" w:cstheme="minorHAnsi"/>
          <w:i w:val="0"/>
          <w:iCs/>
          <w:sz w:val="18"/>
          <w:szCs w:val="18"/>
        </w:rPr>
        <w:lastRenderedPageBreak/>
        <w:t>FLUIDODINAMICA (AK) (75%)</w:t>
      </w:r>
    </w:p>
    <w:p w14:paraId="29A37553" w14:textId="77777777" w:rsidR="00085CA7" w:rsidRPr="00085CA7" w:rsidRDefault="00085CA7" w:rsidP="00085CA7">
      <w:pPr>
        <w:pStyle w:val="Corpotesto"/>
        <w:pBdr>
          <w:top w:val="single" w:sz="12" w:space="1" w:color="0A00FF"/>
          <w:left w:val="single" w:sz="12" w:space="4" w:color="0A00FF"/>
          <w:bottom w:val="single" w:sz="12" w:space="1" w:color="0A00FF"/>
          <w:right w:val="single" w:sz="12" w:space="4" w:color="0A00FF"/>
        </w:pBdr>
        <w:spacing w:before="8"/>
        <w:ind w:left="426" w:right="351" w:hanging="142"/>
        <w:rPr>
          <w:rFonts w:asciiTheme="minorHAnsi" w:hAnsiTheme="minorHAnsi" w:cstheme="minorHAnsi"/>
          <w:i w:val="0"/>
          <w:iCs/>
          <w:sz w:val="18"/>
          <w:szCs w:val="18"/>
        </w:rPr>
      </w:pPr>
      <w:r w:rsidRPr="00085CA7">
        <w:rPr>
          <w:rFonts w:asciiTheme="minorHAnsi" w:hAnsiTheme="minorHAnsi" w:cstheme="minorHAnsi"/>
          <w:i w:val="0"/>
          <w:iCs/>
          <w:sz w:val="18"/>
          <w:szCs w:val="18"/>
        </w:rPr>
        <w:t>IMPIANTI MECCANICI I (AK) (75%)</w:t>
      </w:r>
    </w:p>
    <w:p w14:paraId="7ED8C3DF" w14:textId="77777777" w:rsidR="00085CA7" w:rsidRPr="00085CA7" w:rsidRDefault="00085CA7" w:rsidP="00085CA7">
      <w:pPr>
        <w:pStyle w:val="Corpotesto"/>
        <w:pBdr>
          <w:top w:val="single" w:sz="12" w:space="1" w:color="0A00FF"/>
          <w:left w:val="single" w:sz="12" w:space="4" w:color="0A00FF"/>
          <w:bottom w:val="single" w:sz="12" w:space="1" w:color="0A00FF"/>
          <w:right w:val="single" w:sz="12" w:space="4" w:color="0A00FF"/>
        </w:pBdr>
        <w:spacing w:before="8"/>
        <w:ind w:left="426" w:right="351" w:hanging="142"/>
        <w:rPr>
          <w:rFonts w:asciiTheme="minorHAnsi" w:hAnsiTheme="minorHAnsi" w:cstheme="minorHAnsi"/>
          <w:i w:val="0"/>
          <w:iCs/>
          <w:sz w:val="18"/>
          <w:szCs w:val="18"/>
        </w:rPr>
      </w:pPr>
      <w:r w:rsidRPr="00085CA7">
        <w:rPr>
          <w:rFonts w:asciiTheme="minorHAnsi" w:hAnsiTheme="minorHAnsi" w:cstheme="minorHAnsi"/>
          <w:i w:val="0"/>
          <w:iCs/>
          <w:sz w:val="18"/>
          <w:szCs w:val="18"/>
        </w:rPr>
        <w:t>MECCANICA APPLICATA ALLE MACCHINE I (1° Modulo) (LZ) (56%)</w:t>
      </w:r>
    </w:p>
    <w:p w14:paraId="5CDF303B" w14:textId="77777777" w:rsidR="00085CA7" w:rsidRPr="00085CA7" w:rsidRDefault="00085CA7" w:rsidP="00085CA7">
      <w:pPr>
        <w:pStyle w:val="Corpotesto"/>
        <w:pBdr>
          <w:top w:val="single" w:sz="12" w:space="1" w:color="0A00FF"/>
          <w:left w:val="single" w:sz="12" w:space="4" w:color="0A00FF"/>
          <w:bottom w:val="single" w:sz="12" w:space="1" w:color="0A00FF"/>
          <w:right w:val="single" w:sz="12" w:space="4" w:color="0A00FF"/>
        </w:pBdr>
        <w:spacing w:before="8"/>
        <w:ind w:left="426" w:right="351" w:hanging="142"/>
        <w:rPr>
          <w:rFonts w:asciiTheme="minorHAnsi" w:hAnsiTheme="minorHAnsi" w:cstheme="minorHAnsi"/>
          <w:i w:val="0"/>
          <w:iCs/>
          <w:sz w:val="18"/>
          <w:szCs w:val="18"/>
        </w:rPr>
      </w:pPr>
      <w:r w:rsidRPr="00085CA7">
        <w:rPr>
          <w:rFonts w:asciiTheme="minorHAnsi" w:hAnsiTheme="minorHAnsi" w:cstheme="minorHAnsi"/>
          <w:i w:val="0"/>
          <w:iCs/>
          <w:sz w:val="18"/>
          <w:szCs w:val="18"/>
        </w:rPr>
        <w:t>MECCANICA APPLICATA ALLE MACCHINE I (2° Modulo) (LZ) GENTILE (56%)</w:t>
      </w:r>
    </w:p>
    <w:p w14:paraId="794A28C3" w14:textId="77777777" w:rsidR="00085CA7" w:rsidRPr="00085CA7" w:rsidRDefault="00085CA7" w:rsidP="00085CA7">
      <w:pPr>
        <w:pStyle w:val="Corpotesto"/>
        <w:pBdr>
          <w:top w:val="single" w:sz="12" w:space="1" w:color="0A00FF"/>
          <w:left w:val="single" w:sz="12" w:space="4" w:color="0A00FF"/>
          <w:bottom w:val="single" w:sz="12" w:space="1" w:color="0A00FF"/>
          <w:right w:val="single" w:sz="12" w:space="4" w:color="0A00FF"/>
        </w:pBdr>
        <w:spacing w:before="8"/>
        <w:ind w:left="426" w:right="351" w:hanging="142"/>
        <w:rPr>
          <w:rFonts w:asciiTheme="minorHAnsi" w:hAnsiTheme="minorHAnsi" w:cstheme="minorHAnsi"/>
          <w:i w:val="0"/>
          <w:iCs/>
          <w:sz w:val="18"/>
          <w:szCs w:val="18"/>
        </w:rPr>
      </w:pPr>
      <w:r w:rsidRPr="00085CA7">
        <w:rPr>
          <w:rFonts w:asciiTheme="minorHAnsi" w:hAnsiTheme="minorHAnsi" w:cstheme="minorHAnsi"/>
          <w:i w:val="0"/>
          <w:iCs/>
          <w:sz w:val="18"/>
          <w:szCs w:val="18"/>
        </w:rPr>
        <w:t>METODI DI RAPPRESENTAZIONE TECNICA (LZ) (70%)</w:t>
      </w:r>
    </w:p>
    <w:p w14:paraId="2D0ABF2C" w14:textId="77777777" w:rsidR="00085CA7" w:rsidRPr="00085CA7" w:rsidRDefault="00085CA7" w:rsidP="00085CA7">
      <w:pPr>
        <w:pStyle w:val="Corpotesto"/>
        <w:pBdr>
          <w:top w:val="single" w:sz="12" w:space="1" w:color="0A00FF"/>
          <w:left w:val="single" w:sz="12" w:space="4" w:color="0A00FF"/>
          <w:bottom w:val="single" w:sz="12" w:space="1" w:color="0A00FF"/>
          <w:right w:val="single" w:sz="12" w:space="4" w:color="0A00FF"/>
        </w:pBdr>
        <w:spacing w:before="8"/>
        <w:ind w:left="426" w:right="351" w:hanging="142"/>
        <w:rPr>
          <w:rFonts w:asciiTheme="minorHAnsi" w:hAnsiTheme="minorHAnsi" w:cstheme="minorHAnsi"/>
          <w:i w:val="0"/>
          <w:iCs/>
          <w:sz w:val="18"/>
          <w:szCs w:val="18"/>
        </w:rPr>
      </w:pPr>
      <w:r w:rsidRPr="00085CA7">
        <w:rPr>
          <w:rFonts w:asciiTheme="minorHAnsi" w:hAnsiTheme="minorHAnsi" w:cstheme="minorHAnsi"/>
          <w:i w:val="0"/>
          <w:iCs/>
          <w:sz w:val="18"/>
          <w:szCs w:val="18"/>
        </w:rPr>
        <w:t>MISURE MECCANICHE E TERMICHE (LZ) (68%)</w:t>
      </w:r>
    </w:p>
    <w:p w14:paraId="1054B80E" w14:textId="77777777" w:rsidR="00085CA7" w:rsidRPr="00085CA7" w:rsidRDefault="00085CA7" w:rsidP="00085CA7">
      <w:pPr>
        <w:pStyle w:val="Corpotesto"/>
        <w:pBdr>
          <w:top w:val="single" w:sz="12" w:space="1" w:color="0A00FF"/>
          <w:left w:val="single" w:sz="12" w:space="4" w:color="0A00FF"/>
          <w:bottom w:val="single" w:sz="12" w:space="1" w:color="0A00FF"/>
          <w:right w:val="single" w:sz="12" w:space="4" w:color="0A00FF"/>
        </w:pBdr>
        <w:spacing w:before="8"/>
        <w:ind w:left="426" w:right="351" w:hanging="142"/>
        <w:rPr>
          <w:rFonts w:asciiTheme="minorHAnsi" w:hAnsiTheme="minorHAnsi" w:cstheme="minorHAnsi"/>
          <w:i w:val="0"/>
          <w:iCs/>
          <w:sz w:val="18"/>
          <w:szCs w:val="18"/>
        </w:rPr>
      </w:pPr>
      <w:r w:rsidRPr="00085CA7">
        <w:rPr>
          <w:rFonts w:asciiTheme="minorHAnsi" w:hAnsiTheme="minorHAnsi" w:cstheme="minorHAnsi"/>
          <w:i w:val="0"/>
          <w:iCs/>
          <w:sz w:val="18"/>
          <w:szCs w:val="18"/>
        </w:rPr>
        <w:t>MISURE MECCANICHE E TERMICHE (AK) (69%)</w:t>
      </w:r>
    </w:p>
    <w:p w14:paraId="1D25A5FD" w14:textId="77777777" w:rsidR="00085CA7" w:rsidRPr="00085CA7" w:rsidRDefault="00085CA7" w:rsidP="00085CA7">
      <w:pPr>
        <w:pStyle w:val="Corpotesto"/>
        <w:pBdr>
          <w:top w:val="single" w:sz="12" w:space="1" w:color="0A00FF"/>
          <w:left w:val="single" w:sz="12" w:space="4" w:color="0A00FF"/>
          <w:bottom w:val="single" w:sz="12" w:space="1" w:color="0A00FF"/>
          <w:right w:val="single" w:sz="12" w:space="4" w:color="0A00FF"/>
        </w:pBdr>
        <w:spacing w:before="8"/>
        <w:ind w:left="426" w:right="351" w:hanging="142"/>
        <w:rPr>
          <w:rFonts w:asciiTheme="minorHAnsi" w:hAnsiTheme="minorHAnsi" w:cstheme="minorHAnsi"/>
          <w:i w:val="0"/>
          <w:iCs/>
          <w:sz w:val="18"/>
          <w:szCs w:val="18"/>
        </w:rPr>
      </w:pPr>
      <w:r w:rsidRPr="00085CA7">
        <w:rPr>
          <w:rFonts w:asciiTheme="minorHAnsi" w:hAnsiTheme="minorHAnsi" w:cstheme="minorHAnsi"/>
          <w:i w:val="0"/>
          <w:iCs/>
          <w:sz w:val="18"/>
          <w:szCs w:val="18"/>
        </w:rPr>
        <w:t>SCIENZA DELLE COSTRUZIONI (2° Modulo) (AK) (75%)</w:t>
      </w:r>
    </w:p>
    <w:p w14:paraId="485D9787" w14:textId="77777777" w:rsidR="00085CA7" w:rsidRPr="00085CA7" w:rsidRDefault="00085CA7" w:rsidP="00085CA7">
      <w:pPr>
        <w:pStyle w:val="Corpotesto"/>
        <w:pBdr>
          <w:top w:val="single" w:sz="12" w:space="1" w:color="0A00FF"/>
          <w:left w:val="single" w:sz="12" w:space="4" w:color="0A00FF"/>
          <w:bottom w:val="single" w:sz="12" w:space="1" w:color="0A00FF"/>
          <w:right w:val="single" w:sz="12" w:space="4" w:color="0A00FF"/>
        </w:pBdr>
        <w:spacing w:before="8"/>
        <w:ind w:left="426" w:right="351" w:hanging="142"/>
        <w:rPr>
          <w:rFonts w:asciiTheme="minorHAnsi" w:hAnsiTheme="minorHAnsi" w:cstheme="minorHAnsi"/>
          <w:i w:val="0"/>
          <w:iCs/>
          <w:sz w:val="18"/>
          <w:szCs w:val="18"/>
        </w:rPr>
      </w:pPr>
      <w:r w:rsidRPr="00085CA7">
        <w:rPr>
          <w:rFonts w:asciiTheme="minorHAnsi" w:hAnsiTheme="minorHAnsi" w:cstheme="minorHAnsi"/>
          <w:i w:val="0"/>
          <w:iCs/>
          <w:sz w:val="18"/>
          <w:szCs w:val="18"/>
        </w:rPr>
        <w:t>TECNOLOGIA GENERALE DEI MATERIALI (1° Modulo) (LZ) (63%)</w:t>
      </w:r>
    </w:p>
    <w:p w14:paraId="498AEDDC" w14:textId="77777777" w:rsidR="00085CA7" w:rsidRPr="00085CA7" w:rsidRDefault="00085CA7" w:rsidP="00085CA7">
      <w:pPr>
        <w:pStyle w:val="Corpotesto"/>
        <w:pBdr>
          <w:top w:val="single" w:sz="12" w:space="1" w:color="0A00FF"/>
          <w:left w:val="single" w:sz="12" w:space="4" w:color="0A00FF"/>
          <w:bottom w:val="single" w:sz="12" w:space="1" w:color="0A00FF"/>
          <w:right w:val="single" w:sz="12" w:space="4" w:color="0A00FF"/>
        </w:pBdr>
        <w:spacing w:before="8"/>
        <w:ind w:left="426" w:right="351" w:hanging="142"/>
        <w:rPr>
          <w:rFonts w:asciiTheme="minorHAnsi" w:hAnsiTheme="minorHAnsi" w:cstheme="minorHAnsi"/>
          <w:i w:val="0"/>
          <w:iCs/>
          <w:sz w:val="18"/>
          <w:szCs w:val="18"/>
        </w:rPr>
      </w:pPr>
      <w:r w:rsidRPr="00085CA7">
        <w:rPr>
          <w:rFonts w:asciiTheme="minorHAnsi" w:hAnsiTheme="minorHAnsi" w:cstheme="minorHAnsi"/>
          <w:i w:val="0"/>
          <w:iCs/>
          <w:sz w:val="18"/>
          <w:szCs w:val="18"/>
        </w:rPr>
        <w:t>TECNOLOGIA MECCANICA I (2° Modulo) (LZ) (73%)</w:t>
      </w:r>
    </w:p>
    <w:p w14:paraId="73B96191" w14:textId="71D3E643" w:rsidR="000C33BA" w:rsidRDefault="00085CA7" w:rsidP="00085CA7">
      <w:pPr>
        <w:pStyle w:val="Corpotesto"/>
        <w:pBdr>
          <w:top w:val="single" w:sz="12" w:space="1" w:color="0A00FF"/>
          <w:left w:val="single" w:sz="12" w:space="4" w:color="0A00FF"/>
          <w:bottom w:val="single" w:sz="12" w:space="1" w:color="0A00FF"/>
          <w:right w:val="single" w:sz="12" w:space="4" w:color="0A00FF"/>
        </w:pBdr>
        <w:spacing w:before="8"/>
        <w:ind w:left="426" w:right="351" w:hanging="142"/>
        <w:rPr>
          <w:rFonts w:asciiTheme="minorHAnsi" w:hAnsiTheme="minorHAnsi" w:cstheme="minorHAnsi"/>
          <w:i w:val="0"/>
          <w:iCs/>
          <w:sz w:val="18"/>
          <w:szCs w:val="18"/>
        </w:rPr>
      </w:pPr>
      <w:r w:rsidRPr="00085CA7">
        <w:rPr>
          <w:rFonts w:asciiTheme="minorHAnsi" w:hAnsiTheme="minorHAnsi" w:cstheme="minorHAnsi"/>
          <w:i w:val="0"/>
          <w:iCs/>
          <w:sz w:val="18"/>
          <w:szCs w:val="18"/>
        </w:rPr>
        <w:t>TECNOLOGIA MECCANICA I (2° Modulo) (AK) (63%)</w:t>
      </w:r>
    </w:p>
    <w:p w14:paraId="15A0B12C" w14:textId="77777777" w:rsidR="00085CA7" w:rsidRPr="00056EEA" w:rsidRDefault="00085CA7" w:rsidP="00085CA7">
      <w:pPr>
        <w:pStyle w:val="Corpotesto"/>
        <w:pBdr>
          <w:top w:val="single" w:sz="12" w:space="1" w:color="0A00FF"/>
          <w:left w:val="single" w:sz="12" w:space="4" w:color="0A00FF"/>
          <w:bottom w:val="single" w:sz="12" w:space="1" w:color="0A00FF"/>
          <w:right w:val="single" w:sz="12" w:space="4" w:color="0A00FF"/>
        </w:pBdr>
        <w:spacing w:before="8"/>
        <w:ind w:left="426" w:right="351" w:hanging="142"/>
        <w:rPr>
          <w:rFonts w:asciiTheme="minorHAnsi" w:hAnsiTheme="minorHAnsi" w:cstheme="minorHAnsi"/>
          <w:i w:val="0"/>
          <w:iCs/>
          <w:sz w:val="18"/>
          <w:szCs w:val="18"/>
        </w:rPr>
      </w:pPr>
    </w:p>
    <w:p w14:paraId="680BCEC8" w14:textId="77777777" w:rsidR="00F254F4" w:rsidRPr="00056EEA" w:rsidRDefault="00F254F4" w:rsidP="00F254F4">
      <w:pPr>
        <w:pStyle w:val="Titolo2"/>
        <w:spacing w:before="59"/>
        <w:ind w:left="0"/>
        <w:rPr>
          <w:rFonts w:asciiTheme="minorHAnsi" w:hAnsiTheme="minorHAnsi" w:cstheme="minorHAnsi"/>
        </w:rPr>
      </w:pPr>
    </w:p>
    <w:p w14:paraId="2808CCFD" w14:textId="1A83BA5A" w:rsidR="00F254F4" w:rsidRPr="00056EEA" w:rsidRDefault="00F254F4" w:rsidP="00F254F4">
      <w:pPr>
        <w:spacing w:before="4"/>
        <w:ind w:left="284"/>
        <w:rPr>
          <w:i/>
          <w:sz w:val="18"/>
        </w:rPr>
      </w:pPr>
      <w:r w:rsidRPr="00056EEA">
        <w:rPr>
          <w:rFonts w:asciiTheme="minorHAnsi" w:hAnsiTheme="minorHAnsi" w:cstheme="minorHAnsi"/>
          <w:b/>
          <w:bCs/>
          <w:w w:val="90"/>
          <w:sz w:val="18"/>
        </w:rPr>
        <w:t>PROPOSTE</w:t>
      </w:r>
    </w:p>
    <w:p w14:paraId="18AD2F1C" w14:textId="5DB3B569" w:rsidR="00742F0B" w:rsidRPr="00056EEA" w:rsidRDefault="00742F0B" w:rsidP="00742F0B">
      <w:pPr>
        <w:pStyle w:val="Corpotesto"/>
        <w:pBdr>
          <w:top w:val="single" w:sz="12" w:space="1" w:color="0A00FF"/>
          <w:left w:val="single" w:sz="12" w:space="4" w:color="0A00FF"/>
          <w:bottom w:val="single" w:sz="12" w:space="1" w:color="0A00FF"/>
          <w:right w:val="single" w:sz="12" w:space="4" w:color="0A00FF"/>
        </w:pBdr>
        <w:spacing w:before="8"/>
        <w:ind w:left="426" w:right="351" w:hanging="142"/>
        <w:rPr>
          <w:rFonts w:asciiTheme="minorHAnsi" w:hAnsiTheme="minorHAnsi" w:cstheme="minorHAnsi"/>
          <w:i w:val="0"/>
          <w:iCs/>
          <w:sz w:val="18"/>
          <w:szCs w:val="18"/>
        </w:rPr>
      </w:pPr>
      <w:r w:rsidRPr="00056EEA">
        <w:rPr>
          <w:rFonts w:asciiTheme="minorHAnsi" w:hAnsiTheme="minorHAnsi" w:cstheme="minorHAnsi"/>
          <w:i w:val="0"/>
          <w:iCs/>
          <w:sz w:val="18"/>
          <w:szCs w:val="18"/>
        </w:rPr>
        <w:t xml:space="preserve">Discipline con una percentuale di risposte positive inferiori al </w:t>
      </w:r>
      <w:r w:rsidR="003B4DF9">
        <w:rPr>
          <w:rFonts w:asciiTheme="minorHAnsi" w:hAnsiTheme="minorHAnsi" w:cstheme="minorHAnsi"/>
          <w:i w:val="0"/>
          <w:iCs/>
          <w:sz w:val="18"/>
          <w:szCs w:val="18"/>
        </w:rPr>
        <w:t>8</w:t>
      </w:r>
      <w:r w:rsidRPr="00056EEA">
        <w:rPr>
          <w:rFonts w:asciiTheme="minorHAnsi" w:hAnsiTheme="minorHAnsi" w:cstheme="minorHAnsi"/>
          <w:i w:val="0"/>
          <w:iCs/>
          <w:sz w:val="18"/>
          <w:szCs w:val="18"/>
        </w:rPr>
        <w:t>0%:</w:t>
      </w:r>
    </w:p>
    <w:p w14:paraId="4E865D97" w14:textId="34DC9710" w:rsidR="00742F0B" w:rsidRPr="00056EEA" w:rsidRDefault="0095774C" w:rsidP="00846E86">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056EEA">
        <w:rPr>
          <w:rFonts w:asciiTheme="minorHAnsi" w:hAnsiTheme="minorHAnsi" w:cstheme="minorHAnsi"/>
          <w:i w:val="0"/>
          <w:iCs/>
          <w:sz w:val="18"/>
          <w:szCs w:val="18"/>
        </w:rPr>
        <w:t xml:space="preserve">La CPDS suggerisce al consiglio di </w:t>
      </w:r>
      <w:proofErr w:type="spellStart"/>
      <w:r w:rsidRPr="00056EEA">
        <w:rPr>
          <w:rFonts w:asciiTheme="minorHAnsi" w:hAnsiTheme="minorHAnsi" w:cstheme="minorHAnsi"/>
          <w:i w:val="0"/>
          <w:iCs/>
          <w:sz w:val="18"/>
          <w:szCs w:val="18"/>
        </w:rPr>
        <w:t>CdS</w:t>
      </w:r>
      <w:proofErr w:type="spellEnd"/>
      <w:r w:rsidRPr="00056EEA">
        <w:rPr>
          <w:rFonts w:asciiTheme="minorHAnsi" w:hAnsiTheme="minorHAnsi" w:cstheme="minorHAnsi"/>
          <w:i w:val="0"/>
          <w:iCs/>
          <w:sz w:val="18"/>
          <w:szCs w:val="18"/>
        </w:rPr>
        <w:t xml:space="preserve"> del Corso di Laurea in Ingegneria Meccanica di effettuare un’analisi più approfondita delle motivazioni che hanno portato a</w:t>
      </w:r>
      <w:r w:rsidR="0018583E" w:rsidRPr="00056EEA">
        <w:rPr>
          <w:rFonts w:asciiTheme="minorHAnsi" w:hAnsiTheme="minorHAnsi" w:cstheme="minorHAnsi"/>
          <w:i w:val="0"/>
          <w:iCs/>
          <w:sz w:val="18"/>
          <w:szCs w:val="18"/>
        </w:rPr>
        <w:t>i</w:t>
      </w:r>
      <w:r w:rsidRPr="00056EEA">
        <w:rPr>
          <w:rFonts w:asciiTheme="minorHAnsi" w:hAnsiTheme="minorHAnsi" w:cstheme="minorHAnsi"/>
          <w:i w:val="0"/>
          <w:iCs/>
          <w:sz w:val="18"/>
          <w:szCs w:val="18"/>
        </w:rPr>
        <w:t xml:space="preserve"> giudizi</w:t>
      </w:r>
      <w:r w:rsidR="0018583E" w:rsidRPr="00056EEA">
        <w:rPr>
          <w:rFonts w:asciiTheme="minorHAnsi" w:hAnsiTheme="minorHAnsi" w:cstheme="minorHAnsi"/>
          <w:i w:val="0"/>
          <w:iCs/>
          <w:sz w:val="18"/>
          <w:szCs w:val="18"/>
        </w:rPr>
        <w:t xml:space="preserve"> espressi sulle materie considerate critiche</w:t>
      </w:r>
      <w:r w:rsidRPr="00056EEA">
        <w:rPr>
          <w:rFonts w:asciiTheme="minorHAnsi" w:hAnsiTheme="minorHAnsi" w:cstheme="minorHAnsi"/>
          <w:i w:val="0"/>
          <w:iCs/>
          <w:sz w:val="18"/>
          <w:szCs w:val="18"/>
        </w:rPr>
        <w:t>, coinvolgendo le rappresenta</w:t>
      </w:r>
      <w:r w:rsidR="0018583E" w:rsidRPr="00056EEA">
        <w:rPr>
          <w:rFonts w:asciiTheme="minorHAnsi" w:hAnsiTheme="minorHAnsi" w:cstheme="minorHAnsi"/>
          <w:i w:val="0"/>
          <w:iCs/>
          <w:sz w:val="18"/>
          <w:szCs w:val="18"/>
        </w:rPr>
        <w:t>n</w:t>
      </w:r>
      <w:r w:rsidRPr="00056EEA">
        <w:rPr>
          <w:rFonts w:asciiTheme="minorHAnsi" w:hAnsiTheme="minorHAnsi" w:cstheme="minorHAnsi"/>
          <w:i w:val="0"/>
          <w:iCs/>
          <w:sz w:val="18"/>
          <w:szCs w:val="18"/>
        </w:rPr>
        <w:t>ze studentesche e i docenti dei corsi</w:t>
      </w:r>
      <w:r w:rsidR="001C3760" w:rsidRPr="00056EEA">
        <w:rPr>
          <w:rFonts w:asciiTheme="minorHAnsi" w:hAnsiTheme="minorHAnsi" w:cstheme="minorHAnsi"/>
          <w:i w:val="0"/>
          <w:iCs/>
          <w:sz w:val="18"/>
          <w:szCs w:val="18"/>
        </w:rPr>
        <w:t xml:space="preserve">, anche mediante interlocuzioni in </w:t>
      </w:r>
      <w:proofErr w:type="spellStart"/>
      <w:r w:rsidR="001C3760" w:rsidRPr="00056EEA">
        <w:rPr>
          <w:rFonts w:asciiTheme="minorHAnsi" w:hAnsiTheme="minorHAnsi" w:cstheme="minorHAnsi"/>
          <w:i w:val="0"/>
          <w:iCs/>
          <w:sz w:val="18"/>
          <w:szCs w:val="18"/>
        </w:rPr>
        <w:t>CdS</w:t>
      </w:r>
      <w:proofErr w:type="spellEnd"/>
      <w:r w:rsidR="001C3760" w:rsidRPr="00056EEA">
        <w:rPr>
          <w:rFonts w:asciiTheme="minorHAnsi" w:hAnsiTheme="minorHAnsi" w:cstheme="minorHAnsi"/>
          <w:i w:val="0"/>
          <w:iCs/>
          <w:sz w:val="18"/>
          <w:szCs w:val="18"/>
        </w:rPr>
        <w:t>.</w:t>
      </w:r>
    </w:p>
    <w:p w14:paraId="74ACC2D3" w14:textId="665B7818" w:rsidR="00F254F4" w:rsidRDefault="00F254F4" w:rsidP="00F254F4">
      <w:pPr>
        <w:pStyle w:val="Corpotesto"/>
        <w:spacing w:before="3"/>
        <w:rPr>
          <w:rFonts w:asciiTheme="minorHAnsi" w:hAnsiTheme="minorHAnsi" w:cstheme="minorHAnsi"/>
          <w:i w:val="0"/>
          <w:sz w:val="21"/>
        </w:rPr>
      </w:pPr>
    </w:p>
    <w:p w14:paraId="0C757CCD" w14:textId="77777777" w:rsidR="00DA74FF" w:rsidRPr="00056EEA" w:rsidRDefault="00DA74FF" w:rsidP="00F254F4">
      <w:pPr>
        <w:pStyle w:val="Corpotesto"/>
        <w:spacing w:before="3"/>
        <w:rPr>
          <w:rFonts w:asciiTheme="minorHAnsi" w:hAnsiTheme="minorHAnsi" w:cstheme="minorHAnsi"/>
          <w:i w:val="0"/>
          <w:sz w:val="21"/>
        </w:rPr>
      </w:pPr>
    </w:p>
    <w:p w14:paraId="10EF7677" w14:textId="7FEE1799" w:rsidR="00F254F4" w:rsidRPr="00056EEA" w:rsidRDefault="00F254F4" w:rsidP="00D70DD6">
      <w:pPr>
        <w:pStyle w:val="Corpotesto"/>
        <w:numPr>
          <w:ilvl w:val="0"/>
          <w:numId w:val="2"/>
        </w:numPr>
        <w:outlineLvl w:val="1"/>
        <w:rPr>
          <w:rFonts w:asciiTheme="minorHAnsi" w:hAnsiTheme="minorHAnsi" w:cstheme="minorHAnsi"/>
        </w:rPr>
      </w:pPr>
      <w:bookmarkStart w:id="6" w:name="1.2._PROPOSTE"/>
      <w:bookmarkStart w:id="7" w:name="_Toc55983745"/>
      <w:bookmarkEnd w:id="6"/>
      <w:r w:rsidRPr="00056EEA">
        <w:rPr>
          <w:rFonts w:asciiTheme="minorHAnsi" w:hAnsiTheme="minorHAnsi" w:cstheme="minorHAnsi"/>
          <w:spacing w:val="-3"/>
          <w:w w:val="80"/>
          <w:sz w:val="23"/>
          <w:szCs w:val="23"/>
        </w:rPr>
        <w:t>SEZIONE B. ANALISI E PROPOSTE IN MERITO A MATERIALI E AUSILI DIDATTICI, LABORATORI, AULE, ATTREZZATURE, IN RELAZIONE AL RAGGIUNGIMENTO DEGLI OBIETTIVI DI APPRENDIMENTO AL LIVELLO DESIDERATO</w:t>
      </w:r>
      <w:bookmarkEnd w:id="7"/>
    </w:p>
    <w:p w14:paraId="4DA06CDA" w14:textId="77777777" w:rsidR="00F254F4" w:rsidRPr="00056EEA" w:rsidRDefault="00F254F4" w:rsidP="00F254F4">
      <w:pPr>
        <w:pStyle w:val="Corpotesto"/>
        <w:spacing w:before="8"/>
        <w:rPr>
          <w:rFonts w:asciiTheme="minorHAnsi" w:hAnsiTheme="minorHAnsi" w:cstheme="minorHAnsi"/>
          <w:sz w:val="25"/>
        </w:rPr>
      </w:pPr>
    </w:p>
    <w:p w14:paraId="1E7CB4D3" w14:textId="5563A406" w:rsidR="00F254F4" w:rsidRPr="00056EEA" w:rsidRDefault="00F254F4" w:rsidP="00F254F4">
      <w:pPr>
        <w:tabs>
          <w:tab w:val="left" w:pos="700"/>
        </w:tabs>
        <w:spacing w:before="3"/>
        <w:rPr>
          <w:rFonts w:asciiTheme="minorHAnsi" w:hAnsiTheme="minorHAnsi" w:cstheme="minorHAnsi"/>
          <w:b/>
          <w:bCs/>
          <w:sz w:val="21"/>
        </w:rPr>
      </w:pPr>
      <w:r w:rsidRPr="00056EEA">
        <w:rPr>
          <w:rFonts w:asciiTheme="minorHAnsi" w:hAnsiTheme="minorHAnsi" w:cstheme="minorHAnsi"/>
          <w:b/>
          <w:bCs/>
          <w:w w:val="90"/>
          <w:sz w:val="18"/>
        </w:rPr>
        <w:t>ANALISI DELLA</w:t>
      </w:r>
      <w:r w:rsidRPr="00056EEA">
        <w:rPr>
          <w:rFonts w:asciiTheme="minorHAnsi" w:hAnsiTheme="minorHAnsi" w:cstheme="minorHAnsi"/>
          <w:b/>
          <w:bCs/>
          <w:spacing w:val="-19"/>
          <w:w w:val="90"/>
          <w:sz w:val="18"/>
        </w:rPr>
        <w:t xml:space="preserve"> </w:t>
      </w:r>
      <w:r w:rsidRPr="00056EEA">
        <w:rPr>
          <w:rFonts w:asciiTheme="minorHAnsi" w:hAnsiTheme="minorHAnsi" w:cstheme="minorHAnsi"/>
          <w:b/>
          <w:bCs/>
          <w:w w:val="90"/>
          <w:sz w:val="18"/>
        </w:rPr>
        <w:t xml:space="preserve">SITUAZIONE </w:t>
      </w:r>
      <w:r w:rsidR="000D5707" w:rsidRPr="00056EEA">
        <w:rPr>
          <w:rFonts w:asciiTheme="minorHAnsi" w:hAnsiTheme="minorHAnsi" w:cstheme="minorHAnsi"/>
          <w:w w:val="90"/>
          <w:sz w:val="18"/>
        </w:rPr>
        <w:t>(Per maggiori dettagli si rimanda all’Appendice A)</w:t>
      </w:r>
    </w:p>
    <w:p w14:paraId="21278CA4" w14:textId="18015679" w:rsidR="00F62720" w:rsidRPr="00056EEA" w:rsidRDefault="000D5707" w:rsidP="00E559ED">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056EEA">
        <w:rPr>
          <w:rFonts w:asciiTheme="minorHAnsi" w:hAnsiTheme="minorHAnsi" w:cstheme="minorHAnsi"/>
          <w:i w:val="0"/>
          <w:iCs/>
          <w:sz w:val="18"/>
          <w:szCs w:val="18"/>
        </w:rPr>
        <w:t>Dall’an</w:t>
      </w:r>
      <w:r w:rsidR="00A87E1D" w:rsidRPr="00056EEA">
        <w:rPr>
          <w:rFonts w:asciiTheme="minorHAnsi" w:hAnsiTheme="minorHAnsi" w:cstheme="minorHAnsi"/>
          <w:i w:val="0"/>
          <w:iCs/>
          <w:sz w:val="18"/>
          <w:szCs w:val="18"/>
        </w:rPr>
        <w:t>a</w:t>
      </w:r>
      <w:r w:rsidRPr="00056EEA">
        <w:rPr>
          <w:rFonts w:asciiTheme="minorHAnsi" w:hAnsiTheme="minorHAnsi" w:cstheme="minorHAnsi"/>
          <w:i w:val="0"/>
          <w:iCs/>
          <w:sz w:val="18"/>
          <w:szCs w:val="18"/>
        </w:rPr>
        <w:t>lisi dei ques</w:t>
      </w:r>
      <w:r w:rsidR="00A87E1D" w:rsidRPr="00056EEA">
        <w:rPr>
          <w:rFonts w:asciiTheme="minorHAnsi" w:hAnsiTheme="minorHAnsi" w:cstheme="minorHAnsi"/>
          <w:i w:val="0"/>
          <w:iCs/>
          <w:sz w:val="18"/>
          <w:szCs w:val="18"/>
        </w:rPr>
        <w:t xml:space="preserve">tionari </w:t>
      </w:r>
      <w:r w:rsidR="0063483B" w:rsidRPr="00056EEA">
        <w:rPr>
          <w:rFonts w:asciiTheme="minorHAnsi" w:hAnsiTheme="minorHAnsi" w:cstheme="minorHAnsi"/>
          <w:i w:val="0"/>
          <w:iCs/>
          <w:sz w:val="18"/>
          <w:szCs w:val="18"/>
        </w:rPr>
        <w:t>dell’A.A. 20</w:t>
      </w:r>
      <w:r w:rsidR="00BF538C">
        <w:rPr>
          <w:rFonts w:asciiTheme="minorHAnsi" w:hAnsiTheme="minorHAnsi" w:cstheme="minorHAnsi"/>
          <w:i w:val="0"/>
          <w:iCs/>
          <w:sz w:val="18"/>
          <w:szCs w:val="18"/>
        </w:rPr>
        <w:t>20</w:t>
      </w:r>
      <w:r w:rsidR="0063483B" w:rsidRPr="00056EEA">
        <w:rPr>
          <w:rFonts w:asciiTheme="minorHAnsi" w:hAnsiTheme="minorHAnsi" w:cstheme="minorHAnsi"/>
          <w:i w:val="0"/>
          <w:iCs/>
          <w:sz w:val="18"/>
          <w:szCs w:val="18"/>
        </w:rPr>
        <w:t>/202</w:t>
      </w:r>
      <w:r w:rsidR="00BF538C">
        <w:rPr>
          <w:rFonts w:asciiTheme="minorHAnsi" w:hAnsiTheme="minorHAnsi" w:cstheme="minorHAnsi"/>
          <w:i w:val="0"/>
          <w:iCs/>
          <w:sz w:val="18"/>
          <w:szCs w:val="18"/>
        </w:rPr>
        <w:t>1</w:t>
      </w:r>
      <w:r w:rsidR="0063483B" w:rsidRPr="00056EEA">
        <w:rPr>
          <w:rFonts w:asciiTheme="minorHAnsi" w:hAnsiTheme="minorHAnsi" w:cstheme="minorHAnsi"/>
          <w:i w:val="0"/>
          <w:iCs/>
          <w:sz w:val="18"/>
          <w:szCs w:val="18"/>
        </w:rPr>
        <w:t xml:space="preserve"> </w:t>
      </w:r>
      <w:r w:rsidR="004A53CE" w:rsidRPr="00056EEA">
        <w:rPr>
          <w:rFonts w:asciiTheme="minorHAnsi" w:hAnsiTheme="minorHAnsi" w:cstheme="minorHAnsi"/>
          <w:i w:val="0"/>
          <w:iCs/>
          <w:sz w:val="18"/>
          <w:szCs w:val="18"/>
        </w:rPr>
        <w:t>emerge che l’8</w:t>
      </w:r>
      <w:r w:rsidR="00465681">
        <w:rPr>
          <w:rFonts w:asciiTheme="minorHAnsi" w:hAnsiTheme="minorHAnsi" w:cstheme="minorHAnsi"/>
          <w:i w:val="0"/>
          <w:iCs/>
          <w:sz w:val="18"/>
          <w:szCs w:val="18"/>
        </w:rPr>
        <w:t>2</w:t>
      </w:r>
      <w:r w:rsidR="004A53CE" w:rsidRPr="00056EEA">
        <w:rPr>
          <w:rFonts w:asciiTheme="minorHAnsi" w:hAnsiTheme="minorHAnsi" w:cstheme="minorHAnsi"/>
          <w:i w:val="0"/>
          <w:iCs/>
          <w:sz w:val="18"/>
          <w:szCs w:val="18"/>
        </w:rPr>
        <w:t xml:space="preserve">% degli studenti </w:t>
      </w:r>
      <w:r w:rsidR="00523538" w:rsidRPr="00056EEA">
        <w:rPr>
          <w:rFonts w:asciiTheme="minorHAnsi" w:hAnsiTheme="minorHAnsi" w:cstheme="minorHAnsi"/>
          <w:i w:val="0"/>
          <w:iCs/>
          <w:sz w:val="18"/>
          <w:szCs w:val="18"/>
        </w:rPr>
        <w:t>si rit</w:t>
      </w:r>
      <w:r w:rsidR="00B00E52" w:rsidRPr="00056EEA">
        <w:rPr>
          <w:rFonts w:asciiTheme="minorHAnsi" w:hAnsiTheme="minorHAnsi" w:cstheme="minorHAnsi"/>
          <w:i w:val="0"/>
          <w:iCs/>
          <w:sz w:val="18"/>
          <w:szCs w:val="18"/>
        </w:rPr>
        <w:t>iene</w:t>
      </w:r>
      <w:r w:rsidR="00523538" w:rsidRPr="00056EEA">
        <w:rPr>
          <w:rFonts w:asciiTheme="minorHAnsi" w:hAnsiTheme="minorHAnsi" w:cstheme="minorHAnsi"/>
          <w:i w:val="0"/>
          <w:iCs/>
          <w:sz w:val="18"/>
          <w:szCs w:val="18"/>
        </w:rPr>
        <w:t xml:space="preserve"> pienamente (Decisamente SI) o abbastanza (Più </w:t>
      </w:r>
      <w:r w:rsidR="00B00E52" w:rsidRPr="00056EEA">
        <w:rPr>
          <w:rFonts w:asciiTheme="minorHAnsi" w:hAnsiTheme="minorHAnsi" w:cstheme="minorHAnsi"/>
          <w:i w:val="0"/>
          <w:iCs/>
          <w:sz w:val="18"/>
          <w:szCs w:val="18"/>
        </w:rPr>
        <w:t>S</w:t>
      </w:r>
      <w:r w:rsidR="00523538" w:rsidRPr="00056EEA">
        <w:rPr>
          <w:rFonts w:asciiTheme="minorHAnsi" w:hAnsiTheme="minorHAnsi" w:cstheme="minorHAnsi"/>
          <w:i w:val="0"/>
          <w:iCs/>
          <w:sz w:val="18"/>
          <w:szCs w:val="18"/>
        </w:rPr>
        <w:t xml:space="preserve">i che </w:t>
      </w:r>
      <w:r w:rsidR="00B00E52" w:rsidRPr="00056EEA">
        <w:rPr>
          <w:rFonts w:asciiTheme="minorHAnsi" w:hAnsiTheme="minorHAnsi" w:cstheme="minorHAnsi"/>
          <w:i w:val="0"/>
          <w:iCs/>
          <w:sz w:val="18"/>
          <w:szCs w:val="18"/>
        </w:rPr>
        <w:t xml:space="preserve">No) </w:t>
      </w:r>
      <w:r w:rsidR="00E41D37" w:rsidRPr="00056EEA">
        <w:rPr>
          <w:rFonts w:asciiTheme="minorHAnsi" w:hAnsiTheme="minorHAnsi" w:cstheme="minorHAnsi"/>
          <w:i w:val="0"/>
          <w:iCs/>
          <w:sz w:val="18"/>
          <w:szCs w:val="18"/>
        </w:rPr>
        <w:t xml:space="preserve">soddisfatto </w:t>
      </w:r>
      <w:r w:rsidR="00523538" w:rsidRPr="00056EEA">
        <w:rPr>
          <w:rFonts w:asciiTheme="minorHAnsi" w:hAnsiTheme="minorHAnsi" w:cstheme="minorHAnsi"/>
          <w:i w:val="0"/>
          <w:iCs/>
          <w:sz w:val="18"/>
          <w:szCs w:val="18"/>
        </w:rPr>
        <w:t>del materiale didattico</w:t>
      </w:r>
      <w:r w:rsidR="005207AB" w:rsidRPr="00056EEA">
        <w:rPr>
          <w:rFonts w:asciiTheme="minorHAnsi" w:hAnsiTheme="minorHAnsi" w:cstheme="minorHAnsi"/>
          <w:i w:val="0"/>
          <w:iCs/>
          <w:sz w:val="18"/>
          <w:szCs w:val="18"/>
        </w:rPr>
        <w:t xml:space="preserve"> in termini di adeguatezza per lo studio della materia.</w:t>
      </w:r>
      <w:r w:rsidR="00B00E52" w:rsidRPr="00056EEA">
        <w:rPr>
          <w:rFonts w:asciiTheme="minorHAnsi" w:hAnsiTheme="minorHAnsi" w:cstheme="minorHAnsi"/>
          <w:i w:val="0"/>
          <w:iCs/>
          <w:sz w:val="18"/>
          <w:szCs w:val="18"/>
        </w:rPr>
        <w:t xml:space="preserve"> </w:t>
      </w:r>
      <w:r w:rsidR="000A4537" w:rsidRPr="00056EEA">
        <w:rPr>
          <w:rFonts w:asciiTheme="minorHAnsi" w:hAnsiTheme="minorHAnsi" w:cstheme="minorHAnsi"/>
          <w:i w:val="0"/>
          <w:iCs/>
          <w:sz w:val="18"/>
          <w:szCs w:val="18"/>
        </w:rPr>
        <w:t>Sebbene il dato medio risulti elevato, vi sono alcune discipline che risultano critiche a tal riguardo (MAT</w:t>
      </w:r>
      <w:r w:rsidR="00A76C40" w:rsidRPr="00056EEA">
        <w:rPr>
          <w:rFonts w:asciiTheme="minorHAnsi" w:hAnsiTheme="minorHAnsi" w:cstheme="minorHAnsi"/>
          <w:i w:val="0"/>
          <w:iCs/>
          <w:sz w:val="18"/>
          <w:szCs w:val="18"/>
        </w:rPr>
        <w:t xml:space="preserve"> </w:t>
      </w:r>
      <w:r w:rsidR="000A4537" w:rsidRPr="00056EEA">
        <w:rPr>
          <w:rFonts w:asciiTheme="minorHAnsi" w:hAnsiTheme="minorHAnsi" w:cstheme="minorHAnsi"/>
          <w:i w:val="0"/>
          <w:iCs/>
          <w:sz w:val="18"/>
          <w:szCs w:val="18"/>
        </w:rPr>
        <w:t>&lt;</w:t>
      </w:r>
      <w:r w:rsidR="00A76C40" w:rsidRPr="00056EEA">
        <w:rPr>
          <w:rFonts w:asciiTheme="minorHAnsi" w:hAnsiTheme="minorHAnsi" w:cstheme="minorHAnsi"/>
          <w:i w:val="0"/>
          <w:iCs/>
          <w:sz w:val="18"/>
          <w:szCs w:val="18"/>
        </w:rPr>
        <w:t xml:space="preserve"> 70%, vedi Fig. A1</w:t>
      </w:r>
      <w:r w:rsidR="00B46DB6">
        <w:rPr>
          <w:rFonts w:asciiTheme="minorHAnsi" w:hAnsiTheme="minorHAnsi" w:cstheme="minorHAnsi"/>
          <w:i w:val="0"/>
          <w:iCs/>
          <w:sz w:val="18"/>
          <w:szCs w:val="18"/>
        </w:rPr>
        <w:t>0</w:t>
      </w:r>
      <w:r w:rsidR="00A76C40" w:rsidRPr="00056EEA">
        <w:rPr>
          <w:rFonts w:asciiTheme="minorHAnsi" w:hAnsiTheme="minorHAnsi" w:cstheme="minorHAnsi"/>
          <w:i w:val="0"/>
          <w:iCs/>
          <w:sz w:val="18"/>
          <w:szCs w:val="18"/>
        </w:rPr>
        <w:t xml:space="preserve">). </w:t>
      </w:r>
      <w:r w:rsidR="00571A51">
        <w:rPr>
          <w:rFonts w:asciiTheme="minorHAnsi" w:hAnsiTheme="minorHAnsi" w:cstheme="minorHAnsi"/>
          <w:i w:val="0"/>
          <w:iCs/>
          <w:sz w:val="18"/>
          <w:szCs w:val="18"/>
        </w:rPr>
        <w:t>Il</w:t>
      </w:r>
      <w:r w:rsidR="00505370" w:rsidRPr="00056EEA">
        <w:rPr>
          <w:rFonts w:asciiTheme="minorHAnsi" w:hAnsiTheme="minorHAnsi" w:cstheme="minorHAnsi"/>
          <w:i w:val="0"/>
          <w:iCs/>
          <w:sz w:val="18"/>
          <w:szCs w:val="18"/>
        </w:rPr>
        <w:t xml:space="preserve"> suggeriment</w:t>
      </w:r>
      <w:r w:rsidR="00571A51">
        <w:rPr>
          <w:rFonts w:asciiTheme="minorHAnsi" w:hAnsiTheme="minorHAnsi" w:cstheme="minorHAnsi"/>
          <w:i w:val="0"/>
          <w:iCs/>
          <w:sz w:val="18"/>
          <w:szCs w:val="18"/>
        </w:rPr>
        <w:t>o</w:t>
      </w:r>
      <w:r w:rsidR="00505370" w:rsidRPr="00056EEA">
        <w:rPr>
          <w:rFonts w:asciiTheme="minorHAnsi" w:hAnsiTheme="minorHAnsi" w:cstheme="minorHAnsi"/>
          <w:i w:val="0"/>
          <w:iCs/>
          <w:sz w:val="18"/>
          <w:szCs w:val="18"/>
        </w:rPr>
        <w:t xml:space="preserve"> più frequent</w:t>
      </w:r>
      <w:r w:rsidR="00571A51">
        <w:rPr>
          <w:rFonts w:asciiTheme="minorHAnsi" w:hAnsiTheme="minorHAnsi" w:cstheme="minorHAnsi"/>
          <w:i w:val="0"/>
          <w:iCs/>
          <w:sz w:val="18"/>
          <w:szCs w:val="18"/>
        </w:rPr>
        <w:t>emente</w:t>
      </w:r>
      <w:r w:rsidR="00505370" w:rsidRPr="00056EEA">
        <w:rPr>
          <w:rFonts w:asciiTheme="minorHAnsi" w:hAnsiTheme="minorHAnsi" w:cstheme="minorHAnsi"/>
          <w:i w:val="0"/>
          <w:iCs/>
          <w:sz w:val="18"/>
          <w:szCs w:val="18"/>
        </w:rPr>
        <w:t xml:space="preserve"> indicat</w:t>
      </w:r>
      <w:r w:rsidR="00571A51">
        <w:rPr>
          <w:rFonts w:asciiTheme="minorHAnsi" w:hAnsiTheme="minorHAnsi" w:cstheme="minorHAnsi"/>
          <w:i w:val="0"/>
          <w:iCs/>
          <w:sz w:val="18"/>
          <w:szCs w:val="18"/>
        </w:rPr>
        <w:t>o</w:t>
      </w:r>
      <w:r w:rsidR="00505370" w:rsidRPr="00056EEA">
        <w:rPr>
          <w:rFonts w:asciiTheme="minorHAnsi" w:hAnsiTheme="minorHAnsi" w:cstheme="minorHAnsi"/>
          <w:i w:val="0"/>
          <w:iCs/>
          <w:sz w:val="18"/>
          <w:szCs w:val="18"/>
        </w:rPr>
        <w:t xml:space="preserve"> dagli studenti </w:t>
      </w:r>
      <w:r w:rsidR="00B45858">
        <w:rPr>
          <w:rFonts w:asciiTheme="minorHAnsi" w:hAnsiTheme="minorHAnsi" w:cstheme="minorHAnsi"/>
          <w:i w:val="0"/>
          <w:iCs/>
          <w:sz w:val="18"/>
          <w:szCs w:val="18"/>
        </w:rPr>
        <w:t xml:space="preserve">dell’A.A. 2020-2021 </w:t>
      </w:r>
      <w:r w:rsidR="00505370" w:rsidRPr="00056EEA">
        <w:rPr>
          <w:rFonts w:asciiTheme="minorHAnsi" w:hAnsiTheme="minorHAnsi" w:cstheme="minorHAnsi"/>
          <w:i w:val="0"/>
          <w:iCs/>
          <w:sz w:val="18"/>
          <w:szCs w:val="18"/>
        </w:rPr>
        <w:t>è proprio il miglioramento del materiale didattico (</w:t>
      </w:r>
      <w:r w:rsidR="00C208F8">
        <w:rPr>
          <w:rFonts w:asciiTheme="minorHAnsi" w:hAnsiTheme="minorHAnsi" w:cstheme="minorHAnsi"/>
          <w:i w:val="0"/>
          <w:iCs/>
          <w:sz w:val="18"/>
          <w:szCs w:val="18"/>
        </w:rPr>
        <w:t>32.7</w:t>
      </w:r>
      <w:r w:rsidR="00505370" w:rsidRPr="00056EEA">
        <w:rPr>
          <w:rFonts w:asciiTheme="minorHAnsi" w:hAnsiTheme="minorHAnsi" w:cstheme="minorHAnsi"/>
          <w:i w:val="0"/>
          <w:iCs/>
          <w:sz w:val="18"/>
          <w:szCs w:val="18"/>
        </w:rPr>
        <w:t>%</w:t>
      </w:r>
      <w:r w:rsidR="002047BD" w:rsidRPr="00056EEA">
        <w:rPr>
          <w:rFonts w:asciiTheme="minorHAnsi" w:hAnsiTheme="minorHAnsi" w:cstheme="minorHAnsi"/>
          <w:i w:val="0"/>
          <w:iCs/>
          <w:sz w:val="18"/>
          <w:szCs w:val="18"/>
        </w:rPr>
        <w:t xml:space="preserve"> in media</w:t>
      </w:r>
      <w:r w:rsidR="00A86D9B">
        <w:rPr>
          <w:rFonts w:asciiTheme="minorHAnsi" w:hAnsiTheme="minorHAnsi" w:cstheme="minorHAnsi"/>
          <w:i w:val="0"/>
          <w:iCs/>
          <w:sz w:val="18"/>
          <w:szCs w:val="18"/>
        </w:rPr>
        <w:t>)</w:t>
      </w:r>
      <w:r w:rsidR="00410DE9">
        <w:rPr>
          <w:rFonts w:asciiTheme="minorHAnsi" w:hAnsiTheme="minorHAnsi" w:cstheme="minorHAnsi"/>
          <w:i w:val="0"/>
          <w:iCs/>
          <w:sz w:val="18"/>
          <w:szCs w:val="18"/>
        </w:rPr>
        <w:t>,</w:t>
      </w:r>
      <w:r w:rsidR="00A86D9B">
        <w:rPr>
          <w:rFonts w:asciiTheme="minorHAnsi" w:hAnsiTheme="minorHAnsi" w:cstheme="minorHAnsi"/>
          <w:i w:val="0"/>
          <w:iCs/>
          <w:sz w:val="18"/>
          <w:szCs w:val="18"/>
        </w:rPr>
        <w:t xml:space="preserve"> esigenza </w:t>
      </w:r>
      <w:r w:rsidR="00410DE9">
        <w:rPr>
          <w:rFonts w:asciiTheme="minorHAnsi" w:hAnsiTheme="minorHAnsi" w:cstheme="minorHAnsi"/>
          <w:i w:val="0"/>
          <w:iCs/>
          <w:sz w:val="18"/>
          <w:szCs w:val="18"/>
        </w:rPr>
        <w:t>indist</w:t>
      </w:r>
      <w:r w:rsidR="00CE27AD">
        <w:rPr>
          <w:rFonts w:asciiTheme="minorHAnsi" w:hAnsiTheme="minorHAnsi" w:cstheme="minorHAnsi"/>
          <w:i w:val="0"/>
          <w:iCs/>
          <w:sz w:val="18"/>
          <w:szCs w:val="18"/>
        </w:rPr>
        <w:t xml:space="preserve">intamente </w:t>
      </w:r>
      <w:r w:rsidR="00A86D9B">
        <w:rPr>
          <w:rFonts w:asciiTheme="minorHAnsi" w:hAnsiTheme="minorHAnsi" w:cstheme="minorHAnsi"/>
          <w:i w:val="0"/>
          <w:iCs/>
          <w:sz w:val="18"/>
          <w:szCs w:val="18"/>
        </w:rPr>
        <w:t xml:space="preserve">espressa con alta frequenza dagli studenti del 1°, 2° e 3° anno </w:t>
      </w:r>
      <w:r w:rsidR="00410DE9">
        <w:rPr>
          <w:rFonts w:asciiTheme="minorHAnsi" w:hAnsiTheme="minorHAnsi" w:cstheme="minorHAnsi"/>
          <w:i w:val="0"/>
          <w:iCs/>
          <w:sz w:val="18"/>
          <w:szCs w:val="18"/>
        </w:rPr>
        <w:t>(</w:t>
      </w:r>
      <w:r w:rsidR="00BD07B5" w:rsidRPr="00056EEA">
        <w:rPr>
          <w:rFonts w:asciiTheme="minorHAnsi" w:hAnsiTheme="minorHAnsi" w:cstheme="minorHAnsi"/>
          <w:i w:val="0"/>
          <w:iCs/>
          <w:sz w:val="18"/>
          <w:szCs w:val="18"/>
        </w:rPr>
        <w:t xml:space="preserve">vedi </w:t>
      </w:r>
      <w:proofErr w:type="spellStart"/>
      <w:r w:rsidR="00BD07B5" w:rsidRPr="00056EEA">
        <w:rPr>
          <w:rFonts w:asciiTheme="minorHAnsi" w:hAnsiTheme="minorHAnsi" w:cstheme="minorHAnsi"/>
          <w:i w:val="0"/>
          <w:iCs/>
          <w:sz w:val="18"/>
          <w:szCs w:val="18"/>
        </w:rPr>
        <w:t>Fig</w:t>
      </w:r>
      <w:r w:rsidR="002047BD" w:rsidRPr="00056EEA">
        <w:rPr>
          <w:rFonts w:asciiTheme="minorHAnsi" w:hAnsiTheme="minorHAnsi" w:cstheme="minorHAnsi"/>
          <w:i w:val="0"/>
          <w:iCs/>
          <w:sz w:val="18"/>
          <w:szCs w:val="18"/>
        </w:rPr>
        <w:t>g</w:t>
      </w:r>
      <w:proofErr w:type="spellEnd"/>
      <w:r w:rsidR="00BD07B5" w:rsidRPr="00056EEA">
        <w:rPr>
          <w:rFonts w:asciiTheme="minorHAnsi" w:hAnsiTheme="minorHAnsi" w:cstheme="minorHAnsi"/>
          <w:i w:val="0"/>
          <w:iCs/>
          <w:sz w:val="18"/>
          <w:szCs w:val="18"/>
        </w:rPr>
        <w:t>. A1</w:t>
      </w:r>
      <w:r w:rsidR="008C797B">
        <w:rPr>
          <w:rFonts w:asciiTheme="minorHAnsi" w:hAnsiTheme="minorHAnsi" w:cstheme="minorHAnsi"/>
          <w:i w:val="0"/>
          <w:iCs/>
          <w:sz w:val="18"/>
          <w:szCs w:val="18"/>
        </w:rPr>
        <w:t>3</w:t>
      </w:r>
      <w:r w:rsidR="00BD07B5" w:rsidRPr="00056EEA">
        <w:rPr>
          <w:rFonts w:asciiTheme="minorHAnsi" w:hAnsiTheme="minorHAnsi" w:cstheme="minorHAnsi"/>
          <w:i w:val="0"/>
          <w:iCs/>
          <w:sz w:val="18"/>
          <w:szCs w:val="18"/>
        </w:rPr>
        <w:t xml:space="preserve"> e A1</w:t>
      </w:r>
      <w:r w:rsidR="008C797B">
        <w:rPr>
          <w:rFonts w:asciiTheme="minorHAnsi" w:hAnsiTheme="minorHAnsi" w:cstheme="minorHAnsi"/>
          <w:i w:val="0"/>
          <w:iCs/>
          <w:sz w:val="18"/>
          <w:szCs w:val="18"/>
        </w:rPr>
        <w:t>4</w:t>
      </w:r>
      <w:r w:rsidR="00505370" w:rsidRPr="00056EEA">
        <w:rPr>
          <w:rFonts w:asciiTheme="minorHAnsi" w:hAnsiTheme="minorHAnsi" w:cstheme="minorHAnsi"/>
          <w:i w:val="0"/>
          <w:iCs/>
          <w:sz w:val="18"/>
          <w:szCs w:val="18"/>
        </w:rPr>
        <w:t>)</w:t>
      </w:r>
      <w:r w:rsidR="007602E5">
        <w:rPr>
          <w:rFonts w:asciiTheme="minorHAnsi" w:hAnsiTheme="minorHAnsi" w:cstheme="minorHAnsi"/>
          <w:i w:val="0"/>
          <w:iCs/>
          <w:sz w:val="18"/>
          <w:szCs w:val="18"/>
        </w:rPr>
        <w:t>. Altro suggerimento molto condiviso è quello di inserire prove d’esame intermedie</w:t>
      </w:r>
      <w:r w:rsidR="007F2B47">
        <w:rPr>
          <w:rFonts w:asciiTheme="minorHAnsi" w:hAnsiTheme="minorHAnsi" w:cstheme="minorHAnsi"/>
          <w:i w:val="0"/>
          <w:iCs/>
          <w:sz w:val="18"/>
          <w:szCs w:val="18"/>
        </w:rPr>
        <w:t xml:space="preserve"> (</w:t>
      </w:r>
      <w:proofErr w:type="spellStart"/>
      <w:r w:rsidR="00CD5D14" w:rsidRPr="00056EEA">
        <w:rPr>
          <w:rFonts w:asciiTheme="minorHAnsi" w:hAnsiTheme="minorHAnsi" w:cstheme="minorHAnsi"/>
          <w:i w:val="0"/>
          <w:iCs/>
          <w:sz w:val="18"/>
          <w:szCs w:val="18"/>
        </w:rPr>
        <w:t>Fig</w:t>
      </w:r>
      <w:r w:rsidR="00F62720" w:rsidRPr="00056EEA">
        <w:rPr>
          <w:rFonts w:asciiTheme="minorHAnsi" w:hAnsiTheme="minorHAnsi" w:cstheme="minorHAnsi"/>
          <w:i w:val="0"/>
          <w:iCs/>
          <w:sz w:val="18"/>
          <w:szCs w:val="18"/>
        </w:rPr>
        <w:t>g</w:t>
      </w:r>
      <w:proofErr w:type="spellEnd"/>
      <w:r w:rsidR="00CD5D14" w:rsidRPr="00056EEA">
        <w:rPr>
          <w:rFonts w:asciiTheme="minorHAnsi" w:hAnsiTheme="minorHAnsi" w:cstheme="minorHAnsi"/>
          <w:i w:val="0"/>
          <w:iCs/>
          <w:sz w:val="18"/>
          <w:szCs w:val="18"/>
        </w:rPr>
        <w:t xml:space="preserve">. </w:t>
      </w:r>
      <w:r w:rsidR="00F62720" w:rsidRPr="00056EEA">
        <w:rPr>
          <w:rFonts w:asciiTheme="minorHAnsi" w:hAnsiTheme="minorHAnsi" w:cstheme="minorHAnsi"/>
          <w:i w:val="0"/>
          <w:iCs/>
          <w:sz w:val="18"/>
          <w:szCs w:val="18"/>
        </w:rPr>
        <w:t>A1</w:t>
      </w:r>
      <w:r w:rsidR="00A864C4">
        <w:rPr>
          <w:rFonts w:asciiTheme="minorHAnsi" w:hAnsiTheme="minorHAnsi" w:cstheme="minorHAnsi"/>
          <w:i w:val="0"/>
          <w:iCs/>
          <w:sz w:val="18"/>
          <w:szCs w:val="18"/>
        </w:rPr>
        <w:t>3</w:t>
      </w:r>
      <w:r w:rsidR="00F62720" w:rsidRPr="00056EEA">
        <w:rPr>
          <w:rFonts w:asciiTheme="minorHAnsi" w:hAnsiTheme="minorHAnsi" w:cstheme="minorHAnsi"/>
          <w:i w:val="0"/>
          <w:iCs/>
          <w:sz w:val="18"/>
          <w:szCs w:val="18"/>
        </w:rPr>
        <w:t xml:space="preserve"> e A1</w:t>
      </w:r>
      <w:r w:rsidR="00A864C4">
        <w:rPr>
          <w:rFonts w:asciiTheme="minorHAnsi" w:hAnsiTheme="minorHAnsi" w:cstheme="minorHAnsi"/>
          <w:i w:val="0"/>
          <w:iCs/>
          <w:sz w:val="18"/>
          <w:szCs w:val="18"/>
        </w:rPr>
        <w:t>4</w:t>
      </w:r>
      <w:r w:rsidR="00F62720" w:rsidRPr="00056EEA">
        <w:rPr>
          <w:rFonts w:asciiTheme="minorHAnsi" w:hAnsiTheme="minorHAnsi" w:cstheme="minorHAnsi"/>
          <w:i w:val="0"/>
          <w:iCs/>
          <w:sz w:val="18"/>
          <w:szCs w:val="18"/>
        </w:rPr>
        <w:t>).</w:t>
      </w:r>
    </w:p>
    <w:p w14:paraId="69ECCE7B" w14:textId="71F0577B" w:rsidR="00A87E1D" w:rsidRPr="00056EEA" w:rsidRDefault="00A03922" w:rsidP="00583B62">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A03922">
        <w:rPr>
          <w:rFonts w:asciiTheme="minorHAnsi" w:hAnsiTheme="minorHAnsi" w:cstheme="minorHAnsi"/>
          <w:i w:val="0"/>
          <w:iCs/>
          <w:sz w:val="18"/>
          <w:szCs w:val="18"/>
        </w:rPr>
        <w:t>Secondo i dati emersi dall’indagine Almalaurea sui laureati del corso di laurea in ingegneria meccanica, la valutazione sugli spazi didattici è migliorata di circa 5 punti percentuali rispetto all’anno precedente, passando dal 68.9 % dell’A.A. 2019/2020 al 73.3 %. Le aule sono considerate adeguate dal 73.3% dei laureati (contro il 68.9% dello scorso anno), mentre le attrezzature informatiche solo dal 35.1% degli studenti. Quest’ultimo dato risulta essere in aumento rispetto a quello dello scorso anno (30,9% A.A. 2019/2020).</w:t>
      </w:r>
      <w:r w:rsidR="001A2DB5">
        <w:rPr>
          <w:rFonts w:asciiTheme="minorHAnsi" w:hAnsiTheme="minorHAnsi" w:cstheme="minorHAnsi"/>
          <w:i w:val="0"/>
          <w:iCs/>
          <w:sz w:val="18"/>
          <w:szCs w:val="18"/>
        </w:rPr>
        <w:t xml:space="preserve"> </w:t>
      </w:r>
      <w:r w:rsidR="0045653C" w:rsidRPr="00056EEA">
        <w:rPr>
          <w:rFonts w:asciiTheme="minorHAnsi" w:hAnsiTheme="minorHAnsi" w:cstheme="minorHAnsi"/>
          <w:i w:val="0"/>
          <w:iCs/>
          <w:sz w:val="18"/>
          <w:szCs w:val="18"/>
        </w:rPr>
        <w:t xml:space="preserve">Il dato di soddisfazione globale espresso dai laureati del </w:t>
      </w:r>
      <w:proofErr w:type="spellStart"/>
      <w:r w:rsidR="0045653C" w:rsidRPr="00056EEA">
        <w:rPr>
          <w:rFonts w:asciiTheme="minorHAnsi" w:hAnsiTheme="minorHAnsi" w:cstheme="minorHAnsi"/>
          <w:i w:val="0"/>
          <w:iCs/>
          <w:sz w:val="18"/>
          <w:szCs w:val="18"/>
        </w:rPr>
        <w:t>CdS</w:t>
      </w:r>
      <w:proofErr w:type="spellEnd"/>
      <w:r w:rsidR="0045653C" w:rsidRPr="00056EEA">
        <w:rPr>
          <w:rFonts w:asciiTheme="minorHAnsi" w:hAnsiTheme="minorHAnsi" w:cstheme="minorHAnsi"/>
          <w:i w:val="0"/>
          <w:iCs/>
          <w:sz w:val="18"/>
          <w:szCs w:val="18"/>
        </w:rPr>
        <w:t xml:space="preserve"> </w:t>
      </w:r>
      <w:r w:rsidR="00D778B3" w:rsidRPr="00056EEA">
        <w:rPr>
          <w:rFonts w:asciiTheme="minorHAnsi" w:hAnsiTheme="minorHAnsi" w:cstheme="minorHAnsi"/>
          <w:i w:val="0"/>
          <w:iCs/>
          <w:sz w:val="18"/>
          <w:szCs w:val="18"/>
        </w:rPr>
        <w:t>(9</w:t>
      </w:r>
      <w:r w:rsidR="00381E8A">
        <w:rPr>
          <w:rFonts w:asciiTheme="minorHAnsi" w:hAnsiTheme="minorHAnsi" w:cstheme="minorHAnsi"/>
          <w:i w:val="0"/>
          <w:iCs/>
          <w:sz w:val="18"/>
          <w:szCs w:val="18"/>
        </w:rPr>
        <w:t>2</w:t>
      </w:r>
      <w:r w:rsidR="00D778B3" w:rsidRPr="00056EEA">
        <w:rPr>
          <w:rFonts w:asciiTheme="minorHAnsi" w:hAnsiTheme="minorHAnsi" w:cstheme="minorHAnsi"/>
          <w:i w:val="0"/>
          <w:iCs/>
          <w:sz w:val="18"/>
          <w:szCs w:val="18"/>
        </w:rPr>
        <w:t>.</w:t>
      </w:r>
      <w:r w:rsidR="00381E8A">
        <w:rPr>
          <w:rFonts w:asciiTheme="minorHAnsi" w:hAnsiTheme="minorHAnsi" w:cstheme="minorHAnsi"/>
          <w:i w:val="0"/>
          <w:iCs/>
          <w:sz w:val="18"/>
          <w:szCs w:val="18"/>
        </w:rPr>
        <w:t>8</w:t>
      </w:r>
      <w:r w:rsidR="00D778B3" w:rsidRPr="00056EEA">
        <w:rPr>
          <w:rFonts w:asciiTheme="minorHAnsi" w:hAnsiTheme="minorHAnsi" w:cstheme="minorHAnsi"/>
          <w:i w:val="0"/>
          <w:iCs/>
          <w:sz w:val="18"/>
          <w:szCs w:val="18"/>
        </w:rPr>
        <w:t>% A.A. 20</w:t>
      </w:r>
      <w:r w:rsidR="00381E8A">
        <w:rPr>
          <w:rFonts w:asciiTheme="minorHAnsi" w:hAnsiTheme="minorHAnsi" w:cstheme="minorHAnsi"/>
          <w:i w:val="0"/>
          <w:iCs/>
          <w:sz w:val="18"/>
          <w:szCs w:val="18"/>
        </w:rPr>
        <w:t>20</w:t>
      </w:r>
      <w:r w:rsidR="00D778B3" w:rsidRPr="00056EEA">
        <w:rPr>
          <w:rFonts w:asciiTheme="minorHAnsi" w:hAnsiTheme="minorHAnsi" w:cstheme="minorHAnsi"/>
          <w:i w:val="0"/>
          <w:iCs/>
          <w:sz w:val="18"/>
          <w:szCs w:val="18"/>
        </w:rPr>
        <w:t>/202</w:t>
      </w:r>
      <w:r w:rsidR="00381E8A">
        <w:rPr>
          <w:rFonts w:asciiTheme="minorHAnsi" w:hAnsiTheme="minorHAnsi" w:cstheme="minorHAnsi"/>
          <w:i w:val="0"/>
          <w:iCs/>
          <w:sz w:val="18"/>
          <w:szCs w:val="18"/>
        </w:rPr>
        <w:t>1</w:t>
      </w:r>
      <w:r w:rsidR="00D778B3" w:rsidRPr="00056EEA">
        <w:rPr>
          <w:rFonts w:asciiTheme="minorHAnsi" w:hAnsiTheme="minorHAnsi" w:cstheme="minorHAnsi"/>
          <w:i w:val="0"/>
          <w:iCs/>
          <w:sz w:val="18"/>
          <w:szCs w:val="18"/>
        </w:rPr>
        <w:t xml:space="preserve"> contro </w:t>
      </w:r>
      <w:r w:rsidR="00381E8A">
        <w:rPr>
          <w:rFonts w:asciiTheme="minorHAnsi" w:hAnsiTheme="minorHAnsi" w:cstheme="minorHAnsi"/>
          <w:i w:val="0"/>
          <w:iCs/>
          <w:sz w:val="18"/>
          <w:szCs w:val="18"/>
        </w:rPr>
        <w:t>91</w:t>
      </w:r>
      <w:r w:rsidR="00D778B3" w:rsidRPr="00056EEA">
        <w:rPr>
          <w:rFonts w:asciiTheme="minorHAnsi" w:hAnsiTheme="minorHAnsi" w:cstheme="minorHAnsi"/>
          <w:i w:val="0"/>
          <w:iCs/>
          <w:sz w:val="18"/>
          <w:szCs w:val="18"/>
        </w:rPr>
        <w:t xml:space="preserve">.9% A.A. 2018/2019) </w:t>
      </w:r>
      <w:r w:rsidR="0045653C" w:rsidRPr="00056EEA">
        <w:rPr>
          <w:rFonts w:asciiTheme="minorHAnsi" w:hAnsiTheme="minorHAnsi" w:cstheme="minorHAnsi"/>
          <w:i w:val="0"/>
          <w:iCs/>
          <w:sz w:val="18"/>
          <w:szCs w:val="18"/>
        </w:rPr>
        <w:t>è superiore al dato medio di Ateneo per la classe di laurea in Ingegneria Industriale e del dato medio Nazionale per la stessa classe di laurea</w:t>
      </w:r>
      <w:r w:rsidR="00172CA3" w:rsidRPr="00056EEA">
        <w:rPr>
          <w:rFonts w:asciiTheme="minorHAnsi" w:hAnsiTheme="minorHAnsi" w:cstheme="minorHAnsi"/>
          <w:i w:val="0"/>
          <w:iCs/>
          <w:sz w:val="18"/>
          <w:szCs w:val="18"/>
        </w:rPr>
        <w:t>.</w:t>
      </w:r>
    </w:p>
    <w:p w14:paraId="0D3EF17C" w14:textId="0187B02E" w:rsidR="00760A79" w:rsidRPr="00056EEA" w:rsidRDefault="00760A79" w:rsidP="00583B62">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056EEA">
        <w:rPr>
          <w:rFonts w:asciiTheme="minorHAnsi" w:hAnsiTheme="minorHAnsi" w:cstheme="minorHAnsi"/>
          <w:i w:val="0"/>
          <w:iCs/>
          <w:sz w:val="18"/>
          <w:szCs w:val="18"/>
        </w:rPr>
        <w:t xml:space="preserve">Buono il giudizio espresso sulla DAD dagli studenti. </w:t>
      </w:r>
      <w:r w:rsidR="00A40FF1">
        <w:rPr>
          <w:rFonts w:asciiTheme="minorHAnsi" w:hAnsiTheme="minorHAnsi" w:cstheme="minorHAnsi"/>
          <w:i w:val="0"/>
          <w:iCs/>
          <w:sz w:val="18"/>
          <w:szCs w:val="18"/>
        </w:rPr>
        <w:t xml:space="preserve">L’85.5 % degli studenti si ritiene infatti complessivamente soddisfatto della </w:t>
      </w:r>
      <w:r w:rsidR="00A8700B">
        <w:rPr>
          <w:rFonts w:asciiTheme="minorHAnsi" w:hAnsiTheme="minorHAnsi" w:cstheme="minorHAnsi"/>
          <w:i w:val="0"/>
          <w:iCs/>
          <w:sz w:val="18"/>
          <w:szCs w:val="18"/>
        </w:rPr>
        <w:t xml:space="preserve">organizzazione del servizio </w:t>
      </w:r>
      <w:r w:rsidR="00A40FF1">
        <w:rPr>
          <w:rFonts w:asciiTheme="minorHAnsi" w:hAnsiTheme="minorHAnsi" w:cstheme="minorHAnsi"/>
          <w:i w:val="0"/>
          <w:iCs/>
          <w:sz w:val="18"/>
          <w:szCs w:val="18"/>
        </w:rPr>
        <w:t xml:space="preserve">di erogazione </w:t>
      </w:r>
      <w:r w:rsidR="00A8700B">
        <w:rPr>
          <w:rFonts w:asciiTheme="minorHAnsi" w:hAnsiTheme="minorHAnsi" w:cstheme="minorHAnsi"/>
          <w:i w:val="0"/>
          <w:iCs/>
          <w:sz w:val="18"/>
          <w:szCs w:val="18"/>
        </w:rPr>
        <w:t xml:space="preserve">online </w:t>
      </w:r>
      <w:r w:rsidR="00A40FF1">
        <w:rPr>
          <w:rFonts w:asciiTheme="minorHAnsi" w:hAnsiTheme="minorHAnsi" w:cstheme="minorHAnsi"/>
          <w:i w:val="0"/>
          <w:iCs/>
          <w:sz w:val="18"/>
          <w:szCs w:val="18"/>
        </w:rPr>
        <w:t xml:space="preserve">della didattica a distanza. </w:t>
      </w:r>
      <w:r w:rsidRPr="00056EEA">
        <w:rPr>
          <w:rFonts w:asciiTheme="minorHAnsi" w:hAnsiTheme="minorHAnsi" w:cstheme="minorHAnsi"/>
          <w:i w:val="0"/>
          <w:iCs/>
          <w:sz w:val="18"/>
          <w:szCs w:val="18"/>
        </w:rPr>
        <w:t>Le principali criticità riguardano le attività didattiche integrative</w:t>
      </w:r>
      <w:r w:rsidR="00A05BD7">
        <w:rPr>
          <w:rFonts w:asciiTheme="minorHAnsi" w:hAnsiTheme="minorHAnsi" w:cstheme="minorHAnsi"/>
          <w:i w:val="0"/>
          <w:iCs/>
          <w:sz w:val="18"/>
          <w:szCs w:val="18"/>
        </w:rPr>
        <w:t xml:space="preserve"> laddove</w:t>
      </w:r>
      <w:r w:rsidR="00B85BAF">
        <w:rPr>
          <w:rFonts w:asciiTheme="minorHAnsi" w:hAnsiTheme="minorHAnsi" w:cstheme="minorHAnsi"/>
          <w:i w:val="0"/>
          <w:iCs/>
          <w:sz w:val="18"/>
          <w:szCs w:val="18"/>
        </w:rPr>
        <w:t xml:space="preserve"> la percentuale di risposte positive è solo pari al 66.3</w:t>
      </w:r>
      <w:r w:rsidR="008A2C4D">
        <w:rPr>
          <w:rFonts w:asciiTheme="minorHAnsi" w:hAnsiTheme="minorHAnsi" w:cstheme="minorHAnsi"/>
          <w:i w:val="0"/>
          <w:iCs/>
          <w:sz w:val="18"/>
          <w:szCs w:val="18"/>
        </w:rPr>
        <w:t>1</w:t>
      </w:r>
      <w:r w:rsidR="00B85BAF">
        <w:rPr>
          <w:rFonts w:asciiTheme="minorHAnsi" w:hAnsiTheme="minorHAnsi" w:cstheme="minorHAnsi"/>
          <w:i w:val="0"/>
          <w:iCs/>
          <w:sz w:val="18"/>
          <w:szCs w:val="18"/>
        </w:rPr>
        <w:t xml:space="preserve"> %</w:t>
      </w:r>
      <w:r w:rsidRPr="00056EEA">
        <w:rPr>
          <w:rFonts w:asciiTheme="minorHAnsi" w:hAnsiTheme="minorHAnsi" w:cstheme="minorHAnsi"/>
          <w:i w:val="0"/>
          <w:iCs/>
          <w:sz w:val="18"/>
          <w:szCs w:val="18"/>
        </w:rPr>
        <w:t>.</w:t>
      </w:r>
    </w:p>
    <w:p w14:paraId="3131BD06" w14:textId="77777777" w:rsidR="00F254F4" w:rsidRPr="00056EEA" w:rsidRDefault="00F254F4" w:rsidP="00F254F4">
      <w:pPr>
        <w:pStyle w:val="Corpotesto"/>
        <w:rPr>
          <w:rFonts w:asciiTheme="minorHAnsi" w:hAnsiTheme="minorHAnsi" w:cstheme="minorHAnsi"/>
          <w:i w:val="0"/>
          <w:sz w:val="24"/>
        </w:rPr>
      </w:pPr>
    </w:p>
    <w:p w14:paraId="5C2D55C3" w14:textId="37888FDE" w:rsidR="00F254F4" w:rsidRPr="00056EEA" w:rsidRDefault="00F254F4" w:rsidP="001D586D">
      <w:pPr>
        <w:pStyle w:val="Corpotesto"/>
        <w:spacing w:before="3"/>
        <w:rPr>
          <w:rFonts w:asciiTheme="minorHAnsi" w:hAnsiTheme="minorHAnsi" w:cstheme="minorHAnsi"/>
          <w:b/>
          <w:bCs/>
          <w:w w:val="90"/>
          <w:sz w:val="18"/>
        </w:rPr>
      </w:pPr>
      <w:r w:rsidRPr="00056EEA">
        <w:rPr>
          <w:rFonts w:asciiTheme="minorHAnsi" w:hAnsiTheme="minorHAnsi" w:cstheme="minorHAnsi"/>
          <w:b/>
          <w:bCs/>
          <w:w w:val="90"/>
          <w:sz w:val="18"/>
        </w:rPr>
        <w:t>CRITICITA’ RILEVATE</w:t>
      </w:r>
    </w:p>
    <w:p w14:paraId="0F0D3CC6" w14:textId="3C21E5D1" w:rsidR="00027CDE" w:rsidRPr="00056EEA" w:rsidRDefault="00027CDE" w:rsidP="00172CA3">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056EEA">
        <w:rPr>
          <w:rFonts w:asciiTheme="minorHAnsi" w:hAnsiTheme="minorHAnsi" w:cstheme="minorHAnsi"/>
          <w:i w:val="0"/>
          <w:iCs/>
          <w:sz w:val="18"/>
          <w:szCs w:val="18"/>
        </w:rPr>
        <w:t xml:space="preserve">Discipline critiche secondo </w:t>
      </w:r>
      <w:r w:rsidR="002C2EBE" w:rsidRPr="00056EEA">
        <w:rPr>
          <w:rFonts w:asciiTheme="minorHAnsi" w:hAnsiTheme="minorHAnsi" w:cstheme="minorHAnsi"/>
          <w:i w:val="0"/>
          <w:iCs/>
          <w:sz w:val="18"/>
          <w:szCs w:val="18"/>
        </w:rPr>
        <w:t>i</w:t>
      </w:r>
      <w:r w:rsidRPr="00056EEA">
        <w:rPr>
          <w:rFonts w:asciiTheme="minorHAnsi" w:hAnsiTheme="minorHAnsi" w:cstheme="minorHAnsi"/>
          <w:i w:val="0"/>
          <w:iCs/>
          <w:sz w:val="18"/>
          <w:szCs w:val="18"/>
        </w:rPr>
        <w:t>l giudizio espresso dagli studenti (MAT &lt; 7</w:t>
      </w:r>
      <w:r w:rsidR="00DB2154">
        <w:rPr>
          <w:rFonts w:asciiTheme="minorHAnsi" w:hAnsiTheme="minorHAnsi" w:cstheme="minorHAnsi"/>
          <w:i w:val="0"/>
          <w:iCs/>
          <w:sz w:val="18"/>
          <w:szCs w:val="18"/>
        </w:rPr>
        <w:t>5</w:t>
      </w:r>
      <w:r w:rsidRPr="00056EEA">
        <w:rPr>
          <w:rFonts w:asciiTheme="minorHAnsi" w:hAnsiTheme="minorHAnsi" w:cstheme="minorHAnsi"/>
          <w:i w:val="0"/>
          <w:iCs/>
          <w:sz w:val="18"/>
          <w:szCs w:val="18"/>
        </w:rPr>
        <w:t>%):</w:t>
      </w:r>
    </w:p>
    <w:p w14:paraId="19374C07" w14:textId="77777777" w:rsidR="005A771B" w:rsidRPr="005A771B" w:rsidRDefault="005A771B" w:rsidP="005A771B">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5A771B">
        <w:rPr>
          <w:rFonts w:asciiTheme="minorHAnsi" w:hAnsiTheme="minorHAnsi" w:cstheme="minorHAnsi"/>
          <w:i w:val="0"/>
          <w:iCs/>
          <w:sz w:val="18"/>
          <w:szCs w:val="18"/>
        </w:rPr>
        <w:t>MECCANICA APPLICATA ALLE MACCHINE I (1° Modulo) (LZ)</w:t>
      </w:r>
    </w:p>
    <w:p w14:paraId="796C745E" w14:textId="77777777" w:rsidR="005A771B" w:rsidRPr="005A771B" w:rsidRDefault="005A771B" w:rsidP="005A771B">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5A771B">
        <w:rPr>
          <w:rFonts w:asciiTheme="minorHAnsi" w:hAnsiTheme="minorHAnsi" w:cstheme="minorHAnsi"/>
          <w:i w:val="0"/>
          <w:iCs/>
          <w:sz w:val="18"/>
          <w:szCs w:val="18"/>
        </w:rPr>
        <w:t>MECCANICA APPLICATA ALLE MACCHINE I (2° Modulo) (LZ)</w:t>
      </w:r>
    </w:p>
    <w:p w14:paraId="50B93375" w14:textId="77777777" w:rsidR="005A771B" w:rsidRPr="005A771B" w:rsidRDefault="005A771B" w:rsidP="005A771B">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5A771B">
        <w:rPr>
          <w:rFonts w:asciiTheme="minorHAnsi" w:hAnsiTheme="minorHAnsi" w:cstheme="minorHAnsi"/>
          <w:i w:val="0"/>
          <w:iCs/>
          <w:sz w:val="18"/>
          <w:szCs w:val="18"/>
        </w:rPr>
        <w:t>TECNOLOGIA MECCANICA I (2° Modulo) (AK)</w:t>
      </w:r>
    </w:p>
    <w:p w14:paraId="6BF7EC56" w14:textId="77777777" w:rsidR="005A771B" w:rsidRPr="005A771B" w:rsidRDefault="005A771B" w:rsidP="005A771B">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5A771B">
        <w:rPr>
          <w:rFonts w:asciiTheme="minorHAnsi" w:hAnsiTheme="minorHAnsi" w:cstheme="minorHAnsi"/>
          <w:i w:val="0"/>
          <w:iCs/>
          <w:sz w:val="18"/>
          <w:szCs w:val="18"/>
        </w:rPr>
        <w:t>MISURE MECCANICHE E TERMICHE (AK)</w:t>
      </w:r>
    </w:p>
    <w:p w14:paraId="2132A178" w14:textId="77777777" w:rsidR="005A771B" w:rsidRPr="005A771B" w:rsidRDefault="005A771B" w:rsidP="005A771B">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5A771B">
        <w:rPr>
          <w:rFonts w:asciiTheme="minorHAnsi" w:hAnsiTheme="minorHAnsi" w:cstheme="minorHAnsi"/>
          <w:i w:val="0"/>
          <w:iCs/>
          <w:sz w:val="18"/>
          <w:szCs w:val="18"/>
        </w:rPr>
        <w:t>MISURE MECCANICHE E TERMICHE (LZ)</w:t>
      </w:r>
    </w:p>
    <w:p w14:paraId="2E6946BF" w14:textId="77777777" w:rsidR="005A771B" w:rsidRPr="005A771B" w:rsidRDefault="005A771B" w:rsidP="005A771B">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5A771B">
        <w:rPr>
          <w:rFonts w:asciiTheme="minorHAnsi" w:hAnsiTheme="minorHAnsi" w:cstheme="minorHAnsi"/>
          <w:i w:val="0"/>
          <w:iCs/>
          <w:sz w:val="18"/>
          <w:szCs w:val="18"/>
        </w:rPr>
        <w:t>TECNOLOGIA GENERALE DEI MATERIALI (1° Modulo) (LZ)</w:t>
      </w:r>
    </w:p>
    <w:p w14:paraId="17CBD22C" w14:textId="77777777" w:rsidR="005A771B" w:rsidRPr="005A771B" w:rsidRDefault="005A771B" w:rsidP="005A771B">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5A771B">
        <w:rPr>
          <w:rFonts w:asciiTheme="minorHAnsi" w:hAnsiTheme="minorHAnsi" w:cstheme="minorHAnsi"/>
          <w:i w:val="0"/>
          <w:iCs/>
          <w:sz w:val="18"/>
          <w:szCs w:val="18"/>
        </w:rPr>
        <w:t>CHIMICA</w:t>
      </w:r>
    </w:p>
    <w:p w14:paraId="014AB216" w14:textId="77777777" w:rsidR="005A771B" w:rsidRPr="005A771B" w:rsidRDefault="005A771B" w:rsidP="005A771B">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5A771B">
        <w:rPr>
          <w:rFonts w:asciiTheme="minorHAnsi" w:hAnsiTheme="minorHAnsi" w:cstheme="minorHAnsi"/>
          <w:i w:val="0"/>
          <w:iCs/>
          <w:sz w:val="18"/>
          <w:szCs w:val="18"/>
        </w:rPr>
        <w:t>METODI DI RAPPRESENTAZIONE TECNICA (LZ)</w:t>
      </w:r>
    </w:p>
    <w:p w14:paraId="299EB023" w14:textId="77777777" w:rsidR="005A771B" w:rsidRPr="005A771B" w:rsidRDefault="005A771B" w:rsidP="005A771B">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5A771B">
        <w:rPr>
          <w:rFonts w:asciiTheme="minorHAnsi" w:hAnsiTheme="minorHAnsi" w:cstheme="minorHAnsi"/>
          <w:i w:val="0"/>
          <w:iCs/>
          <w:sz w:val="18"/>
          <w:szCs w:val="18"/>
        </w:rPr>
        <w:t>IMPIANTI MECCANICI I (AK)</w:t>
      </w:r>
    </w:p>
    <w:p w14:paraId="47D806C2" w14:textId="77777777" w:rsidR="005A771B" w:rsidRPr="005A771B" w:rsidRDefault="005A771B" w:rsidP="005A771B">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5A771B">
        <w:rPr>
          <w:rFonts w:asciiTheme="minorHAnsi" w:hAnsiTheme="minorHAnsi" w:cstheme="minorHAnsi"/>
          <w:i w:val="0"/>
          <w:iCs/>
          <w:sz w:val="18"/>
          <w:szCs w:val="18"/>
        </w:rPr>
        <w:t>ECONOMIA ED ORGANIZZAZIONE AZIENDALE</w:t>
      </w:r>
    </w:p>
    <w:p w14:paraId="45880FDD" w14:textId="77777777" w:rsidR="005A771B" w:rsidRPr="005A771B" w:rsidRDefault="005A771B" w:rsidP="005A771B">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5A771B">
        <w:rPr>
          <w:rFonts w:asciiTheme="minorHAnsi" w:hAnsiTheme="minorHAnsi" w:cstheme="minorHAnsi"/>
          <w:i w:val="0"/>
          <w:iCs/>
          <w:sz w:val="18"/>
          <w:szCs w:val="18"/>
        </w:rPr>
        <w:t>INFORMATICA PER L'INGEGNERIA</w:t>
      </w:r>
    </w:p>
    <w:p w14:paraId="0FD5691B" w14:textId="77777777" w:rsidR="005A771B" w:rsidRPr="005A771B" w:rsidRDefault="005A771B" w:rsidP="005A771B">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5A771B">
        <w:rPr>
          <w:rFonts w:asciiTheme="minorHAnsi" w:hAnsiTheme="minorHAnsi" w:cstheme="minorHAnsi"/>
          <w:i w:val="0"/>
          <w:iCs/>
          <w:sz w:val="18"/>
          <w:szCs w:val="18"/>
        </w:rPr>
        <w:t>GEOMETRIA E ALGEBRA</w:t>
      </w:r>
    </w:p>
    <w:p w14:paraId="50F585DD" w14:textId="092DDFCB" w:rsidR="00B33A79" w:rsidRPr="00056EEA" w:rsidRDefault="005A771B" w:rsidP="005A771B">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5A771B">
        <w:rPr>
          <w:rFonts w:asciiTheme="minorHAnsi" w:hAnsiTheme="minorHAnsi" w:cstheme="minorHAnsi"/>
          <w:i w:val="0"/>
          <w:iCs/>
          <w:sz w:val="18"/>
          <w:szCs w:val="18"/>
        </w:rPr>
        <w:t>TECNOLOGIA MECCANICA I (2° Modulo) (LZ)</w:t>
      </w:r>
    </w:p>
    <w:p w14:paraId="20383574" w14:textId="27675A97" w:rsidR="002C2EBE" w:rsidRPr="00056EEA" w:rsidRDefault="002C2EBE" w:rsidP="00B33A79">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p>
    <w:p w14:paraId="430B1637" w14:textId="7554272A" w:rsidR="002C2EBE" w:rsidRPr="00056EEA" w:rsidRDefault="002C2EBE" w:rsidP="00B33A79">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056EEA">
        <w:rPr>
          <w:rFonts w:asciiTheme="minorHAnsi" w:hAnsiTheme="minorHAnsi" w:cstheme="minorHAnsi"/>
          <w:i w:val="0"/>
          <w:iCs/>
          <w:sz w:val="18"/>
          <w:szCs w:val="18"/>
        </w:rPr>
        <w:t xml:space="preserve">Non tutte le discipline mettono a disposizione degli studenti il materiale </w:t>
      </w:r>
      <w:r w:rsidR="004D4B15" w:rsidRPr="00056EEA">
        <w:rPr>
          <w:rFonts w:asciiTheme="minorHAnsi" w:hAnsiTheme="minorHAnsi" w:cstheme="minorHAnsi"/>
          <w:i w:val="0"/>
          <w:iCs/>
          <w:sz w:val="18"/>
          <w:szCs w:val="18"/>
        </w:rPr>
        <w:t>didattico del corso prima dell’inizio dello stesso.</w:t>
      </w:r>
    </w:p>
    <w:p w14:paraId="386F6AB2" w14:textId="255D12FF" w:rsidR="004D4B15" w:rsidRPr="00056EEA" w:rsidRDefault="004D4B15" w:rsidP="00B33A79">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p>
    <w:p w14:paraId="7EAE7C6D" w14:textId="3059E2E0" w:rsidR="004D4B15" w:rsidRDefault="004D4B15" w:rsidP="00B33A79">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056EEA">
        <w:rPr>
          <w:rFonts w:asciiTheme="minorHAnsi" w:hAnsiTheme="minorHAnsi" w:cstheme="minorHAnsi"/>
          <w:i w:val="0"/>
          <w:iCs/>
          <w:sz w:val="18"/>
          <w:szCs w:val="18"/>
        </w:rPr>
        <w:t>Attrezzature informatiche considerate inadeguate</w:t>
      </w:r>
    </w:p>
    <w:p w14:paraId="3C8E24AA" w14:textId="77777777" w:rsidR="00405BC5" w:rsidRDefault="00405BC5" w:rsidP="00B33A79">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p>
    <w:p w14:paraId="2CF36BA8" w14:textId="55DF8ABE" w:rsidR="00405BC5" w:rsidRPr="00056EEA" w:rsidRDefault="00405BC5" w:rsidP="00B33A79">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Pr>
          <w:rFonts w:asciiTheme="minorHAnsi" w:hAnsiTheme="minorHAnsi" w:cstheme="minorHAnsi"/>
          <w:i w:val="0"/>
          <w:iCs/>
          <w:sz w:val="18"/>
          <w:szCs w:val="18"/>
        </w:rPr>
        <w:t xml:space="preserve">Difficoltà nello svolgimento delle attività </w:t>
      </w:r>
      <w:r w:rsidR="00D7281A">
        <w:rPr>
          <w:rFonts w:asciiTheme="minorHAnsi" w:hAnsiTheme="minorHAnsi" w:cstheme="minorHAnsi"/>
          <w:i w:val="0"/>
          <w:iCs/>
          <w:sz w:val="18"/>
          <w:szCs w:val="18"/>
        </w:rPr>
        <w:t xml:space="preserve">didattiche </w:t>
      </w:r>
      <w:r>
        <w:rPr>
          <w:rFonts w:asciiTheme="minorHAnsi" w:hAnsiTheme="minorHAnsi" w:cstheme="minorHAnsi"/>
          <w:i w:val="0"/>
          <w:iCs/>
          <w:sz w:val="18"/>
          <w:szCs w:val="18"/>
        </w:rPr>
        <w:t>integrative in regime di DAD</w:t>
      </w:r>
    </w:p>
    <w:p w14:paraId="6BA099E2" w14:textId="77777777" w:rsidR="00172CA3" w:rsidRPr="00056EEA" w:rsidRDefault="00172CA3" w:rsidP="00F254F4">
      <w:pPr>
        <w:pStyle w:val="Corpotesto"/>
        <w:spacing w:before="3"/>
        <w:ind w:left="284"/>
        <w:rPr>
          <w:rFonts w:asciiTheme="minorHAnsi" w:hAnsiTheme="minorHAnsi" w:cstheme="minorHAnsi"/>
          <w:b/>
          <w:bCs/>
          <w:i w:val="0"/>
          <w:w w:val="90"/>
          <w:sz w:val="18"/>
        </w:rPr>
      </w:pPr>
    </w:p>
    <w:p w14:paraId="523FF7B9" w14:textId="7B16DD78" w:rsidR="00F254F4" w:rsidRPr="00056EEA" w:rsidRDefault="00F254F4" w:rsidP="00F254F4">
      <w:pPr>
        <w:pStyle w:val="Corpotesto"/>
        <w:spacing w:before="3"/>
        <w:rPr>
          <w:rFonts w:asciiTheme="minorHAnsi" w:hAnsiTheme="minorHAnsi" w:cstheme="minorHAnsi"/>
          <w:i w:val="0"/>
          <w:sz w:val="21"/>
        </w:rPr>
      </w:pPr>
    </w:p>
    <w:p w14:paraId="373B32BD" w14:textId="394E77E8" w:rsidR="00172CA3" w:rsidRPr="00056EEA" w:rsidRDefault="001D586D" w:rsidP="00F254F4">
      <w:pPr>
        <w:pStyle w:val="Corpotesto"/>
        <w:spacing w:before="3"/>
        <w:rPr>
          <w:rFonts w:asciiTheme="minorHAnsi" w:hAnsiTheme="minorHAnsi" w:cstheme="minorHAnsi"/>
          <w:i w:val="0"/>
          <w:sz w:val="21"/>
        </w:rPr>
      </w:pPr>
      <w:r w:rsidRPr="00056EEA">
        <w:rPr>
          <w:rFonts w:asciiTheme="minorHAnsi" w:hAnsiTheme="minorHAnsi" w:cstheme="minorHAnsi"/>
          <w:b/>
          <w:bCs/>
          <w:w w:val="90"/>
          <w:sz w:val="18"/>
        </w:rPr>
        <w:t>PROPOSTE</w:t>
      </w:r>
    </w:p>
    <w:p w14:paraId="4164CF7A" w14:textId="308BBA09" w:rsidR="001C3760" w:rsidRPr="00056EEA" w:rsidRDefault="001C3760" w:rsidP="001C3760">
      <w:pPr>
        <w:pStyle w:val="Corpotesto"/>
        <w:pBdr>
          <w:top w:val="single" w:sz="12" w:space="1" w:color="0A00FF"/>
          <w:left w:val="single" w:sz="12" w:space="4" w:color="0A00FF"/>
          <w:bottom w:val="single" w:sz="12" w:space="1" w:color="0A00FF"/>
          <w:right w:val="single" w:sz="12" w:space="4" w:color="0A00FF"/>
        </w:pBdr>
        <w:spacing w:before="8"/>
        <w:ind w:left="426" w:right="351" w:hanging="142"/>
        <w:rPr>
          <w:rFonts w:asciiTheme="minorHAnsi" w:hAnsiTheme="minorHAnsi" w:cstheme="minorHAnsi"/>
          <w:i w:val="0"/>
          <w:iCs/>
          <w:sz w:val="18"/>
          <w:szCs w:val="18"/>
        </w:rPr>
      </w:pPr>
      <w:r w:rsidRPr="00056EEA">
        <w:rPr>
          <w:rFonts w:asciiTheme="minorHAnsi" w:hAnsiTheme="minorHAnsi" w:cstheme="minorHAnsi"/>
          <w:i w:val="0"/>
          <w:iCs/>
          <w:sz w:val="18"/>
          <w:szCs w:val="18"/>
        </w:rPr>
        <w:t>Discipline con una percentuale di risposte positive inferiori al 7</w:t>
      </w:r>
      <w:r w:rsidR="005A771B">
        <w:rPr>
          <w:rFonts w:asciiTheme="minorHAnsi" w:hAnsiTheme="minorHAnsi" w:cstheme="minorHAnsi"/>
          <w:i w:val="0"/>
          <w:iCs/>
          <w:sz w:val="18"/>
          <w:szCs w:val="18"/>
        </w:rPr>
        <w:t>5</w:t>
      </w:r>
      <w:r w:rsidRPr="00056EEA">
        <w:rPr>
          <w:rFonts w:asciiTheme="minorHAnsi" w:hAnsiTheme="minorHAnsi" w:cstheme="minorHAnsi"/>
          <w:i w:val="0"/>
          <w:iCs/>
          <w:sz w:val="18"/>
          <w:szCs w:val="18"/>
        </w:rPr>
        <w:t>% per il criterio MAT:</w:t>
      </w:r>
    </w:p>
    <w:p w14:paraId="5378608C" w14:textId="7A71635A" w:rsidR="001C3760" w:rsidRPr="00056EEA" w:rsidRDefault="005F78CE" w:rsidP="00267402">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Pr>
          <w:rFonts w:asciiTheme="minorHAnsi" w:hAnsiTheme="minorHAnsi" w:cstheme="minorHAnsi"/>
          <w:i w:val="0"/>
          <w:iCs/>
          <w:sz w:val="18"/>
          <w:szCs w:val="18"/>
        </w:rPr>
        <w:t>L</w:t>
      </w:r>
      <w:r w:rsidR="001C3760" w:rsidRPr="00056EEA">
        <w:rPr>
          <w:rFonts w:asciiTheme="minorHAnsi" w:hAnsiTheme="minorHAnsi" w:cstheme="minorHAnsi"/>
          <w:i w:val="0"/>
          <w:iCs/>
          <w:sz w:val="18"/>
          <w:szCs w:val="18"/>
        </w:rPr>
        <w:t xml:space="preserve">a CPDS suggerisce al consiglio di </w:t>
      </w:r>
      <w:proofErr w:type="spellStart"/>
      <w:r w:rsidR="001C3760" w:rsidRPr="00056EEA">
        <w:rPr>
          <w:rFonts w:asciiTheme="minorHAnsi" w:hAnsiTheme="minorHAnsi" w:cstheme="minorHAnsi"/>
          <w:i w:val="0"/>
          <w:iCs/>
          <w:sz w:val="18"/>
          <w:szCs w:val="18"/>
        </w:rPr>
        <w:t>CdS</w:t>
      </w:r>
      <w:proofErr w:type="spellEnd"/>
      <w:r w:rsidR="001C3760" w:rsidRPr="00056EEA">
        <w:rPr>
          <w:rFonts w:asciiTheme="minorHAnsi" w:hAnsiTheme="minorHAnsi" w:cstheme="minorHAnsi"/>
          <w:i w:val="0"/>
          <w:iCs/>
          <w:sz w:val="18"/>
          <w:szCs w:val="18"/>
        </w:rPr>
        <w:t xml:space="preserve"> del Corso di Laurea in Ingegneria Meccanica di effettuare un’analisi più approfondita delle motivazioni che hanno portato ai giudizi espressi sulle materie considerate critiche, coinvolgendo le rappresentanze studentesche e i docenti dei corsi, anche mediante interlocuzioni in </w:t>
      </w:r>
      <w:proofErr w:type="spellStart"/>
      <w:r w:rsidR="001C3760" w:rsidRPr="00056EEA">
        <w:rPr>
          <w:rFonts w:asciiTheme="minorHAnsi" w:hAnsiTheme="minorHAnsi" w:cstheme="minorHAnsi"/>
          <w:i w:val="0"/>
          <w:iCs/>
          <w:sz w:val="18"/>
          <w:szCs w:val="18"/>
        </w:rPr>
        <w:t>CdS</w:t>
      </w:r>
      <w:proofErr w:type="spellEnd"/>
      <w:r w:rsidR="001C3760" w:rsidRPr="00056EEA">
        <w:rPr>
          <w:rFonts w:asciiTheme="minorHAnsi" w:hAnsiTheme="minorHAnsi" w:cstheme="minorHAnsi"/>
          <w:i w:val="0"/>
          <w:iCs/>
          <w:sz w:val="18"/>
          <w:szCs w:val="18"/>
        </w:rPr>
        <w:t>.</w:t>
      </w:r>
    </w:p>
    <w:p w14:paraId="2D7F8985" w14:textId="77777777" w:rsidR="001C3760" w:rsidRPr="00056EEA" w:rsidRDefault="001C3760" w:rsidP="001C3760">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p>
    <w:p w14:paraId="1747B6A8" w14:textId="77777777" w:rsidR="002C6EF2" w:rsidRPr="00056EEA" w:rsidRDefault="002C6EF2" w:rsidP="00172CA3">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056EEA">
        <w:rPr>
          <w:rFonts w:asciiTheme="minorHAnsi" w:hAnsiTheme="minorHAnsi" w:cstheme="minorHAnsi"/>
          <w:i w:val="0"/>
          <w:iCs/>
          <w:sz w:val="18"/>
          <w:szCs w:val="18"/>
        </w:rPr>
        <w:t>Materiale didattico disponibile prima dell’inizio dei corsi:</w:t>
      </w:r>
    </w:p>
    <w:p w14:paraId="19C1F154" w14:textId="2C7A4EBB" w:rsidR="00A21BD2" w:rsidRPr="00056EEA" w:rsidRDefault="002C6EF2" w:rsidP="00172CA3">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056EEA">
        <w:rPr>
          <w:rFonts w:asciiTheme="minorHAnsi" w:hAnsiTheme="minorHAnsi" w:cstheme="minorHAnsi"/>
          <w:i w:val="0"/>
          <w:iCs/>
          <w:sz w:val="18"/>
          <w:szCs w:val="18"/>
        </w:rPr>
        <w:t xml:space="preserve">la CPDS suggerisce al coordinatore del </w:t>
      </w:r>
      <w:proofErr w:type="spellStart"/>
      <w:r w:rsidRPr="00056EEA">
        <w:rPr>
          <w:rFonts w:asciiTheme="minorHAnsi" w:hAnsiTheme="minorHAnsi" w:cstheme="minorHAnsi"/>
          <w:i w:val="0"/>
          <w:iCs/>
          <w:sz w:val="18"/>
          <w:szCs w:val="18"/>
        </w:rPr>
        <w:t>CdS</w:t>
      </w:r>
      <w:proofErr w:type="spellEnd"/>
      <w:r w:rsidRPr="00056EEA">
        <w:rPr>
          <w:rFonts w:asciiTheme="minorHAnsi" w:hAnsiTheme="minorHAnsi" w:cstheme="minorHAnsi"/>
          <w:i w:val="0"/>
          <w:iCs/>
          <w:sz w:val="18"/>
          <w:szCs w:val="18"/>
        </w:rPr>
        <w:t xml:space="preserve"> di </w:t>
      </w:r>
      <w:r w:rsidR="00A21BD2" w:rsidRPr="00056EEA">
        <w:rPr>
          <w:rFonts w:asciiTheme="minorHAnsi" w:hAnsiTheme="minorHAnsi" w:cstheme="minorHAnsi"/>
          <w:i w:val="0"/>
          <w:iCs/>
          <w:sz w:val="18"/>
          <w:szCs w:val="18"/>
        </w:rPr>
        <w:t>esortare i docenti a mettere a disposizione il materiale didattico prima dell’inizio dei corsi.</w:t>
      </w:r>
    </w:p>
    <w:p w14:paraId="6D3D4AFE" w14:textId="77777777" w:rsidR="00A21BD2" w:rsidRPr="00056EEA" w:rsidRDefault="00A21BD2" w:rsidP="00172CA3">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p>
    <w:p w14:paraId="743AE177" w14:textId="77777777" w:rsidR="00A21BD2" w:rsidRPr="00056EEA" w:rsidRDefault="00A21BD2" w:rsidP="00172CA3">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056EEA">
        <w:rPr>
          <w:rFonts w:asciiTheme="minorHAnsi" w:hAnsiTheme="minorHAnsi" w:cstheme="minorHAnsi"/>
          <w:i w:val="0"/>
          <w:iCs/>
          <w:sz w:val="18"/>
          <w:szCs w:val="18"/>
        </w:rPr>
        <w:t>Aule:</w:t>
      </w:r>
    </w:p>
    <w:p w14:paraId="71AE2BB4" w14:textId="77777777" w:rsidR="00A21BD2" w:rsidRPr="00056EEA" w:rsidRDefault="00A21BD2" w:rsidP="00172CA3">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056EEA">
        <w:rPr>
          <w:rFonts w:asciiTheme="minorHAnsi" w:hAnsiTheme="minorHAnsi" w:cstheme="minorHAnsi"/>
          <w:i w:val="0"/>
          <w:iCs/>
          <w:sz w:val="18"/>
          <w:szCs w:val="18"/>
        </w:rPr>
        <w:t>n</w:t>
      </w:r>
      <w:r w:rsidR="00172CA3" w:rsidRPr="00056EEA">
        <w:rPr>
          <w:rFonts w:asciiTheme="minorHAnsi" w:hAnsiTheme="minorHAnsi" w:cstheme="minorHAnsi"/>
          <w:i w:val="0"/>
          <w:iCs/>
          <w:sz w:val="18"/>
          <w:szCs w:val="18"/>
        </w:rPr>
        <w:t xml:space="preserve">on si ritiene di dover avanzare proposte per le aule, in quanto il giudizio espresso dagli studenti evidenzia un </w:t>
      </w:r>
      <w:r w:rsidRPr="00056EEA">
        <w:rPr>
          <w:rFonts w:asciiTheme="minorHAnsi" w:hAnsiTheme="minorHAnsi" w:cstheme="minorHAnsi"/>
          <w:i w:val="0"/>
          <w:iCs/>
          <w:sz w:val="18"/>
          <w:szCs w:val="18"/>
        </w:rPr>
        <w:t>superamento di tale criticità.</w:t>
      </w:r>
    </w:p>
    <w:p w14:paraId="50F0557D" w14:textId="77777777" w:rsidR="00A21BD2" w:rsidRPr="00056EEA" w:rsidRDefault="00A21BD2" w:rsidP="00172CA3">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p>
    <w:p w14:paraId="5E654383" w14:textId="5E76140F" w:rsidR="00A21BD2" w:rsidRPr="00056EEA" w:rsidRDefault="00A21BD2" w:rsidP="00172CA3">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056EEA">
        <w:rPr>
          <w:rFonts w:asciiTheme="minorHAnsi" w:hAnsiTheme="minorHAnsi" w:cstheme="minorHAnsi"/>
          <w:i w:val="0"/>
          <w:iCs/>
          <w:sz w:val="18"/>
          <w:szCs w:val="18"/>
        </w:rPr>
        <w:t>Laboratori informatici:</w:t>
      </w:r>
    </w:p>
    <w:p w14:paraId="63CFDFEC" w14:textId="79E9FF65" w:rsidR="00C32148" w:rsidRPr="00907766" w:rsidRDefault="00D778B3" w:rsidP="00234489">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907766">
        <w:rPr>
          <w:rFonts w:asciiTheme="minorHAnsi" w:hAnsiTheme="minorHAnsi" w:cstheme="minorHAnsi"/>
          <w:i w:val="0"/>
          <w:iCs/>
          <w:sz w:val="18"/>
          <w:szCs w:val="18"/>
        </w:rPr>
        <w:t xml:space="preserve">la CPDS suggerisce di approfondire il dato a livello di </w:t>
      </w:r>
      <w:proofErr w:type="spellStart"/>
      <w:r w:rsidRPr="00907766">
        <w:rPr>
          <w:rFonts w:asciiTheme="minorHAnsi" w:hAnsiTheme="minorHAnsi" w:cstheme="minorHAnsi"/>
          <w:i w:val="0"/>
          <w:iCs/>
          <w:sz w:val="18"/>
          <w:szCs w:val="18"/>
        </w:rPr>
        <w:t>CdS</w:t>
      </w:r>
      <w:proofErr w:type="spellEnd"/>
      <w:r w:rsidRPr="00907766">
        <w:rPr>
          <w:rFonts w:asciiTheme="minorHAnsi" w:hAnsiTheme="minorHAnsi" w:cstheme="minorHAnsi"/>
          <w:i w:val="0"/>
          <w:iCs/>
          <w:sz w:val="18"/>
          <w:szCs w:val="18"/>
        </w:rPr>
        <w:t>, in quanto appare poco coerente con il dato relativo al livello di soddisfazione globale del corso di studio.</w:t>
      </w:r>
      <w:r w:rsidR="001D586D" w:rsidRPr="00907766">
        <w:rPr>
          <w:rFonts w:asciiTheme="minorHAnsi" w:hAnsiTheme="minorHAnsi" w:cstheme="minorHAnsi"/>
          <w:i w:val="0"/>
          <w:iCs/>
          <w:sz w:val="18"/>
          <w:szCs w:val="18"/>
        </w:rPr>
        <w:t xml:space="preserve"> Si suggerisce un’interlocuzione con i rappresentanti degli studenti su questo tema specifico</w:t>
      </w:r>
      <w:r w:rsidR="00C32148" w:rsidRPr="00907766">
        <w:rPr>
          <w:rFonts w:asciiTheme="minorHAnsi" w:hAnsiTheme="minorHAnsi" w:cstheme="minorHAnsi"/>
          <w:i w:val="0"/>
          <w:iCs/>
          <w:sz w:val="18"/>
          <w:szCs w:val="18"/>
        </w:rPr>
        <w:t>.</w:t>
      </w:r>
      <w:r w:rsidR="00E5150B" w:rsidRPr="00907766">
        <w:rPr>
          <w:rFonts w:asciiTheme="minorHAnsi" w:hAnsiTheme="minorHAnsi" w:cstheme="minorHAnsi"/>
          <w:i w:val="0"/>
          <w:iCs/>
          <w:sz w:val="18"/>
          <w:szCs w:val="18"/>
        </w:rPr>
        <w:t xml:space="preserve"> </w:t>
      </w:r>
    </w:p>
    <w:p w14:paraId="5DE8E5EF" w14:textId="77777777" w:rsidR="00D7281A" w:rsidRPr="00907766" w:rsidRDefault="00D7281A" w:rsidP="00C32148">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p>
    <w:p w14:paraId="3D4A76F0" w14:textId="600156F1" w:rsidR="00D7281A" w:rsidRPr="00907766" w:rsidRDefault="00B928D9" w:rsidP="00C32148">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907766">
        <w:rPr>
          <w:rFonts w:asciiTheme="minorHAnsi" w:hAnsiTheme="minorHAnsi" w:cstheme="minorHAnsi"/>
          <w:i w:val="0"/>
          <w:iCs/>
          <w:sz w:val="18"/>
          <w:szCs w:val="18"/>
        </w:rPr>
        <w:t xml:space="preserve">Attività didattiche integrative in </w:t>
      </w:r>
      <w:r w:rsidR="00D7281A" w:rsidRPr="00907766">
        <w:rPr>
          <w:rFonts w:asciiTheme="minorHAnsi" w:hAnsiTheme="minorHAnsi" w:cstheme="minorHAnsi"/>
          <w:i w:val="0"/>
          <w:iCs/>
          <w:sz w:val="18"/>
          <w:szCs w:val="18"/>
        </w:rPr>
        <w:t>DAD</w:t>
      </w:r>
    </w:p>
    <w:p w14:paraId="7CCC49E8" w14:textId="2CF67EAA" w:rsidR="00D7281A" w:rsidRPr="00907766" w:rsidRDefault="00224D74" w:rsidP="003131B2">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907766">
        <w:rPr>
          <w:rFonts w:asciiTheme="minorHAnsi" w:hAnsiTheme="minorHAnsi" w:cstheme="minorHAnsi"/>
          <w:i w:val="0"/>
          <w:iCs/>
          <w:sz w:val="18"/>
          <w:szCs w:val="18"/>
        </w:rPr>
        <w:t>A</w:t>
      </w:r>
      <w:r w:rsidR="003131B2" w:rsidRPr="00907766">
        <w:rPr>
          <w:rFonts w:asciiTheme="minorHAnsi" w:hAnsiTheme="minorHAnsi" w:cstheme="minorHAnsi"/>
          <w:i w:val="0"/>
          <w:iCs/>
          <w:sz w:val="18"/>
          <w:szCs w:val="18"/>
        </w:rPr>
        <w:t xml:space="preserve">l fine di </w:t>
      </w:r>
      <w:r w:rsidR="00E45E67" w:rsidRPr="00907766">
        <w:rPr>
          <w:rFonts w:asciiTheme="minorHAnsi" w:hAnsiTheme="minorHAnsi" w:cstheme="minorHAnsi"/>
          <w:i w:val="0"/>
          <w:iCs/>
          <w:sz w:val="18"/>
          <w:szCs w:val="18"/>
        </w:rPr>
        <w:t>migliorare</w:t>
      </w:r>
      <w:r w:rsidR="003131B2" w:rsidRPr="00907766">
        <w:rPr>
          <w:rFonts w:asciiTheme="minorHAnsi" w:hAnsiTheme="minorHAnsi" w:cstheme="minorHAnsi"/>
          <w:i w:val="0"/>
          <w:iCs/>
          <w:sz w:val="18"/>
          <w:szCs w:val="18"/>
        </w:rPr>
        <w:t xml:space="preserve"> </w:t>
      </w:r>
      <w:r w:rsidR="00891FFE" w:rsidRPr="00907766">
        <w:rPr>
          <w:rFonts w:asciiTheme="minorHAnsi" w:hAnsiTheme="minorHAnsi" w:cstheme="minorHAnsi"/>
          <w:i w:val="0"/>
          <w:iCs/>
          <w:sz w:val="18"/>
          <w:szCs w:val="18"/>
        </w:rPr>
        <w:t>il</w:t>
      </w:r>
      <w:r w:rsidR="003131B2" w:rsidRPr="00907766">
        <w:rPr>
          <w:rFonts w:asciiTheme="minorHAnsi" w:hAnsiTheme="minorHAnsi" w:cstheme="minorHAnsi"/>
          <w:i w:val="0"/>
          <w:iCs/>
          <w:sz w:val="18"/>
          <w:szCs w:val="18"/>
        </w:rPr>
        <w:t xml:space="preserve"> dato relativo alle attività didattiche integrative</w:t>
      </w:r>
      <w:r w:rsidR="00634132" w:rsidRPr="00907766">
        <w:rPr>
          <w:rFonts w:asciiTheme="minorHAnsi" w:hAnsiTheme="minorHAnsi" w:cstheme="minorHAnsi"/>
          <w:i w:val="0"/>
          <w:iCs/>
          <w:sz w:val="18"/>
          <w:szCs w:val="18"/>
        </w:rPr>
        <w:t xml:space="preserve"> in DAD</w:t>
      </w:r>
      <w:r w:rsidR="003131B2" w:rsidRPr="00907766">
        <w:rPr>
          <w:rFonts w:asciiTheme="minorHAnsi" w:hAnsiTheme="minorHAnsi" w:cstheme="minorHAnsi"/>
          <w:i w:val="0"/>
          <w:iCs/>
          <w:sz w:val="18"/>
          <w:szCs w:val="18"/>
        </w:rPr>
        <w:t xml:space="preserve">, la CPDS suggerisce al Coordinatore del </w:t>
      </w:r>
      <w:proofErr w:type="spellStart"/>
      <w:r w:rsidR="003131B2" w:rsidRPr="00907766">
        <w:rPr>
          <w:rFonts w:asciiTheme="minorHAnsi" w:hAnsiTheme="minorHAnsi" w:cstheme="minorHAnsi"/>
          <w:i w:val="0"/>
          <w:iCs/>
          <w:sz w:val="18"/>
          <w:szCs w:val="18"/>
        </w:rPr>
        <w:t>CdS</w:t>
      </w:r>
      <w:proofErr w:type="spellEnd"/>
      <w:r w:rsidR="003131B2" w:rsidRPr="00907766">
        <w:rPr>
          <w:rFonts w:asciiTheme="minorHAnsi" w:hAnsiTheme="minorHAnsi" w:cstheme="minorHAnsi"/>
          <w:i w:val="0"/>
          <w:iCs/>
          <w:sz w:val="18"/>
          <w:szCs w:val="18"/>
        </w:rPr>
        <w:t xml:space="preserve"> di sollecitare i docenti a fornire agli studenti, nelle attività didattiche ordinarie, per quanto possibile e magari avvalendosi di filmati o di altri supporti didattici, tutti i contenti che sono tipicamente insegnati a mezzo di attività didattiche integrative.</w:t>
      </w:r>
      <w:r w:rsidR="007E2F1F" w:rsidRPr="00907766">
        <w:rPr>
          <w:rFonts w:asciiTheme="minorHAnsi" w:hAnsiTheme="minorHAnsi" w:cstheme="minorHAnsi"/>
          <w:i w:val="0"/>
          <w:iCs/>
          <w:sz w:val="18"/>
          <w:szCs w:val="18"/>
        </w:rPr>
        <w:t xml:space="preserve"> </w:t>
      </w:r>
      <w:r w:rsidR="00D7281A" w:rsidRPr="00907766">
        <w:rPr>
          <w:rFonts w:asciiTheme="minorHAnsi" w:hAnsiTheme="minorHAnsi" w:cstheme="minorHAnsi"/>
          <w:i w:val="0"/>
          <w:iCs/>
          <w:sz w:val="18"/>
          <w:szCs w:val="18"/>
        </w:rPr>
        <w:t xml:space="preserve">La CPDS </w:t>
      </w:r>
      <w:r w:rsidR="006B7AA2" w:rsidRPr="00907766">
        <w:rPr>
          <w:rFonts w:asciiTheme="minorHAnsi" w:hAnsiTheme="minorHAnsi" w:cstheme="minorHAnsi"/>
          <w:i w:val="0"/>
          <w:iCs/>
          <w:sz w:val="18"/>
          <w:szCs w:val="18"/>
        </w:rPr>
        <w:t xml:space="preserve">ritiene </w:t>
      </w:r>
      <w:r w:rsidR="007E2F1F" w:rsidRPr="00907766">
        <w:rPr>
          <w:rFonts w:asciiTheme="minorHAnsi" w:hAnsiTheme="minorHAnsi" w:cstheme="minorHAnsi"/>
          <w:i w:val="0"/>
          <w:iCs/>
          <w:sz w:val="18"/>
          <w:szCs w:val="18"/>
        </w:rPr>
        <w:t xml:space="preserve">tuttavia, </w:t>
      </w:r>
      <w:r w:rsidR="001F6054" w:rsidRPr="00907766">
        <w:rPr>
          <w:rFonts w:asciiTheme="minorHAnsi" w:hAnsiTheme="minorHAnsi" w:cstheme="minorHAnsi"/>
          <w:i w:val="0"/>
          <w:iCs/>
          <w:sz w:val="18"/>
          <w:szCs w:val="18"/>
        </w:rPr>
        <w:t xml:space="preserve">che questo dato </w:t>
      </w:r>
      <w:r w:rsidR="00D7281A" w:rsidRPr="00907766">
        <w:rPr>
          <w:rFonts w:asciiTheme="minorHAnsi" w:hAnsiTheme="minorHAnsi" w:cstheme="minorHAnsi"/>
          <w:i w:val="0"/>
          <w:iCs/>
          <w:sz w:val="18"/>
          <w:szCs w:val="18"/>
        </w:rPr>
        <w:t>non sia allarmante in vista della attuale graduale ripresa dei corsi in presenza e, conseguentemente, della ripresa della usuale attività didattica integrativa.</w:t>
      </w:r>
    </w:p>
    <w:p w14:paraId="462A63E5" w14:textId="77777777" w:rsidR="00F254F4" w:rsidRPr="00907766" w:rsidRDefault="00F254F4" w:rsidP="00F254F4">
      <w:pPr>
        <w:spacing w:line="209" w:lineRule="exact"/>
        <w:rPr>
          <w:rFonts w:asciiTheme="minorHAnsi" w:hAnsiTheme="minorHAnsi" w:cstheme="minorHAnsi"/>
        </w:rPr>
      </w:pPr>
    </w:p>
    <w:p w14:paraId="3875DECE" w14:textId="6C0C4855" w:rsidR="00F254F4" w:rsidRPr="00907766" w:rsidRDefault="00F254F4" w:rsidP="00D70DD6">
      <w:pPr>
        <w:pStyle w:val="Corpotesto"/>
        <w:numPr>
          <w:ilvl w:val="0"/>
          <w:numId w:val="2"/>
        </w:numPr>
        <w:outlineLvl w:val="1"/>
        <w:rPr>
          <w:rFonts w:asciiTheme="minorHAnsi" w:hAnsiTheme="minorHAnsi" w:cstheme="minorHAnsi"/>
        </w:rPr>
      </w:pPr>
      <w:bookmarkStart w:id="8" w:name="2._ANALISI_E_PROPOSTE_SULLA_COMPLETEZZA_"/>
      <w:bookmarkStart w:id="9" w:name="_Toc55983746"/>
      <w:bookmarkEnd w:id="8"/>
      <w:r w:rsidRPr="00907766">
        <w:rPr>
          <w:rFonts w:asciiTheme="minorHAnsi" w:hAnsiTheme="minorHAnsi" w:cstheme="minorHAnsi"/>
          <w:spacing w:val="-3"/>
          <w:w w:val="80"/>
          <w:sz w:val="23"/>
          <w:szCs w:val="23"/>
        </w:rPr>
        <w:t>SEZIONE C. ANALISI E PROPOSTE SULLA VALIDITÀ DEI METODI DI ACCERTAMENTO DELLE CONOSCENZE E ABILITÀ ACQUISITE DAGLI STUDENTI IN RELAZIONE AI RISULTATI DI APPRENDIMENTO ATTESI</w:t>
      </w:r>
      <w:bookmarkEnd w:id="9"/>
    </w:p>
    <w:p w14:paraId="1CF14966" w14:textId="77777777" w:rsidR="00F254F4" w:rsidRPr="00907766" w:rsidRDefault="00F254F4" w:rsidP="00F254F4">
      <w:pPr>
        <w:pStyle w:val="Corpotesto"/>
        <w:spacing w:before="8"/>
        <w:rPr>
          <w:rFonts w:asciiTheme="minorHAnsi" w:hAnsiTheme="minorHAnsi" w:cstheme="minorHAnsi"/>
          <w:sz w:val="25"/>
        </w:rPr>
      </w:pPr>
    </w:p>
    <w:p w14:paraId="6F99893F" w14:textId="5CEF0C75" w:rsidR="00F254F4" w:rsidRPr="00907766" w:rsidRDefault="00F254F4" w:rsidP="00F254F4">
      <w:pPr>
        <w:tabs>
          <w:tab w:val="left" w:pos="700"/>
        </w:tabs>
        <w:spacing w:before="3"/>
        <w:rPr>
          <w:rFonts w:asciiTheme="minorHAnsi" w:hAnsiTheme="minorHAnsi" w:cstheme="minorHAnsi"/>
          <w:i/>
          <w:w w:val="90"/>
          <w:sz w:val="18"/>
        </w:rPr>
      </w:pPr>
      <w:r w:rsidRPr="00907766">
        <w:rPr>
          <w:rFonts w:asciiTheme="minorHAnsi" w:hAnsiTheme="minorHAnsi" w:cstheme="minorHAnsi"/>
          <w:b/>
          <w:bCs/>
          <w:w w:val="90"/>
          <w:sz w:val="18"/>
        </w:rPr>
        <w:t>ANALISI DELLA</w:t>
      </w:r>
      <w:r w:rsidRPr="00907766">
        <w:rPr>
          <w:rFonts w:asciiTheme="minorHAnsi" w:hAnsiTheme="minorHAnsi" w:cstheme="minorHAnsi"/>
          <w:b/>
          <w:bCs/>
          <w:spacing w:val="-19"/>
          <w:w w:val="90"/>
          <w:sz w:val="18"/>
        </w:rPr>
        <w:t xml:space="preserve"> </w:t>
      </w:r>
      <w:r w:rsidRPr="00907766">
        <w:rPr>
          <w:rFonts w:asciiTheme="minorHAnsi" w:hAnsiTheme="minorHAnsi" w:cstheme="minorHAnsi"/>
          <w:b/>
          <w:bCs/>
          <w:w w:val="90"/>
          <w:sz w:val="18"/>
        </w:rPr>
        <w:t xml:space="preserve">SITUAZIONE </w:t>
      </w:r>
      <w:r w:rsidRPr="00907766">
        <w:rPr>
          <w:rFonts w:asciiTheme="minorHAnsi" w:hAnsiTheme="minorHAnsi" w:cstheme="minorHAnsi"/>
          <w:i/>
          <w:w w:val="90"/>
          <w:sz w:val="18"/>
        </w:rPr>
        <w:t>(</w:t>
      </w:r>
      <w:r w:rsidR="00AE5461" w:rsidRPr="00907766">
        <w:rPr>
          <w:rFonts w:asciiTheme="minorHAnsi" w:hAnsiTheme="minorHAnsi" w:cstheme="minorHAnsi"/>
          <w:w w:val="90"/>
          <w:sz w:val="18"/>
        </w:rPr>
        <w:t>Per maggiori dettagli si rimanda all’Appendice A</w:t>
      </w:r>
      <w:r w:rsidRPr="00907766">
        <w:rPr>
          <w:rFonts w:asciiTheme="minorHAnsi" w:hAnsiTheme="minorHAnsi" w:cstheme="minorHAnsi"/>
          <w:i/>
          <w:w w:val="90"/>
          <w:sz w:val="18"/>
        </w:rPr>
        <w:t>)</w:t>
      </w:r>
    </w:p>
    <w:p w14:paraId="49AA3AC6" w14:textId="77777777" w:rsidR="00643FC8" w:rsidRPr="00907766" w:rsidRDefault="00643FC8" w:rsidP="00F254F4">
      <w:pPr>
        <w:tabs>
          <w:tab w:val="left" w:pos="700"/>
        </w:tabs>
        <w:spacing w:before="3"/>
        <w:rPr>
          <w:rFonts w:asciiTheme="minorHAnsi" w:hAnsiTheme="minorHAnsi" w:cstheme="minorHAnsi"/>
          <w:b/>
          <w:bCs/>
          <w:sz w:val="21"/>
        </w:rPr>
      </w:pPr>
    </w:p>
    <w:p w14:paraId="1D2AD662" w14:textId="21F725DA" w:rsidR="006C54B3" w:rsidRPr="00907766" w:rsidRDefault="006C54B3" w:rsidP="005802DA">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907766">
        <w:rPr>
          <w:rFonts w:asciiTheme="minorHAnsi" w:hAnsiTheme="minorHAnsi" w:cstheme="minorHAnsi"/>
          <w:i w:val="0"/>
          <w:iCs/>
          <w:sz w:val="18"/>
          <w:szCs w:val="18"/>
        </w:rPr>
        <w:t>I metodi di accertamento delle competenze che gli studenti devono acquisire durante la frequenza dei diversi corsi della Laurea in Ingegneria Meccanica sono costituiti essenzialmente da una prova scritta a cui segue un colloquio orale.</w:t>
      </w:r>
      <w:r w:rsidR="00CD0527" w:rsidRPr="00907766">
        <w:rPr>
          <w:rFonts w:asciiTheme="minorHAnsi" w:hAnsiTheme="minorHAnsi" w:cstheme="minorHAnsi"/>
          <w:i w:val="0"/>
          <w:iCs/>
          <w:sz w:val="18"/>
          <w:szCs w:val="18"/>
        </w:rPr>
        <w:t xml:space="preserve"> Alla fine di ciascun anno solare il coordinatore del </w:t>
      </w:r>
      <w:proofErr w:type="spellStart"/>
      <w:r w:rsidR="00CD0527" w:rsidRPr="00907766">
        <w:rPr>
          <w:rFonts w:asciiTheme="minorHAnsi" w:hAnsiTheme="minorHAnsi" w:cstheme="minorHAnsi"/>
          <w:i w:val="0"/>
          <w:iCs/>
          <w:sz w:val="18"/>
          <w:szCs w:val="18"/>
        </w:rPr>
        <w:t>CdS</w:t>
      </w:r>
      <w:proofErr w:type="spellEnd"/>
      <w:r w:rsidR="00CD0527" w:rsidRPr="00907766">
        <w:rPr>
          <w:rFonts w:asciiTheme="minorHAnsi" w:hAnsiTheme="minorHAnsi" w:cstheme="minorHAnsi"/>
          <w:i w:val="0"/>
          <w:iCs/>
          <w:sz w:val="18"/>
          <w:szCs w:val="18"/>
        </w:rPr>
        <w:t xml:space="preserve"> </w:t>
      </w:r>
      <w:r w:rsidR="00AC5334" w:rsidRPr="00907766">
        <w:rPr>
          <w:rFonts w:asciiTheme="minorHAnsi" w:hAnsiTheme="minorHAnsi" w:cstheme="minorHAnsi"/>
          <w:i w:val="0"/>
          <w:iCs/>
          <w:sz w:val="18"/>
          <w:szCs w:val="18"/>
        </w:rPr>
        <w:t>predispone un file Excel condiviso per l’inserimento di tutte le date d’appello dell’anno solare successivo. Questo consente agli studenti di poter visualizzare le date d’appello con sufficiente anticipo. Tale azione consente inoltre di evit</w:t>
      </w:r>
      <w:r w:rsidR="002A1331" w:rsidRPr="00907766">
        <w:rPr>
          <w:rFonts w:asciiTheme="minorHAnsi" w:hAnsiTheme="minorHAnsi" w:cstheme="minorHAnsi"/>
          <w:i w:val="0"/>
          <w:iCs/>
          <w:sz w:val="18"/>
          <w:szCs w:val="18"/>
        </w:rPr>
        <w:t>a</w:t>
      </w:r>
      <w:r w:rsidR="00AC5334" w:rsidRPr="00907766">
        <w:rPr>
          <w:rFonts w:asciiTheme="minorHAnsi" w:hAnsiTheme="minorHAnsi" w:cstheme="minorHAnsi"/>
          <w:i w:val="0"/>
          <w:iCs/>
          <w:sz w:val="18"/>
          <w:szCs w:val="18"/>
        </w:rPr>
        <w:t xml:space="preserve">re sovrapposizioni di appelli di discipline dello stesso anno di corso. </w:t>
      </w:r>
      <w:r w:rsidRPr="00907766">
        <w:rPr>
          <w:rFonts w:asciiTheme="minorHAnsi" w:hAnsiTheme="minorHAnsi" w:cstheme="minorHAnsi"/>
          <w:i w:val="0"/>
          <w:iCs/>
          <w:sz w:val="18"/>
          <w:szCs w:val="18"/>
        </w:rPr>
        <w:t xml:space="preserve"> Negli incontri della CPDS, docenti e studenti si sono confrontati su queste modalità di accertamento della preparazione degli studenti, concordando sulla loro congruità.</w:t>
      </w:r>
      <w:r w:rsidR="00CA3F95" w:rsidRPr="00907766">
        <w:rPr>
          <w:rFonts w:asciiTheme="minorHAnsi" w:hAnsiTheme="minorHAnsi" w:cstheme="minorHAnsi"/>
          <w:i w:val="0"/>
          <w:iCs/>
          <w:sz w:val="18"/>
          <w:szCs w:val="18"/>
        </w:rPr>
        <w:t xml:space="preserve"> </w:t>
      </w:r>
    </w:p>
    <w:p w14:paraId="0F6F3756" w14:textId="07909CF6" w:rsidR="006C54B3" w:rsidRPr="00907766" w:rsidRDefault="00387A08" w:rsidP="005802DA">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907766">
        <w:rPr>
          <w:rFonts w:asciiTheme="minorHAnsi" w:hAnsiTheme="minorHAnsi" w:cstheme="minorHAnsi"/>
          <w:i w:val="0"/>
          <w:iCs/>
          <w:sz w:val="18"/>
          <w:szCs w:val="18"/>
        </w:rPr>
        <w:t>S</w:t>
      </w:r>
      <w:r w:rsidR="006C54B3" w:rsidRPr="00907766">
        <w:rPr>
          <w:rFonts w:asciiTheme="minorHAnsi" w:hAnsiTheme="minorHAnsi" w:cstheme="minorHAnsi"/>
          <w:i w:val="0"/>
          <w:iCs/>
          <w:sz w:val="18"/>
          <w:szCs w:val="18"/>
        </w:rPr>
        <w:t>ul portale Esse3 (https://poliba.esse3.cineca.it/Home.do), raggiungibile anche dal sito del DMMM (sezione “Didattica”) sono presenti programmi e modalità di verifica della preparazione degli studenti per tutti gli insegnamenti (ad eccezione dell</w:t>
      </w:r>
      <w:r w:rsidR="00FA73BF" w:rsidRPr="00907766">
        <w:rPr>
          <w:rFonts w:asciiTheme="minorHAnsi" w:hAnsiTheme="minorHAnsi" w:cstheme="minorHAnsi"/>
          <w:i w:val="0"/>
          <w:iCs/>
          <w:sz w:val="18"/>
          <w:szCs w:val="18"/>
        </w:rPr>
        <w:t>e</w:t>
      </w:r>
      <w:r w:rsidR="006C54B3" w:rsidRPr="00907766">
        <w:rPr>
          <w:rFonts w:asciiTheme="minorHAnsi" w:hAnsiTheme="minorHAnsi" w:cstheme="minorHAnsi"/>
          <w:i w:val="0"/>
          <w:iCs/>
          <w:sz w:val="18"/>
          <w:szCs w:val="18"/>
        </w:rPr>
        <w:t xml:space="preserve"> disciplin</w:t>
      </w:r>
      <w:r w:rsidR="00FA73BF" w:rsidRPr="00907766">
        <w:rPr>
          <w:rFonts w:asciiTheme="minorHAnsi" w:hAnsiTheme="minorHAnsi" w:cstheme="minorHAnsi"/>
          <w:i w:val="0"/>
          <w:iCs/>
          <w:sz w:val="18"/>
          <w:szCs w:val="18"/>
        </w:rPr>
        <w:t>e</w:t>
      </w:r>
      <w:r w:rsidR="006C54B3" w:rsidRPr="00907766">
        <w:rPr>
          <w:rFonts w:asciiTheme="minorHAnsi" w:hAnsiTheme="minorHAnsi" w:cstheme="minorHAnsi"/>
          <w:i w:val="0"/>
          <w:iCs/>
          <w:sz w:val="18"/>
          <w:szCs w:val="18"/>
        </w:rPr>
        <w:t xml:space="preserve"> </w:t>
      </w:r>
      <w:r w:rsidR="00FA73BF" w:rsidRPr="00907766">
        <w:rPr>
          <w:rFonts w:asciiTheme="minorHAnsi" w:hAnsiTheme="minorHAnsi" w:cstheme="minorHAnsi"/>
          <w:i w:val="0"/>
          <w:iCs/>
          <w:sz w:val="18"/>
          <w:szCs w:val="18"/>
        </w:rPr>
        <w:t>FISICA GENERALE – tutte le classi, INFORMATICA PER L'INGEGNERIA - CLASSE M, INFORMATICA PER L'INGEGNERIA - CLASSE N, TECNOLOGIA MECCANICA I – LZ</w:t>
      </w:r>
      <w:r w:rsidR="006C54B3" w:rsidRPr="00907766">
        <w:rPr>
          <w:rFonts w:asciiTheme="minorHAnsi" w:hAnsiTheme="minorHAnsi" w:cstheme="minorHAnsi"/>
          <w:i w:val="0"/>
          <w:iCs/>
          <w:sz w:val="18"/>
          <w:szCs w:val="18"/>
        </w:rPr>
        <w:t>). In alcuni programmi non vengono esplicitati i requisiti minimi per il superamento della prova finale (o delle prove finali).</w:t>
      </w:r>
    </w:p>
    <w:p w14:paraId="011E231C" w14:textId="77777777" w:rsidR="006C54B3" w:rsidRPr="00907766" w:rsidRDefault="006C54B3" w:rsidP="005802DA">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907766">
        <w:rPr>
          <w:rFonts w:asciiTheme="minorHAnsi" w:hAnsiTheme="minorHAnsi" w:cstheme="minorHAnsi"/>
          <w:i w:val="0"/>
          <w:iCs/>
          <w:sz w:val="18"/>
          <w:szCs w:val="18"/>
        </w:rPr>
        <w:t xml:space="preserve">La CPDS ha verificato che i programmi di insegnamento sono in linea con gli obiettivi formativi del </w:t>
      </w:r>
      <w:proofErr w:type="spellStart"/>
      <w:r w:rsidRPr="00907766">
        <w:rPr>
          <w:rFonts w:asciiTheme="minorHAnsi" w:hAnsiTheme="minorHAnsi" w:cstheme="minorHAnsi"/>
          <w:i w:val="0"/>
          <w:iCs/>
          <w:sz w:val="18"/>
          <w:szCs w:val="18"/>
        </w:rPr>
        <w:t>CdS</w:t>
      </w:r>
      <w:proofErr w:type="spellEnd"/>
      <w:r w:rsidRPr="00907766">
        <w:rPr>
          <w:rFonts w:asciiTheme="minorHAnsi" w:hAnsiTheme="minorHAnsi" w:cstheme="minorHAnsi"/>
          <w:i w:val="0"/>
          <w:iCs/>
          <w:sz w:val="18"/>
          <w:szCs w:val="18"/>
        </w:rPr>
        <w:t xml:space="preserve">. </w:t>
      </w:r>
    </w:p>
    <w:p w14:paraId="64E54C79" w14:textId="77777777" w:rsidR="002875F4" w:rsidRPr="00907766" w:rsidRDefault="002875F4" w:rsidP="002875F4">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907766">
        <w:rPr>
          <w:rFonts w:asciiTheme="minorHAnsi" w:hAnsiTheme="minorHAnsi" w:cstheme="minorHAnsi"/>
          <w:i w:val="0"/>
          <w:iCs/>
          <w:sz w:val="18"/>
          <w:szCs w:val="18"/>
        </w:rPr>
        <w:t>La CPDS ha verificato la presenza dei metodi di accertamento nella scheda SUA-</w:t>
      </w:r>
      <w:proofErr w:type="spellStart"/>
      <w:r w:rsidRPr="00907766">
        <w:rPr>
          <w:rFonts w:asciiTheme="minorHAnsi" w:hAnsiTheme="minorHAnsi" w:cstheme="minorHAnsi"/>
          <w:i w:val="0"/>
          <w:iCs/>
          <w:sz w:val="18"/>
          <w:szCs w:val="18"/>
        </w:rPr>
        <w:t>CdS</w:t>
      </w:r>
      <w:proofErr w:type="spellEnd"/>
      <w:r w:rsidRPr="00907766">
        <w:rPr>
          <w:rFonts w:asciiTheme="minorHAnsi" w:hAnsiTheme="minorHAnsi" w:cstheme="minorHAnsi"/>
          <w:i w:val="0"/>
          <w:iCs/>
          <w:sz w:val="18"/>
          <w:szCs w:val="18"/>
        </w:rPr>
        <w:t>. Per ogni insegnamento è presente un link che rimanda a un documento che illustra con sufficiente dettaglio le metodologie adottate per l’accertamento delle conoscenze.</w:t>
      </w:r>
    </w:p>
    <w:p w14:paraId="4161BC50" w14:textId="5EF8C098" w:rsidR="002875F4" w:rsidRPr="00907766" w:rsidRDefault="00046C68" w:rsidP="002875F4">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907766">
        <w:rPr>
          <w:rFonts w:asciiTheme="minorHAnsi" w:hAnsiTheme="minorHAnsi" w:cstheme="minorHAnsi"/>
          <w:i w:val="0"/>
          <w:iCs/>
          <w:sz w:val="18"/>
          <w:szCs w:val="18"/>
        </w:rPr>
        <w:t>Per quanto concerne l’analisi dell’impatto del I anno comune</w:t>
      </w:r>
      <w:r w:rsidR="0074502B" w:rsidRPr="00907766">
        <w:rPr>
          <w:rFonts w:asciiTheme="minorHAnsi" w:hAnsiTheme="minorHAnsi" w:cstheme="minorHAnsi"/>
          <w:i w:val="0"/>
          <w:iCs/>
          <w:sz w:val="18"/>
          <w:szCs w:val="18"/>
        </w:rPr>
        <w:t xml:space="preserve">, la CPDS segnala </w:t>
      </w:r>
      <w:r w:rsidR="0047795D" w:rsidRPr="00907766">
        <w:rPr>
          <w:rFonts w:asciiTheme="minorHAnsi" w:hAnsiTheme="minorHAnsi" w:cstheme="minorHAnsi"/>
          <w:i w:val="0"/>
          <w:iCs/>
          <w:sz w:val="18"/>
          <w:szCs w:val="18"/>
        </w:rPr>
        <w:t>le azioni</w:t>
      </w:r>
      <w:r w:rsidR="0074502B" w:rsidRPr="00907766">
        <w:rPr>
          <w:rFonts w:asciiTheme="minorHAnsi" w:hAnsiTheme="minorHAnsi" w:cstheme="minorHAnsi"/>
          <w:i w:val="0"/>
          <w:iCs/>
          <w:sz w:val="18"/>
          <w:szCs w:val="18"/>
        </w:rPr>
        <w:t xml:space="preserve"> di coordinamento </w:t>
      </w:r>
      <w:r w:rsidR="008920ED" w:rsidRPr="00907766">
        <w:rPr>
          <w:rFonts w:asciiTheme="minorHAnsi" w:hAnsiTheme="minorHAnsi" w:cstheme="minorHAnsi"/>
          <w:i w:val="0"/>
          <w:iCs/>
          <w:sz w:val="18"/>
          <w:szCs w:val="18"/>
        </w:rPr>
        <w:t xml:space="preserve">intraprese dal </w:t>
      </w:r>
      <w:proofErr w:type="spellStart"/>
      <w:r w:rsidR="008920ED" w:rsidRPr="00907766">
        <w:rPr>
          <w:rFonts w:asciiTheme="minorHAnsi" w:hAnsiTheme="minorHAnsi" w:cstheme="minorHAnsi"/>
          <w:i w:val="0"/>
          <w:iCs/>
          <w:sz w:val="18"/>
          <w:szCs w:val="18"/>
        </w:rPr>
        <w:t>CdS</w:t>
      </w:r>
      <w:proofErr w:type="spellEnd"/>
      <w:r w:rsidR="008920ED" w:rsidRPr="00907766">
        <w:rPr>
          <w:rFonts w:asciiTheme="minorHAnsi" w:hAnsiTheme="minorHAnsi" w:cstheme="minorHAnsi"/>
          <w:i w:val="0"/>
          <w:iCs/>
          <w:sz w:val="18"/>
          <w:szCs w:val="18"/>
        </w:rPr>
        <w:t xml:space="preserve"> </w:t>
      </w:r>
      <w:r w:rsidR="0074502B" w:rsidRPr="00907766">
        <w:rPr>
          <w:rFonts w:asciiTheme="minorHAnsi" w:hAnsiTheme="minorHAnsi" w:cstheme="minorHAnsi"/>
          <w:i w:val="0"/>
          <w:iCs/>
          <w:sz w:val="18"/>
          <w:szCs w:val="18"/>
        </w:rPr>
        <w:t xml:space="preserve">per </w:t>
      </w:r>
      <w:r w:rsidR="00E74519" w:rsidRPr="00907766">
        <w:rPr>
          <w:rFonts w:asciiTheme="minorHAnsi" w:hAnsiTheme="minorHAnsi" w:cstheme="minorHAnsi"/>
          <w:i w:val="0"/>
          <w:iCs/>
          <w:sz w:val="18"/>
          <w:szCs w:val="18"/>
        </w:rPr>
        <w:t xml:space="preserve">organizzare </w:t>
      </w:r>
      <w:r w:rsidR="0074502B" w:rsidRPr="00907766">
        <w:rPr>
          <w:rFonts w:asciiTheme="minorHAnsi" w:hAnsiTheme="minorHAnsi" w:cstheme="minorHAnsi"/>
          <w:i w:val="0"/>
          <w:iCs/>
          <w:sz w:val="18"/>
          <w:szCs w:val="18"/>
        </w:rPr>
        <w:t>le date di esame e per uniformare i programmi di insegnamento</w:t>
      </w:r>
      <w:r w:rsidR="00E74519" w:rsidRPr="00907766">
        <w:rPr>
          <w:rFonts w:asciiTheme="minorHAnsi" w:hAnsiTheme="minorHAnsi" w:cstheme="minorHAnsi"/>
          <w:i w:val="0"/>
          <w:iCs/>
          <w:sz w:val="18"/>
          <w:szCs w:val="18"/>
        </w:rPr>
        <w:t>.</w:t>
      </w:r>
      <w:r w:rsidR="0074502B" w:rsidRPr="00907766">
        <w:rPr>
          <w:rFonts w:asciiTheme="minorHAnsi" w:hAnsiTheme="minorHAnsi" w:cstheme="minorHAnsi"/>
          <w:i w:val="0"/>
          <w:iCs/>
          <w:sz w:val="18"/>
          <w:szCs w:val="18"/>
        </w:rPr>
        <w:t xml:space="preserve"> </w:t>
      </w:r>
      <w:r w:rsidR="002875F4" w:rsidRPr="00907766">
        <w:rPr>
          <w:rFonts w:asciiTheme="minorHAnsi" w:hAnsiTheme="minorHAnsi" w:cstheme="minorHAnsi"/>
          <w:i w:val="0"/>
          <w:iCs/>
          <w:sz w:val="18"/>
          <w:szCs w:val="18"/>
        </w:rPr>
        <w:t xml:space="preserve">La CPDS </w:t>
      </w:r>
      <w:r w:rsidR="00E74519" w:rsidRPr="00907766">
        <w:rPr>
          <w:rFonts w:asciiTheme="minorHAnsi" w:hAnsiTheme="minorHAnsi" w:cstheme="minorHAnsi"/>
          <w:i w:val="0"/>
          <w:iCs/>
          <w:sz w:val="18"/>
          <w:szCs w:val="18"/>
        </w:rPr>
        <w:t xml:space="preserve">segnala inoltre </w:t>
      </w:r>
      <w:r w:rsidR="002875F4" w:rsidRPr="00907766">
        <w:rPr>
          <w:rFonts w:asciiTheme="minorHAnsi" w:hAnsiTheme="minorHAnsi" w:cstheme="minorHAnsi"/>
          <w:i w:val="0"/>
          <w:iCs/>
          <w:sz w:val="18"/>
          <w:szCs w:val="18"/>
        </w:rPr>
        <w:t>la mancanza di dati specifici e diretti</w:t>
      </w:r>
      <w:r w:rsidR="00186AFB" w:rsidRPr="00907766">
        <w:rPr>
          <w:rFonts w:asciiTheme="minorHAnsi" w:hAnsiTheme="minorHAnsi" w:cstheme="minorHAnsi"/>
          <w:i w:val="0"/>
          <w:iCs/>
          <w:sz w:val="18"/>
          <w:szCs w:val="18"/>
        </w:rPr>
        <w:t xml:space="preserve"> inerenti </w:t>
      </w:r>
      <w:r w:rsidR="001D1E8B" w:rsidRPr="00907766">
        <w:rPr>
          <w:rFonts w:asciiTheme="minorHAnsi" w:hAnsiTheme="minorHAnsi" w:cstheme="minorHAnsi"/>
          <w:i w:val="0"/>
          <w:iCs/>
          <w:sz w:val="18"/>
          <w:szCs w:val="18"/>
        </w:rPr>
        <w:t>ai</w:t>
      </w:r>
      <w:r w:rsidR="00186AFB" w:rsidRPr="00907766">
        <w:rPr>
          <w:rFonts w:asciiTheme="minorHAnsi" w:hAnsiTheme="minorHAnsi" w:cstheme="minorHAnsi"/>
          <w:i w:val="0"/>
          <w:iCs/>
          <w:sz w:val="18"/>
          <w:szCs w:val="18"/>
        </w:rPr>
        <w:t xml:space="preserve"> corsi comuni</w:t>
      </w:r>
      <w:r w:rsidR="002875F4" w:rsidRPr="00907766">
        <w:rPr>
          <w:rFonts w:asciiTheme="minorHAnsi" w:hAnsiTheme="minorHAnsi" w:cstheme="minorHAnsi"/>
          <w:i w:val="0"/>
          <w:iCs/>
          <w:sz w:val="18"/>
          <w:szCs w:val="18"/>
        </w:rPr>
        <w:t xml:space="preserve">. La possibilità offerta dal cruscotto OPIS di rilevare le informazioni relative ai corsi comuni richiede una molto ampia operazione (qualche migliaio di download) di download di file </w:t>
      </w:r>
      <w:proofErr w:type="spellStart"/>
      <w:r w:rsidR="002875F4" w:rsidRPr="00907766">
        <w:rPr>
          <w:rFonts w:asciiTheme="minorHAnsi" w:hAnsiTheme="minorHAnsi" w:cstheme="minorHAnsi"/>
          <w:i w:val="0"/>
          <w:iCs/>
          <w:sz w:val="18"/>
          <w:szCs w:val="18"/>
        </w:rPr>
        <w:t>excel</w:t>
      </w:r>
      <w:proofErr w:type="spellEnd"/>
      <w:r w:rsidR="002875F4" w:rsidRPr="00907766">
        <w:rPr>
          <w:rFonts w:asciiTheme="minorHAnsi" w:hAnsiTheme="minorHAnsi" w:cstheme="minorHAnsi"/>
          <w:i w:val="0"/>
          <w:iCs/>
          <w:sz w:val="18"/>
          <w:szCs w:val="18"/>
        </w:rPr>
        <w:t xml:space="preserve"> pivot che porterebbe a commettere errori umani difficilmente gestibili.</w:t>
      </w:r>
    </w:p>
    <w:p w14:paraId="7C358D36" w14:textId="77777777" w:rsidR="006C54B3" w:rsidRPr="00056EEA" w:rsidRDefault="006C54B3" w:rsidP="005802DA">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907766">
        <w:rPr>
          <w:rFonts w:asciiTheme="minorHAnsi" w:hAnsiTheme="minorHAnsi" w:cstheme="minorHAnsi"/>
          <w:i w:val="0"/>
          <w:iCs/>
          <w:sz w:val="18"/>
          <w:szCs w:val="18"/>
        </w:rPr>
        <w:t>Per quanto concerne il monitoraggio del percorso di studi degli studenti, questo viene effettuato attraverso la verifica annuale del tasso di superamento degli esami</w:t>
      </w:r>
      <w:r w:rsidRPr="00056EEA">
        <w:rPr>
          <w:rFonts w:asciiTheme="minorHAnsi" w:hAnsiTheme="minorHAnsi" w:cstheme="minorHAnsi"/>
          <w:i w:val="0"/>
          <w:iCs/>
          <w:sz w:val="18"/>
          <w:szCs w:val="18"/>
        </w:rPr>
        <w:t xml:space="preserve"> dei singoli corsi da parte del Gruppo di Riesame. </w:t>
      </w:r>
    </w:p>
    <w:p w14:paraId="703322C1" w14:textId="77777777" w:rsidR="00F254F4" w:rsidRPr="00056EEA" w:rsidRDefault="00F254F4" w:rsidP="00F254F4">
      <w:pPr>
        <w:pStyle w:val="Corpotesto"/>
        <w:rPr>
          <w:rFonts w:asciiTheme="minorHAnsi" w:hAnsiTheme="minorHAnsi" w:cstheme="minorHAnsi"/>
          <w:i w:val="0"/>
          <w:sz w:val="24"/>
        </w:rPr>
      </w:pPr>
    </w:p>
    <w:p w14:paraId="74C94377" w14:textId="7A9ED085" w:rsidR="00F254F4" w:rsidRPr="00056EEA" w:rsidRDefault="00F254F4" w:rsidP="00F254F4">
      <w:pPr>
        <w:pStyle w:val="Corpotesto"/>
        <w:spacing w:before="3"/>
        <w:ind w:left="284"/>
        <w:rPr>
          <w:rFonts w:asciiTheme="minorHAnsi" w:hAnsiTheme="minorHAnsi" w:cstheme="minorHAnsi"/>
          <w:i w:val="0"/>
          <w:w w:val="90"/>
          <w:sz w:val="18"/>
        </w:rPr>
      </w:pPr>
      <w:r w:rsidRPr="00056EEA">
        <w:rPr>
          <w:rFonts w:asciiTheme="minorHAnsi" w:hAnsiTheme="minorHAnsi" w:cstheme="minorHAnsi"/>
          <w:b/>
          <w:bCs/>
          <w:i w:val="0"/>
          <w:w w:val="90"/>
          <w:sz w:val="18"/>
        </w:rPr>
        <w:t xml:space="preserve">CRITICITA’ RILEVATE </w:t>
      </w:r>
      <w:r w:rsidRPr="00056EEA">
        <w:rPr>
          <w:rFonts w:asciiTheme="minorHAnsi" w:hAnsiTheme="minorHAnsi" w:cstheme="minorHAnsi"/>
          <w:i w:val="0"/>
          <w:w w:val="90"/>
          <w:sz w:val="18"/>
        </w:rPr>
        <w:t>(max 2000 caratteri spazi inclusi)</w:t>
      </w:r>
    </w:p>
    <w:p w14:paraId="34078C37" w14:textId="56263095" w:rsidR="00787D0D" w:rsidRPr="00056EEA" w:rsidRDefault="00BF16C6" w:rsidP="00787D0D">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056EEA">
        <w:rPr>
          <w:rFonts w:asciiTheme="minorHAnsi" w:hAnsiTheme="minorHAnsi" w:cstheme="minorHAnsi"/>
          <w:i w:val="0"/>
          <w:iCs/>
          <w:sz w:val="18"/>
          <w:szCs w:val="18"/>
        </w:rPr>
        <w:t xml:space="preserve">Programma non disponibile per </w:t>
      </w:r>
      <w:r w:rsidR="00AD332A">
        <w:rPr>
          <w:rFonts w:asciiTheme="minorHAnsi" w:hAnsiTheme="minorHAnsi" w:cstheme="minorHAnsi"/>
          <w:i w:val="0"/>
          <w:iCs/>
          <w:sz w:val="18"/>
          <w:szCs w:val="18"/>
        </w:rPr>
        <w:t>i seguenti insegnamenti</w:t>
      </w:r>
      <w:r w:rsidRPr="00056EEA">
        <w:rPr>
          <w:rFonts w:asciiTheme="minorHAnsi" w:hAnsiTheme="minorHAnsi" w:cstheme="minorHAnsi"/>
          <w:i w:val="0"/>
          <w:iCs/>
          <w:sz w:val="18"/>
          <w:szCs w:val="18"/>
        </w:rPr>
        <w:t>:</w:t>
      </w:r>
    </w:p>
    <w:p w14:paraId="650C16BD" w14:textId="77777777" w:rsidR="00AD332A" w:rsidRPr="00AD332A" w:rsidRDefault="00AD332A" w:rsidP="00AD332A">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AD332A">
        <w:rPr>
          <w:rFonts w:asciiTheme="minorHAnsi" w:hAnsiTheme="minorHAnsi" w:cstheme="minorHAnsi"/>
          <w:i w:val="0"/>
          <w:iCs/>
          <w:sz w:val="18"/>
          <w:szCs w:val="18"/>
        </w:rPr>
        <w:t xml:space="preserve">FISICA GENERALE – tutte le classi </w:t>
      </w:r>
    </w:p>
    <w:p w14:paraId="7D775AA4" w14:textId="77777777" w:rsidR="00AD332A" w:rsidRPr="00AD332A" w:rsidRDefault="00AD332A" w:rsidP="00AD332A">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AD332A">
        <w:rPr>
          <w:rFonts w:asciiTheme="minorHAnsi" w:hAnsiTheme="minorHAnsi" w:cstheme="minorHAnsi"/>
          <w:i w:val="0"/>
          <w:iCs/>
          <w:sz w:val="18"/>
          <w:szCs w:val="18"/>
        </w:rPr>
        <w:t xml:space="preserve">INFORMATICA PER L'INGEGNERIA - CLASSE M </w:t>
      </w:r>
    </w:p>
    <w:p w14:paraId="4B999090" w14:textId="6D15055A" w:rsidR="00AD332A" w:rsidRPr="00AD332A" w:rsidRDefault="00AD332A" w:rsidP="00AD332A">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AD332A">
        <w:rPr>
          <w:rFonts w:asciiTheme="minorHAnsi" w:hAnsiTheme="minorHAnsi" w:cstheme="minorHAnsi"/>
          <w:i w:val="0"/>
          <w:iCs/>
          <w:sz w:val="18"/>
          <w:szCs w:val="18"/>
        </w:rPr>
        <w:lastRenderedPageBreak/>
        <w:t xml:space="preserve">INFORMATICA PER L'INGEGNERIA - CLASSE N </w:t>
      </w:r>
    </w:p>
    <w:p w14:paraId="5D4BBCA7" w14:textId="77777777" w:rsidR="00AD332A" w:rsidRPr="00AD332A" w:rsidRDefault="00AD332A" w:rsidP="00AD332A">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AD332A">
        <w:rPr>
          <w:rFonts w:asciiTheme="minorHAnsi" w:hAnsiTheme="minorHAnsi" w:cstheme="minorHAnsi"/>
          <w:i w:val="0"/>
          <w:iCs/>
          <w:sz w:val="18"/>
          <w:szCs w:val="18"/>
        </w:rPr>
        <w:t xml:space="preserve">TECNOLOGIA MECCANICA I - LZ </w:t>
      </w:r>
    </w:p>
    <w:p w14:paraId="15A77EA3" w14:textId="77777777" w:rsidR="00AD332A" w:rsidRDefault="00AD332A" w:rsidP="00787D0D">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p>
    <w:p w14:paraId="4DB297A2" w14:textId="46B7D65D" w:rsidR="00BF16C6" w:rsidRPr="00056EEA" w:rsidRDefault="00BF16C6" w:rsidP="00787D0D">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056EEA">
        <w:rPr>
          <w:rFonts w:asciiTheme="minorHAnsi" w:hAnsiTheme="minorHAnsi" w:cstheme="minorHAnsi"/>
          <w:i w:val="0"/>
          <w:iCs/>
          <w:sz w:val="18"/>
          <w:szCs w:val="18"/>
        </w:rPr>
        <w:t>Requisiti minimi mancanti nei programmi delle discipline:</w:t>
      </w:r>
    </w:p>
    <w:p w14:paraId="076B8A86" w14:textId="765D0553" w:rsidR="00BF16C6" w:rsidRPr="00056EEA" w:rsidRDefault="00926C7C" w:rsidP="00BF16C6">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Pr>
          <w:rFonts w:asciiTheme="minorHAnsi" w:hAnsiTheme="minorHAnsi" w:cstheme="minorHAnsi"/>
          <w:i w:val="0"/>
          <w:iCs/>
          <w:sz w:val="18"/>
          <w:szCs w:val="18"/>
        </w:rPr>
        <w:t>CHIMICA ENERGIA E AMBIENTE</w:t>
      </w:r>
    </w:p>
    <w:p w14:paraId="6D738DF4" w14:textId="688AC090" w:rsidR="00097661" w:rsidRDefault="00097661" w:rsidP="00BF16C6">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Pr>
          <w:rFonts w:asciiTheme="minorHAnsi" w:hAnsiTheme="minorHAnsi" w:cstheme="minorHAnsi"/>
          <w:i w:val="0"/>
          <w:iCs/>
          <w:sz w:val="18"/>
          <w:szCs w:val="18"/>
        </w:rPr>
        <w:t>COMPLEMENTI DI MATEMATICA</w:t>
      </w:r>
    </w:p>
    <w:p w14:paraId="2F069075" w14:textId="4FF8B385" w:rsidR="00A5444B" w:rsidRDefault="00A5444B" w:rsidP="00BF16C6">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Pr>
          <w:rFonts w:asciiTheme="minorHAnsi" w:hAnsiTheme="minorHAnsi" w:cstheme="minorHAnsi"/>
          <w:i w:val="0"/>
          <w:iCs/>
          <w:sz w:val="18"/>
          <w:szCs w:val="18"/>
        </w:rPr>
        <w:t>ECONOMIA E ORGANIZZAZIONE AZIENDALE</w:t>
      </w:r>
    </w:p>
    <w:p w14:paraId="1C3AE8AB" w14:textId="77777777" w:rsidR="007C7B4A" w:rsidRPr="00056EEA" w:rsidRDefault="007C7B4A" w:rsidP="007C7B4A">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056EEA">
        <w:rPr>
          <w:rFonts w:asciiTheme="minorHAnsi" w:hAnsiTheme="minorHAnsi" w:cstheme="minorHAnsi"/>
          <w:i w:val="0"/>
          <w:iCs/>
          <w:sz w:val="18"/>
          <w:szCs w:val="18"/>
        </w:rPr>
        <w:t>IMPIANTI MECCANICI I</w:t>
      </w:r>
    </w:p>
    <w:p w14:paraId="29F82E4C" w14:textId="12E9EC89" w:rsidR="00BF16C6" w:rsidRDefault="00BF16C6" w:rsidP="00BF16C6">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056EEA">
        <w:rPr>
          <w:rFonts w:asciiTheme="minorHAnsi" w:hAnsiTheme="minorHAnsi" w:cstheme="minorHAnsi"/>
          <w:i w:val="0"/>
          <w:iCs/>
          <w:sz w:val="18"/>
          <w:szCs w:val="18"/>
        </w:rPr>
        <w:t>MISURE MECCANICHE E TERMICHE</w:t>
      </w:r>
    </w:p>
    <w:p w14:paraId="660020B2" w14:textId="2F7279AA" w:rsidR="00DE2FFC" w:rsidRDefault="00833721" w:rsidP="00BF16C6">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Pr>
          <w:rFonts w:asciiTheme="minorHAnsi" w:hAnsiTheme="minorHAnsi" w:cstheme="minorHAnsi"/>
          <w:i w:val="0"/>
          <w:iCs/>
          <w:sz w:val="18"/>
          <w:szCs w:val="18"/>
        </w:rPr>
        <w:t>RAPPRESENTAZIONE TECNICA DI MACCHINE</w:t>
      </w:r>
    </w:p>
    <w:p w14:paraId="7BC91187" w14:textId="0577E192" w:rsidR="00BF16C6" w:rsidRDefault="00BF16C6" w:rsidP="00BF16C6">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056EEA">
        <w:rPr>
          <w:rFonts w:asciiTheme="minorHAnsi" w:hAnsiTheme="minorHAnsi" w:cstheme="minorHAnsi"/>
          <w:i w:val="0"/>
          <w:iCs/>
          <w:sz w:val="18"/>
          <w:szCs w:val="18"/>
        </w:rPr>
        <w:t>SCIENZA DELLE COSTRUZIONI</w:t>
      </w:r>
    </w:p>
    <w:p w14:paraId="2352AFF0" w14:textId="7C2795E8" w:rsidR="002D7B3D" w:rsidRPr="00056EEA" w:rsidRDefault="002D7B3D" w:rsidP="00BF16C6">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Pr>
          <w:rFonts w:asciiTheme="minorHAnsi" w:hAnsiTheme="minorHAnsi" w:cstheme="minorHAnsi"/>
          <w:i w:val="0"/>
          <w:iCs/>
          <w:sz w:val="18"/>
          <w:szCs w:val="18"/>
        </w:rPr>
        <w:t>TECNOLOGIA MECCANICA I</w:t>
      </w:r>
      <w:r w:rsidR="00871AFC">
        <w:rPr>
          <w:rFonts w:asciiTheme="minorHAnsi" w:hAnsiTheme="minorHAnsi" w:cstheme="minorHAnsi"/>
          <w:i w:val="0"/>
          <w:iCs/>
          <w:sz w:val="18"/>
          <w:szCs w:val="18"/>
        </w:rPr>
        <w:t xml:space="preserve"> - AK</w:t>
      </w:r>
    </w:p>
    <w:p w14:paraId="0429BAF2" w14:textId="77777777" w:rsidR="00787D0D" w:rsidRPr="00056EEA" w:rsidRDefault="00787D0D" w:rsidP="00F254F4">
      <w:pPr>
        <w:pStyle w:val="Corpotesto"/>
        <w:spacing w:before="3"/>
        <w:ind w:left="284"/>
        <w:rPr>
          <w:rFonts w:asciiTheme="minorHAnsi" w:hAnsiTheme="minorHAnsi" w:cstheme="minorHAnsi"/>
          <w:b/>
          <w:bCs/>
          <w:i w:val="0"/>
          <w:w w:val="90"/>
          <w:sz w:val="18"/>
        </w:rPr>
      </w:pPr>
    </w:p>
    <w:p w14:paraId="0EC3453E" w14:textId="77777777" w:rsidR="00F254F4" w:rsidRPr="00056EEA" w:rsidRDefault="00F254F4" w:rsidP="00F254F4">
      <w:pPr>
        <w:spacing w:before="4"/>
        <w:ind w:left="284"/>
        <w:rPr>
          <w:i/>
          <w:sz w:val="18"/>
        </w:rPr>
      </w:pPr>
      <w:r w:rsidRPr="00056EEA">
        <w:rPr>
          <w:rFonts w:asciiTheme="minorHAnsi" w:hAnsiTheme="minorHAnsi" w:cstheme="minorHAnsi"/>
          <w:b/>
          <w:bCs/>
          <w:w w:val="90"/>
          <w:sz w:val="18"/>
        </w:rPr>
        <w:t>PROPOSTE</w:t>
      </w:r>
      <w:r w:rsidRPr="00056EEA">
        <w:rPr>
          <w:i/>
          <w:sz w:val="18"/>
        </w:rPr>
        <w:t xml:space="preserve"> (</w:t>
      </w:r>
      <w:r w:rsidRPr="00056EEA">
        <w:rPr>
          <w:rFonts w:asciiTheme="minorHAnsi" w:hAnsiTheme="minorHAnsi" w:cstheme="minorHAnsi"/>
          <w:i/>
          <w:w w:val="95"/>
          <w:sz w:val="18"/>
        </w:rPr>
        <w:t>In</w:t>
      </w:r>
      <w:r w:rsidRPr="00056EEA">
        <w:rPr>
          <w:rFonts w:asciiTheme="minorHAnsi" w:hAnsiTheme="minorHAnsi" w:cstheme="minorHAnsi"/>
          <w:i/>
          <w:spacing w:val="-25"/>
          <w:w w:val="95"/>
          <w:sz w:val="18"/>
        </w:rPr>
        <w:t xml:space="preserve"> </w:t>
      </w:r>
      <w:r w:rsidRPr="00056EEA">
        <w:rPr>
          <w:rFonts w:asciiTheme="minorHAnsi" w:hAnsiTheme="minorHAnsi" w:cstheme="minorHAnsi"/>
          <w:i/>
          <w:w w:val="95"/>
          <w:sz w:val="18"/>
        </w:rPr>
        <w:t>conseguenza</w:t>
      </w:r>
      <w:r w:rsidRPr="00056EEA">
        <w:rPr>
          <w:rFonts w:asciiTheme="minorHAnsi" w:hAnsiTheme="minorHAnsi" w:cstheme="minorHAnsi"/>
          <w:i/>
          <w:spacing w:val="-22"/>
          <w:w w:val="95"/>
          <w:sz w:val="18"/>
        </w:rPr>
        <w:t xml:space="preserve"> </w:t>
      </w:r>
      <w:r w:rsidRPr="00056EEA">
        <w:rPr>
          <w:rFonts w:asciiTheme="minorHAnsi" w:hAnsiTheme="minorHAnsi" w:cstheme="minorHAnsi"/>
          <w:i/>
          <w:w w:val="95"/>
          <w:sz w:val="18"/>
        </w:rPr>
        <w:t>a</w:t>
      </w:r>
      <w:r w:rsidRPr="00056EEA">
        <w:rPr>
          <w:rFonts w:asciiTheme="minorHAnsi" w:hAnsiTheme="minorHAnsi" w:cstheme="minorHAnsi"/>
          <w:i/>
          <w:spacing w:val="-23"/>
          <w:w w:val="95"/>
          <w:sz w:val="18"/>
        </w:rPr>
        <w:t xml:space="preserve"> </w:t>
      </w:r>
      <w:r w:rsidRPr="00056EEA">
        <w:rPr>
          <w:rFonts w:asciiTheme="minorHAnsi" w:hAnsiTheme="minorHAnsi" w:cstheme="minorHAnsi"/>
          <w:i/>
          <w:w w:val="95"/>
          <w:sz w:val="18"/>
        </w:rPr>
        <w:t>quanto</w:t>
      </w:r>
      <w:r w:rsidRPr="00056EEA">
        <w:rPr>
          <w:rFonts w:asciiTheme="minorHAnsi" w:hAnsiTheme="minorHAnsi" w:cstheme="minorHAnsi"/>
          <w:i/>
          <w:spacing w:val="-25"/>
          <w:w w:val="95"/>
          <w:sz w:val="18"/>
        </w:rPr>
        <w:t xml:space="preserve"> </w:t>
      </w:r>
      <w:r w:rsidRPr="00056EEA">
        <w:rPr>
          <w:rFonts w:asciiTheme="minorHAnsi" w:hAnsiTheme="minorHAnsi" w:cstheme="minorHAnsi"/>
          <w:i/>
          <w:w w:val="95"/>
          <w:sz w:val="18"/>
        </w:rPr>
        <w:t>evidenziato,</w:t>
      </w:r>
      <w:r w:rsidRPr="00056EEA">
        <w:rPr>
          <w:rFonts w:asciiTheme="minorHAnsi" w:hAnsiTheme="minorHAnsi" w:cstheme="minorHAnsi"/>
          <w:i/>
          <w:spacing w:val="-23"/>
          <w:w w:val="95"/>
          <w:sz w:val="18"/>
        </w:rPr>
        <w:t xml:space="preserve"> </w:t>
      </w:r>
      <w:r w:rsidRPr="00056EEA">
        <w:rPr>
          <w:rFonts w:asciiTheme="minorHAnsi" w:hAnsiTheme="minorHAnsi" w:cstheme="minorHAnsi"/>
          <w:i/>
          <w:w w:val="95"/>
          <w:sz w:val="18"/>
        </w:rPr>
        <w:t>proporre</w:t>
      </w:r>
      <w:r w:rsidRPr="00056EEA">
        <w:rPr>
          <w:rFonts w:asciiTheme="minorHAnsi" w:hAnsiTheme="minorHAnsi" w:cstheme="minorHAnsi"/>
          <w:i/>
          <w:spacing w:val="-25"/>
          <w:w w:val="95"/>
          <w:sz w:val="18"/>
        </w:rPr>
        <w:t xml:space="preserve"> </w:t>
      </w:r>
      <w:r w:rsidRPr="00056EEA">
        <w:rPr>
          <w:rFonts w:asciiTheme="minorHAnsi" w:hAnsiTheme="minorHAnsi" w:cstheme="minorHAnsi"/>
          <w:i/>
          <w:w w:val="95"/>
          <w:sz w:val="18"/>
        </w:rPr>
        <w:t>azioni</w:t>
      </w:r>
      <w:r w:rsidRPr="00056EEA">
        <w:rPr>
          <w:rFonts w:asciiTheme="minorHAnsi" w:hAnsiTheme="minorHAnsi" w:cstheme="minorHAnsi"/>
          <w:i/>
          <w:spacing w:val="-25"/>
          <w:w w:val="95"/>
          <w:sz w:val="18"/>
        </w:rPr>
        <w:t xml:space="preserve"> </w:t>
      </w:r>
      <w:r w:rsidRPr="00056EEA">
        <w:rPr>
          <w:rFonts w:asciiTheme="minorHAnsi" w:hAnsiTheme="minorHAnsi" w:cstheme="minorHAnsi"/>
          <w:i/>
          <w:w w:val="95"/>
          <w:sz w:val="18"/>
        </w:rPr>
        <w:t>correttive</w:t>
      </w:r>
      <w:r w:rsidRPr="00056EEA">
        <w:rPr>
          <w:rFonts w:asciiTheme="minorHAnsi" w:hAnsiTheme="minorHAnsi" w:cstheme="minorHAnsi"/>
          <w:i/>
          <w:spacing w:val="-25"/>
          <w:w w:val="95"/>
          <w:sz w:val="18"/>
        </w:rPr>
        <w:t xml:space="preserve"> </w:t>
      </w:r>
      <w:r w:rsidRPr="00056EEA">
        <w:rPr>
          <w:rFonts w:asciiTheme="minorHAnsi" w:hAnsiTheme="minorHAnsi" w:cstheme="minorHAnsi"/>
          <w:i/>
          <w:w w:val="95"/>
          <w:sz w:val="18"/>
        </w:rPr>
        <w:t>e</w:t>
      </w:r>
      <w:r w:rsidRPr="00056EEA">
        <w:rPr>
          <w:rFonts w:asciiTheme="minorHAnsi" w:hAnsiTheme="minorHAnsi" w:cstheme="minorHAnsi"/>
          <w:i/>
          <w:spacing w:val="-24"/>
          <w:w w:val="95"/>
          <w:sz w:val="18"/>
        </w:rPr>
        <w:t xml:space="preserve"> </w:t>
      </w:r>
      <w:r w:rsidRPr="00056EEA">
        <w:rPr>
          <w:rFonts w:asciiTheme="minorHAnsi" w:hAnsiTheme="minorHAnsi" w:cstheme="minorHAnsi"/>
          <w:i/>
          <w:w w:val="95"/>
          <w:sz w:val="18"/>
        </w:rPr>
        <w:t>azioni</w:t>
      </w:r>
      <w:r w:rsidRPr="00056EEA">
        <w:rPr>
          <w:rFonts w:asciiTheme="minorHAnsi" w:hAnsiTheme="minorHAnsi" w:cstheme="minorHAnsi"/>
          <w:i/>
          <w:spacing w:val="-23"/>
          <w:w w:val="95"/>
          <w:sz w:val="18"/>
        </w:rPr>
        <w:t xml:space="preserve"> </w:t>
      </w:r>
      <w:r w:rsidRPr="00056EEA">
        <w:rPr>
          <w:rFonts w:asciiTheme="minorHAnsi" w:hAnsiTheme="minorHAnsi" w:cstheme="minorHAnsi"/>
          <w:i/>
          <w:w w:val="95"/>
          <w:sz w:val="18"/>
        </w:rPr>
        <w:t>di</w:t>
      </w:r>
      <w:r w:rsidRPr="00056EEA">
        <w:rPr>
          <w:rFonts w:asciiTheme="minorHAnsi" w:hAnsiTheme="minorHAnsi" w:cstheme="minorHAnsi"/>
          <w:i/>
          <w:spacing w:val="-23"/>
          <w:w w:val="95"/>
          <w:sz w:val="18"/>
        </w:rPr>
        <w:t xml:space="preserve"> </w:t>
      </w:r>
      <w:r w:rsidRPr="00056EEA">
        <w:rPr>
          <w:rFonts w:asciiTheme="minorHAnsi" w:hAnsiTheme="minorHAnsi" w:cstheme="minorHAnsi"/>
          <w:i/>
          <w:w w:val="95"/>
          <w:sz w:val="18"/>
        </w:rPr>
        <w:t>miglioramento)</w:t>
      </w:r>
      <w:r w:rsidRPr="00056EEA">
        <w:rPr>
          <w:rFonts w:asciiTheme="minorHAnsi" w:hAnsiTheme="minorHAnsi" w:cstheme="minorHAnsi"/>
          <w:i/>
          <w:w w:val="81"/>
          <w:sz w:val="18"/>
        </w:rPr>
        <w:t xml:space="preserve"> - </w:t>
      </w:r>
      <w:r w:rsidRPr="00056EEA">
        <w:rPr>
          <w:rFonts w:asciiTheme="minorHAnsi" w:hAnsiTheme="minorHAnsi" w:cstheme="minorHAnsi"/>
          <w:i/>
          <w:w w:val="90"/>
          <w:sz w:val="18"/>
        </w:rPr>
        <w:t>(max 2000 caratteri spazi inclusi)</w:t>
      </w:r>
    </w:p>
    <w:p w14:paraId="00B2BD0A" w14:textId="20BA241D" w:rsidR="00652511" w:rsidRPr="00056EEA" w:rsidRDefault="00652511" w:rsidP="00652511">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056EEA">
        <w:rPr>
          <w:rFonts w:asciiTheme="minorHAnsi" w:hAnsiTheme="minorHAnsi" w:cstheme="minorHAnsi"/>
          <w:i w:val="0"/>
          <w:iCs/>
          <w:sz w:val="18"/>
          <w:szCs w:val="18"/>
        </w:rPr>
        <w:t>Programma non disponibile per tutte le classi della disciplina:</w:t>
      </w:r>
    </w:p>
    <w:p w14:paraId="640ACDA5" w14:textId="2A022E81" w:rsidR="00652511" w:rsidRPr="00056EEA" w:rsidRDefault="00091C84" w:rsidP="00652511">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Pr>
          <w:rFonts w:asciiTheme="minorHAnsi" w:hAnsiTheme="minorHAnsi" w:cstheme="minorHAnsi"/>
          <w:i w:val="0"/>
          <w:iCs/>
          <w:sz w:val="18"/>
          <w:szCs w:val="18"/>
        </w:rPr>
        <w:t>L</w:t>
      </w:r>
      <w:r w:rsidR="00333278" w:rsidRPr="00056EEA">
        <w:rPr>
          <w:rFonts w:asciiTheme="minorHAnsi" w:hAnsiTheme="minorHAnsi" w:cstheme="minorHAnsi"/>
          <w:i w:val="0"/>
          <w:iCs/>
          <w:sz w:val="18"/>
          <w:szCs w:val="18"/>
        </w:rPr>
        <w:t xml:space="preserve">a CPDS suggerisce che venga richiesto ai docenti di </w:t>
      </w:r>
      <w:r w:rsidR="008F103E" w:rsidRPr="00AD332A">
        <w:rPr>
          <w:rFonts w:asciiTheme="minorHAnsi" w:hAnsiTheme="minorHAnsi" w:cstheme="minorHAnsi"/>
          <w:i w:val="0"/>
          <w:iCs/>
          <w:sz w:val="18"/>
          <w:szCs w:val="18"/>
        </w:rPr>
        <w:t>FISICA GENERALE – tutte le classi</w:t>
      </w:r>
      <w:r w:rsidR="008F103E">
        <w:rPr>
          <w:rFonts w:asciiTheme="minorHAnsi" w:hAnsiTheme="minorHAnsi" w:cstheme="minorHAnsi"/>
          <w:i w:val="0"/>
          <w:iCs/>
          <w:sz w:val="18"/>
          <w:szCs w:val="18"/>
        </w:rPr>
        <w:t xml:space="preserve">, </w:t>
      </w:r>
      <w:r w:rsidR="008F103E" w:rsidRPr="00AD332A">
        <w:rPr>
          <w:rFonts w:asciiTheme="minorHAnsi" w:hAnsiTheme="minorHAnsi" w:cstheme="minorHAnsi"/>
          <w:i w:val="0"/>
          <w:iCs/>
          <w:sz w:val="18"/>
          <w:szCs w:val="18"/>
        </w:rPr>
        <w:t>INFORMATICA PER L'INGEGNERIA - CLASSE M</w:t>
      </w:r>
      <w:r w:rsidR="008F103E">
        <w:rPr>
          <w:rFonts w:asciiTheme="minorHAnsi" w:hAnsiTheme="minorHAnsi" w:cstheme="minorHAnsi"/>
          <w:i w:val="0"/>
          <w:iCs/>
          <w:sz w:val="18"/>
          <w:szCs w:val="18"/>
        </w:rPr>
        <w:t xml:space="preserve">, </w:t>
      </w:r>
      <w:r w:rsidR="008F103E" w:rsidRPr="00AD332A">
        <w:rPr>
          <w:rFonts w:asciiTheme="minorHAnsi" w:hAnsiTheme="minorHAnsi" w:cstheme="minorHAnsi"/>
          <w:i w:val="0"/>
          <w:iCs/>
          <w:sz w:val="18"/>
          <w:szCs w:val="18"/>
        </w:rPr>
        <w:t>INFORMATICA PER L'INGEGNERIA - CLASSE N</w:t>
      </w:r>
      <w:r w:rsidR="008F103E">
        <w:rPr>
          <w:rFonts w:asciiTheme="minorHAnsi" w:hAnsiTheme="minorHAnsi" w:cstheme="minorHAnsi"/>
          <w:i w:val="0"/>
          <w:iCs/>
          <w:sz w:val="18"/>
          <w:szCs w:val="18"/>
        </w:rPr>
        <w:t xml:space="preserve">, </w:t>
      </w:r>
      <w:r w:rsidR="008F103E" w:rsidRPr="00AD332A">
        <w:rPr>
          <w:rFonts w:asciiTheme="minorHAnsi" w:hAnsiTheme="minorHAnsi" w:cstheme="minorHAnsi"/>
          <w:i w:val="0"/>
          <w:iCs/>
          <w:sz w:val="18"/>
          <w:szCs w:val="18"/>
        </w:rPr>
        <w:t xml:space="preserve">TECNOLOGIA MECCANICA I </w:t>
      </w:r>
      <w:r w:rsidR="008F103E">
        <w:rPr>
          <w:rFonts w:asciiTheme="minorHAnsi" w:hAnsiTheme="minorHAnsi" w:cstheme="minorHAnsi"/>
          <w:i w:val="0"/>
          <w:iCs/>
          <w:sz w:val="18"/>
          <w:szCs w:val="18"/>
        </w:rPr>
        <w:t>–</w:t>
      </w:r>
      <w:r w:rsidR="008F103E" w:rsidRPr="00AD332A">
        <w:rPr>
          <w:rFonts w:asciiTheme="minorHAnsi" w:hAnsiTheme="minorHAnsi" w:cstheme="minorHAnsi"/>
          <w:i w:val="0"/>
          <w:iCs/>
          <w:sz w:val="18"/>
          <w:szCs w:val="18"/>
        </w:rPr>
        <w:t xml:space="preserve"> LZ</w:t>
      </w:r>
      <w:r w:rsidR="008F103E">
        <w:rPr>
          <w:rFonts w:asciiTheme="minorHAnsi" w:hAnsiTheme="minorHAnsi" w:cstheme="minorHAnsi"/>
          <w:i w:val="0"/>
          <w:iCs/>
          <w:sz w:val="18"/>
          <w:szCs w:val="18"/>
        </w:rPr>
        <w:t xml:space="preserve">, </w:t>
      </w:r>
      <w:r w:rsidR="00333278" w:rsidRPr="00056EEA">
        <w:rPr>
          <w:rFonts w:asciiTheme="minorHAnsi" w:hAnsiTheme="minorHAnsi" w:cstheme="minorHAnsi"/>
          <w:i w:val="0"/>
          <w:iCs/>
          <w:sz w:val="18"/>
          <w:szCs w:val="18"/>
        </w:rPr>
        <w:t>di rendere disponibile quanto prima il programma del corso</w:t>
      </w:r>
    </w:p>
    <w:p w14:paraId="0210F671" w14:textId="77777777" w:rsidR="00333278" w:rsidRPr="00056EEA" w:rsidRDefault="00333278" w:rsidP="00652511">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p>
    <w:p w14:paraId="0D8028CF" w14:textId="6C1F2666" w:rsidR="00652511" w:rsidRPr="00056EEA" w:rsidRDefault="00652511" w:rsidP="00652511">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056EEA">
        <w:rPr>
          <w:rFonts w:asciiTheme="minorHAnsi" w:hAnsiTheme="minorHAnsi" w:cstheme="minorHAnsi"/>
          <w:i w:val="0"/>
          <w:iCs/>
          <w:sz w:val="18"/>
          <w:szCs w:val="18"/>
        </w:rPr>
        <w:t>Requisiti minimi mancanti nei programmi delle discipline:</w:t>
      </w:r>
    </w:p>
    <w:p w14:paraId="19C120A1" w14:textId="30BED053" w:rsidR="00652511" w:rsidRPr="00056EEA" w:rsidRDefault="00091C84" w:rsidP="002E40C8">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Pr>
          <w:rFonts w:asciiTheme="minorHAnsi" w:hAnsiTheme="minorHAnsi" w:cstheme="minorHAnsi"/>
          <w:i w:val="0"/>
          <w:iCs/>
          <w:sz w:val="18"/>
          <w:szCs w:val="18"/>
        </w:rPr>
        <w:t>L</w:t>
      </w:r>
      <w:r w:rsidR="00333278" w:rsidRPr="00056EEA">
        <w:rPr>
          <w:rFonts w:asciiTheme="minorHAnsi" w:hAnsiTheme="minorHAnsi" w:cstheme="minorHAnsi"/>
          <w:i w:val="0"/>
          <w:iCs/>
          <w:sz w:val="18"/>
          <w:szCs w:val="18"/>
        </w:rPr>
        <w:t xml:space="preserve">a CPDS suggerisce </w:t>
      </w:r>
      <w:r w:rsidR="002E40C8" w:rsidRPr="00056EEA">
        <w:rPr>
          <w:rFonts w:asciiTheme="minorHAnsi" w:hAnsiTheme="minorHAnsi" w:cstheme="minorHAnsi"/>
          <w:i w:val="0"/>
          <w:iCs/>
          <w:sz w:val="18"/>
          <w:szCs w:val="18"/>
        </w:rPr>
        <w:t xml:space="preserve">che venga richiesto ai docenti delle discipline sopra elencate di completare il </w:t>
      </w:r>
      <w:r w:rsidR="00C46108">
        <w:rPr>
          <w:rFonts w:asciiTheme="minorHAnsi" w:hAnsiTheme="minorHAnsi" w:cstheme="minorHAnsi"/>
          <w:i w:val="0"/>
          <w:iCs/>
          <w:sz w:val="18"/>
          <w:szCs w:val="18"/>
        </w:rPr>
        <w:t>pr</w:t>
      </w:r>
      <w:r w:rsidR="002E40C8" w:rsidRPr="00056EEA">
        <w:rPr>
          <w:rFonts w:asciiTheme="minorHAnsi" w:hAnsiTheme="minorHAnsi" w:cstheme="minorHAnsi"/>
          <w:i w:val="0"/>
          <w:iCs/>
          <w:sz w:val="18"/>
          <w:szCs w:val="18"/>
        </w:rPr>
        <w:t>ogramma attraverso l’indicazione dei requisiti minimi.</w:t>
      </w:r>
    </w:p>
    <w:p w14:paraId="74440FE5" w14:textId="1D60D740" w:rsidR="00F254F4" w:rsidRPr="00056EEA" w:rsidRDefault="00F254F4" w:rsidP="00F254F4">
      <w:pPr>
        <w:pStyle w:val="Corpotesto"/>
        <w:spacing w:before="3"/>
        <w:rPr>
          <w:rFonts w:asciiTheme="minorHAnsi" w:hAnsiTheme="minorHAnsi" w:cstheme="minorHAnsi"/>
          <w:i w:val="0"/>
          <w:sz w:val="21"/>
        </w:rPr>
      </w:pPr>
    </w:p>
    <w:p w14:paraId="28C44264" w14:textId="2E3FD98B" w:rsidR="00F254F4" w:rsidRPr="00056EEA" w:rsidRDefault="00F254F4" w:rsidP="00E35CD9">
      <w:pPr>
        <w:pStyle w:val="Paragrafoelenco"/>
        <w:numPr>
          <w:ilvl w:val="0"/>
          <w:numId w:val="3"/>
        </w:numPr>
        <w:tabs>
          <w:tab w:val="left" w:pos="493"/>
        </w:tabs>
        <w:spacing w:before="31" w:after="5" w:line="244" w:lineRule="auto"/>
        <w:ind w:right="210"/>
        <w:outlineLvl w:val="1"/>
        <w:rPr>
          <w:rFonts w:asciiTheme="minorHAnsi" w:hAnsiTheme="minorHAnsi" w:cstheme="minorHAnsi"/>
          <w:i/>
          <w:spacing w:val="-3"/>
          <w:w w:val="80"/>
          <w:sz w:val="24"/>
        </w:rPr>
      </w:pPr>
      <w:bookmarkStart w:id="10" w:name="_Toc55983747"/>
      <w:r w:rsidRPr="00056EEA">
        <w:rPr>
          <w:rFonts w:asciiTheme="minorHAnsi" w:hAnsiTheme="minorHAnsi" w:cstheme="minorHAnsi"/>
          <w:i/>
          <w:spacing w:val="-3"/>
          <w:w w:val="80"/>
          <w:sz w:val="24"/>
        </w:rPr>
        <w:t xml:space="preserve">SEZIONE D. ANALISI </w:t>
      </w:r>
      <w:r w:rsidRPr="00056EEA">
        <w:rPr>
          <w:rFonts w:asciiTheme="minorHAnsi" w:hAnsiTheme="minorHAnsi" w:cstheme="minorHAnsi"/>
          <w:i/>
          <w:w w:val="80"/>
          <w:sz w:val="24"/>
        </w:rPr>
        <w:t xml:space="preserve">E </w:t>
      </w:r>
      <w:r w:rsidRPr="00056EEA">
        <w:rPr>
          <w:rFonts w:asciiTheme="minorHAnsi" w:hAnsiTheme="minorHAnsi" w:cstheme="minorHAnsi"/>
          <w:i/>
          <w:spacing w:val="-3"/>
          <w:w w:val="80"/>
          <w:sz w:val="24"/>
        </w:rPr>
        <w:t xml:space="preserve">PROPOSTE SULLA </w:t>
      </w:r>
      <w:r w:rsidRPr="00056EEA">
        <w:rPr>
          <w:rFonts w:asciiTheme="minorHAnsi" w:hAnsiTheme="minorHAnsi" w:cstheme="minorHAnsi"/>
          <w:i/>
          <w:spacing w:val="-4"/>
          <w:w w:val="80"/>
          <w:sz w:val="24"/>
        </w:rPr>
        <w:t xml:space="preserve">COMPLETEZZA </w:t>
      </w:r>
      <w:r w:rsidRPr="00056EEA">
        <w:rPr>
          <w:rFonts w:asciiTheme="minorHAnsi" w:hAnsiTheme="minorHAnsi" w:cstheme="minorHAnsi"/>
          <w:i/>
          <w:w w:val="80"/>
          <w:sz w:val="24"/>
        </w:rPr>
        <w:t xml:space="preserve">E </w:t>
      </w:r>
      <w:r w:rsidRPr="00056EEA">
        <w:rPr>
          <w:rFonts w:asciiTheme="minorHAnsi" w:hAnsiTheme="minorHAnsi" w:cstheme="minorHAnsi"/>
          <w:i/>
          <w:spacing w:val="-3"/>
          <w:w w:val="80"/>
          <w:sz w:val="24"/>
        </w:rPr>
        <w:t xml:space="preserve">SULL’EFFICACIA </w:t>
      </w:r>
      <w:r w:rsidRPr="00056EEA">
        <w:rPr>
          <w:rFonts w:asciiTheme="minorHAnsi" w:hAnsiTheme="minorHAnsi" w:cstheme="minorHAnsi"/>
          <w:i/>
          <w:w w:val="80"/>
          <w:sz w:val="24"/>
        </w:rPr>
        <w:t xml:space="preserve">DEL </w:t>
      </w:r>
      <w:r w:rsidRPr="00056EEA">
        <w:rPr>
          <w:rFonts w:asciiTheme="minorHAnsi" w:hAnsiTheme="minorHAnsi" w:cstheme="minorHAnsi"/>
          <w:i/>
          <w:spacing w:val="-3"/>
          <w:w w:val="80"/>
          <w:sz w:val="24"/>
        </w:rPr>
        <w:t xml:space="preserve">MONITORAGGIO ANNUALE </w:t>
      </w:r>
      <w:r w:rsidRPr="00056EEA">
        <w:rPr>
          <w:rFonts w:asciiTheme="minorHAnsi" w:hAnsiTheme="minorHAnsi" w:cstheme="minorHAnsi"/>
          <w:i/>
          <w:w w:val="80"/>
          <w:sz w:val="24"/>
        </w:rPr>
        <w:t>E</w:t>
      </w:r>
      <w:r w:rsidRPr="00056EEA">
        <w:rPr>
          <w:rFonts w:asciiTheme="minorHAnsi" w:hAnsiTheme="minorHAnsi" w:cstheme="minorHAnsi"/>
          <w:i/>
          <w:spacing w:val="-29"/>
          <w:w w:val="80"/>
          <w:sz w:val="24"/>
        </w:rPr>
        <w:t xml:space="preserve"> </w:t>
      </w:r>
      <w:r w:rsidRPr="00056EEA">
        <w:rPr>
          <w:rFonts w:asciiTheme="minorHAnsi" w:hAnsiTheme="minorHAnsi" w:cstheme="minorHAnsi"/>
          <w:i/>
          <w:w w:val="80"/>
          <w:sz w:val="24"/>
        </w:rPr>
        <w:t xml:space="preserve">DEL </w:t>
      </w:r>
      <w:r w:rsidRPr="00056EEA">
        <w:rPr>
          <w:rFonts w:asciiTheme="minorHAnsi" w:hAnsiTheme="minorHAnsi" w:cstheme="minorHAnsi"/>
          <w:i/>
          <w:spacing w:val="-3"/>
          <w:w w:val="90"/>
          <w:sz w:val="24"/>
        </w:rPr>
        <w:t>RIESAME</w:t>
      </w:r>
      <w:r w:rsidRPr="00056EEA">
        <w:rPr>
          <w:rFonts w:asciiTheme="minorHAnsi" w:hAnsiTheme="minorHAnsi" w:cstheme="minorHAnsi"/>
          <w:i/>
          <w:spacing w:val="-34"/>
          <w:w w:val="90"/>
          <w:sz w:val="24"/>
        </w:rPr>
        <w:t xml:space="preserve"> </w:t>
      </w:r>
      <w:r w:rsidRPr="00056EEA">
        <w:rPr>
          <w:rFonts w:asciiTheme="minorHAnsi" w:hAnsiTheme="minorHAnsi" w:cstheme="minorHAnsi"/>
          <w:i/>
          <w:spacing w:val="-3"/>
          <w:w w:val="90"/>
          <w:sz w:val="24"/>
        </w:rPr>
        <w:t>CICLICO</w:t>
      </w:r>
      <w:bookmarkEnd w:id="10"/>
      <w:r w:rsidRPr="00056EEA">
        <w:rPr>
          <w:rFonts w:asciiTheme="minorHAnsi" w:hAnsiTheme="minorHAnsi" w:cstheme="minorHAnsi"/>
          <w:i/>
          <w:spacing w:val="-34"/>
          <w:w w:val="90"/>
          <w:sz w:val="24"/>
        </w:rPr>
        <w:t xml:space="preserve"> </w:t>
      </w:r>
    </w:p>
    <w:p w14:paraId="0C33ACE1" w14:textId="77777777" w:rsidR="00F254F4" w:rsidRPr="00056EEA" w:rsidRDefault="00F254F4" w:rsidP="00F254F4">
      <w:pPr>
        <w:pStyle w:val="Corpotesto"/>
        <w:spacing w:before="4"/>
        <w:rPr>
          <w:rFonts w:asciiTheme="minorHAnsi" w:hAnsiTheme="minorHAnsi" w:cstheme="minorHAnsi"/>
          <w:sz w:val="16"/>
        </w:rPr>
      </w:pPr>
    </w:p>
    <w:p w14:paraId="357BF035" w14:textId="505A2A5A" w:rsidR="00F254F4" w:rsidRPr="00056EEA" w:rsidRDefault="00F254F4" w:rsidP="00F254F4">
      <w:pPr>
        <w:tabs>
          <w:tab w:val="left" w:pos="700"/>
        </w:tabs>
        <w:spacing w:before="3"/>
        <w:rPr>
          <w:rFonts w:asciiTheme="minorHAnsi" w:hAnsiTheme="minorHAnsi" w:cstheme="minorHAnsi"/>
          <w:i/>
          <w:w w:val="90"/>
          <w:sz w:val="18"/>
        </w:rPr>
      </w:pPr>
      <w:bookmarkStart w:id="11" w:name="2.1__ANALISI_DELLA_SITUAZIONE"/>
      <w:bookmarkEnd w:id="11"/>
      <w:r w:rsidRPr="00056EEA">
        <w:rPr>
          <w:rFonts w:asciiTheme="minorHAnsi" w:hAnsiTheme="minorHAnsi" w:cstheme="minorHAnsi"/>
          <w:b/>
          <w:bCs/>
          <w:w w:val="90"/>
          <w:sz w:val="18"/>
        </w:rPr>
        <w:t>ANALISI DELLA</w:t>
      </w:r>
      <w:r w:rsidRPr="00056EEA">
        <w:rPr>
          <w:rFonts w:asciiTheme="minorHAnsi" w:hAnsiTheme="minorHAnsi" w:cstheme="minorHAnsi"/>
          <w:b/>
          <w:bCs/>
          <w:spacing w:val="-19"/>
          <w:w w:val="90"/>
          <w:sz w:val="18"/>
        </w:rPr>
        <w:t xml:space="preserve"> </w:t>
      </w:r>
      <w:r w:rsidRPr="00056EEA">
        <w:rPr>
          <w:rFonts w:asciiTheme="minorHAnsi" w:hAnsiTheme="minorHAnsi" w:cstheme="minorHAnsi"/>
          <w:b/>
          <w:bCs/>
          <w:w w:val="90"/>
          <w:sz w:val="18"/>
        </w:rPr>
        <w:t>SITUAZIONE</w:t>
      </w:r>
    </w:p>
    <w:p w14:paraId="4550DB89" w14:textId="418A9296" w:rsidR="00500999" w:rsidRPr="00056EEA" w:rsidRDefault="0007036C" w:rsidP="002E40C8">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056EEA">
        <w:rPr>
          <w:rFonts w:asciiTheme="minorHAnsi" w:hAnsiTheme="minorHAnsi" w:cstheme="minorHAnsi"/>
          <w:i w:val="0"/>
          <w:iCs/>
          <w:sz w:val="18"/>
          <w:szCs w:val="18"/>
        </w:rPr>
        <w:t xml:space="preserve">La CPDS ha verificato la completezza </w:t>
      </w:r>
      <w:r w:rsidR="00E3624E" w:rsidRPr="00056EEA">
        <w:rPr>
          <w:rFonts w:asciiTheme="minorHAnsi" w:hAnsiTheme="minorHAnsi" w:cstheme="minorHAnsi"/>
          <w:i w:val="0"/>
          <w:iCs/>
          <w:sz w:val="18"/>
          <w:szCs w:val="18"/>
        </w:rPr>
        <w:t>del monitoraggio annuale e del riesame ciclico</w:t>
      </w:r>
      <w:r w:rsidR="009800DB" w:rsidRPr="00056EEA">
        <w:rPr>
          <w:rFonts w:asciiTheme="minorHAnsi" w:hAnsiTheme="minorHAnsi" w:cstheme="minorHAnsi"/>
          <w:i w:val="0"/>
          <w:iCs/>
          <w:sz w:val="18"/>
          <w:szCs w:val="18"/>
        </w:rPr>
        <w:t xml:space="preserve"> e ha verificato l’efficacia degli stessi attraverso </w:t>
      </w:r>
      <w:r w:rsidR="00A8563C" w:rsidRPr="00056EEA">
        <w:rPr>
          <w:rFonts w:asciiTheme="minorHAnsi" w:hAnsiTheme="minorHAnsi" w:cstheme="minorHAnsi"/>
          <w:i w:val="0"/>
          <w:iCs/>
          <w:sz w:val="18"/>
          <w:szCs w:val="18"/>
        </w:rPr>
        <w:t>la</w:t>
      </w:r>
    </w:p>
    <w:p w14:paraId="090E6ED7" w14:textId="58478C21" w:rsidR="00E13AC2" w:rsidRPr="00056EEA" w:rsidRDefault="00E13AC2" w:rsidP="00500999">
      <w:pPr>
        <w:pStyle w:val="Corpotesto"/>
        <w:numPr>
          <w:ilvl w:val="0"/>
          <w:numId w:val="34"/>
        </w:numPr>
        <w:pBdr>
          <w:top w:val="single" w:sz="12" w:space="1" w:color="0A00FF"/>
          <w:left w:val="single" w:sz="12" w:space="4" w:color="0A00FF"/>
          <w:bottom w:val="single" w:sz="12" w:space="1" w:color="0A00FF"/>
          <w:right w:val="single" w:sz="12" w:space="4" w:color="0A00FF"/>
        </w:pBdr>
        <w:spacing w:before="8"/>
        <w:ind w:right="351"/>
        <w:rPr>
          <w:rFonts w:asciiTheme="minorHAnsi" w:hAnsiTheme="minorHAnsi" w:cstheme="minorHAnsi"/>
          <w:i w:val="0"/>
          <w:iCs/>
          <w:sz w:val="18"/>
          <w:szCs w:val="18"/>
        </w:rPr>
      </w:pPr>
      <w:r w:rsidRPr="00056EEA">
        <w:rPr>
          <w:rFonts w:asciiTheme="minorHAnsi" w:hAnsiTheme="minorHAnsi" w:cstheme="minorHAnsi"/>
          <w:i w:val="0"/>
          <w:iCs/>
          <w:sz w:val="18"/>
          <w:szCs w:val="18"/>
        </w:rPr>
        <w:t xml:space="preserve">Individuazione di criticità del </w:t>
      </w:r>
      <w:proofErr w:type="spellStart"/>
      <w:r w:rsidRPr="00056EEA">
        <w:rPr>
          <w:rFonts w:asciiTheme="minorHAnsi" w:hAnsiTheme="minorHAnsi" w:cstheme="minorHAnsi"/>
          <w:i w:val="0"/>
          <w:iCs/>
          <w:sz w:val="18"/>
          <w:szCs w:val="18"/>
        </w:rPr>
        <w:t>CdS</w:t>
      </w:r>
      <w:proofErr w:type="spellEnd"/>
    </w:p>
    <w:p w14:paraId="1CEDF2D6" w14:textId="3CE1AA0C" w:rsidR="00500999" w:rsidRPr="00056EEA" w:rsidRDefault="00500999" w:rsidP="00500999">
      <w:pPr>
        <w:pStyle w:val="Corpotesto"/>
        <w:numPr>
          <w:ilvl w:val="0"/>
          <w:numId w:val="34"/>
        </w:numPr>
        <w:pBdr>
          <w:top w:val="single" w:sz="12" w:space="1" w:color="0A00FF"/>
          <w:left w:val="single" w:sz="12" w:space="4" w:color="0A00FF"/>
          <w:bottom w:val="single" w:sz="12" w:space="1" w:color="0A00FF"/>
          <w:right w:val="single" w:sz="12" w:space="4" w:color="0A00FF"/>
        </w:pBdr>
        <w:spacing w:before="8"/>
        <w:ind w:right="351"/>
        <w:rPr>
          <w:rFonts w:asciiTheme="minorHAnsi" w:hAnsiTheme="minorHAnsi" w:cstheme="minorHAnsi"/>
          <w:i w:val="0"/>
          <w:iCs/>
          <w:sz w:val="18"/>
          <w:szCs w:val="18"/>
        </w:rPr>
      </w:pPr>
      <w:r w:rsidRPr="00056EEA">
        <w:rPr>
          <w:rFonts w:asciiTheme="minorHAnsi" w:hAnsiTheme="minorHAnsi" w:cstheme="minorHAnsi"/>
          <w:i w:val="0"/>
          <w:iCs/>
          <w:sz w:val="18"/>
          <w:szCs w:val="18"/>
        </w:rPr>
        <w:t>Attuazione di azioni tese a mitigare le criticità rilevate dalla CDPS</w:t>
      </w:r>
      <w:r w:rsidR="00E13AC2" w:rsidRPr="00056EEA">
        <w:rPr>
          <w:rFonts w:asciiTheme="minorHAnsi" w:hAnsiTheme="minorHAnsi" w:cstheme="minorHAnsi"/>
          <w:i w:val="0"/>
          <w:iCs/>
          <w:sz w:val="18"/>
          <w:szCs w:val="18"/>
        </w:rPr>
        <w:t xml:space="preserve"> e dallo stesso </w:t>
      </w:r>
      <w:proofErr w:type="spellStart"/>
      <w:r w:rsidR="00E13AC2" w:rsidRPr="00056EEA">
        <w:rPr>
          <w:rFonts w:asciiTheme="minorHAnsi" w:hAnsiTheme="minorHAnsi" w:cstheme="minorHAnsi"/>
          <w:i w:val="0"/>
          <w:iCs/>
          <w:sz w:val="18"/>
          <w:szCs w:val="18"/>
        </w:rPr>
        <w:t>CdS</w:t>
      </w:r>
      <w:proofErr w:type="spellEnd"/>
    </w:p>
    <w:p w14:paraId="6DE5D25E" w14:textId="1462C74B" w:rsidR="009014A0" w:rsidRDefault="00C72F35" w:rsidP="00C72F35">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056EEA">
        <w:rPr>
          <w:rFonts w:asciiTheme="minorHAnsi" w:hAnsiTheme="minorHAnsi" w:cstheme="minorHAnsi"/>
          <w:i w:val="0"/>
          <w:iCs/>
          <w:sz w:val="18"/>
          <w:szCs w:val="18"/>
        </w:rPr>
        <w:t xml:space="preserve">La verifica </w:t>
      </w:r>
      <w:r w:rsidR="004D00F3" w:rsidRPr="00056EEA">
        <w:rPr>
          <w:rFonts w:asciiTheme="minorHAnsi" w:hAnsiTheme="minorHAnsi" w:cstheme="minorHAnsi"/>
          <w:i w:val="0"/>
          <w:iCs/>
          <w:sz w:val="18"/>
          <w:szCs w:val="18"/>
        </w:rPr>
        <w:t>è stata effettuata attraverso l’analisi degli indicatori forniti a corredo di ciascun obiettivo di miglioramento</w:t>
      </w:r>
      <w:r w:rsidR="00F21907" w:rsidRPr="00056EEA">
        <w:rPr>
          <w:rFonts w:asciiTheme="minorHAnsi" w:hAnsiTheme="minorHAnsi" w:cstheme="minorHAnsi"/>
          <w:i w:val="0"/>
          <w:iCs/>
          <w:sz w:val="18"/>
          <w:szCs w:val="18"/>
        </w:rPr>
        <w:t xml:space="preserve"> individuato nel rapporto di riesame ciclico del 201</w:t>
      </w:r>
      <w:r w:rsidR="0017141C">
        <w:rPr>
          <w:rFonts w:asciiTheme="minorHAnsi" w:hAnsiTheme="minorHAnsi" w:cstheme="minorHAnsi"/>
          <w:i w:val="0"/>
          <w:iCs/>
          <w:sz w:val="18"/>
          <w:szCs w:val="18"/>
        </w:rPr>
        <w:t>9</w:t>
      </w:r>
      <w:r w:rsidR="00F21907" w:rsidRPr="00056EEA">
        <w:rPr>
          <w:rFonts w:asciiTheme="minorHAnsi" w:hAnsiTheme="minorHAnsi" w:cstheme="minorHAnsi"/>
          <w:i w:val="0"/>
          <w:iCs/>
          <w:sz w:val="18"/>
          <w:szCs w:val="18"/>
        </w:rPr>
        <w:t xml:space="preserve">. </w:t>
      </w:r>
    </w:p>
    <w:p w14:paraId="5F3C3D67" w14:textId="77777777" w:rsidR="00686998" w:rsidRPr="00686998" w:rsidRDefault="00686998" w:rsidP="00686998">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686998">
        <w:rPr>
          <w:rFonts w:asciiTheme="minorHAnsi" w:hAnsiTheme="minorHAnsi" w:cstheme="minorHAnsi"/>
          <w:i w:val="0"/>
          <w:iCs/>
          <w:sz w:val="18"/>
          <w:szCs w:val="18"/>
        </w:rPr>
        <w:t>Dall'analisi della relazione di riesame ciclico del 2019 appare che gli indicatori della didattica risultano generalmente decisamente superiori rispetto alla media di Ateneo, Area e Nazionale e in crescita negli ultimi anni. In particolare, gli abbandoni al I anno sono diminuiti notevolmente e risultano ben al di sotto del dato nazionale. È possibile individuare tra le</w:t>
      </w:r>
    </w:p>
    <w:p w14:paraId="250C8BCF" w14:textId="77777777" w:rsidR="00686998" w:rsidRPr="00686998" w:rsidRDefault="00686998" w:rsidP="00686998">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686998">
        <w:rPr>
          <w:rFonts w:asciiTheme="minorHAnsi" w:hAnsiTheme="minorHAnsi" w:cstheme="minorHAnsi"/>
          <w:i w:val="0"/>
          <w:iCs/>
          <w:sz w:val="18"/>
          <w:szCs w:val="18"/>
        </w:rPr>
        <w:t xml:space="preserve">principali cause l’azione svolta sugli insegnamenti di base. Gli unici indici leggermente inferiori rispetto al dato nazionale risultano l’internazionalizzazione e l’occupazione a un anno. Tali indici, però, fanno riferimento ad una piccola frazione di studenti e pertanto sono poco significativi. La soddisfazione dei laureati è in incremento e in linea col dato nazionale. </w:t>
      </w:r>
    </w:p>
    <w:p w14:paraId="6F03F122" w14:textId="6D5C538C" w:rsidR="00686998" w:rsidRPr="00056EEA" w:rsidRDefault="00686998" w:rsidP="00686998">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686998">
        <w:rPr>
          <w:rFonts w:asciiTheme="minorHAnsi" w:hAnsiTheme="minorHAnsi" w:cstheme="minorHAnsi"/>
          <w:i w:val="0"/>
          <w:iCs/>
          <w:sz w:val="18"/>
          <w:szCs w:val="18"/>
        </w:rPr>
        <w:t xml:space="preserve">Il miglioramento degli indici in sofferenza passerà attraverso diverse azioni. Verrà potenziata la diffusione delle informazioni circa le opportunità e procedure Erasmus nelle aule del II e III anno; il sondaggio da somministrare agli studenti del III anno circa il loro grado di soddisfazione e le criticità riscontrate è in fase di realizzazione; la rivisitazione dei programmi delle discipline Ingegneristiche di base e caratterizzanti per filiera è già in corso, a valle di una serie di incontri tra i docenti. L’attivazione di laboratori didattici è in fase di discussione sia a livello di </w:t>
      </w:r>
      <w:proofErr w:type="spellStart"/>
      <w:r w:rsidRPr="00686998">
        <w:rPr>
          <w:rFonts w:asciiTheme="minorHAnsi" w:hAnsiTheme="minorHAnsi" w:cstheme="minorHAnsi"/>
          <w:i w:val="0"/>
          <w:iCs/>
          <w:sz w:val="18"/>
          <w:szCs w:val="18"/>
        </w:rPr>
        <w:t>CdS</w:t>
      </w:r>
      <w:proofErr w:type="spellEnd"/>
      <w:r w:rsidRPr="00686998">
        <w:rPr>
          <w:rFonts w:asciiTheme="minorHAnsi" w:hAnsiTheme="minorHAnsi" w:cstheme="minorHAnsi"/>
          <w:i w:val="0"/>
          <w:iCs/>
          <w:sz w:val="18"/>
          <w:szCs w:val="18"/>
        </w:rPr>
        <w:t xml:space="preserve"> che di Dipartimento.</w:t>
      </w:r>
    </w:p>
    <w:p w14:paraId="78055055" w14:textId="77777777" w:rsidR="00E57684" w:rsidRDefault="009014A0" w:rsidP="00C72F35">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056EEA">
        <w:rPr>
          <w:rFonts w:asciiTheme="minorHAnsi" w:hAnsiTheme="minorHAnsi" w:cstheme="minorHAnsi"/>
          <w:i w:val="0"/>
          <w:iCs/>
          <w:sz w:val="18"/>
          <w:szCs w:val="18"/>
        </w:rPr>
        <w:t>La CPDS ha inoltre verificato l’efficacia del</w:t>
      </w:r>
      <w:r w:rsidR="001F0729" w:rsidRPr="00056EEA">
        <w:rPr>
          <w:rFonts w:asciiTheme="minorHAnsi" w:hAnsiTheme="minorHAnsi" w:cstheme="minorHAnsi"/>
          <w:i w:val="0"/>
          <w:iCs/>
          <w:sz w:val="18"/>
          <w:szCs w:val="18"/>
        </w:rPr>
        <w:t xml:space="preserve">le azioni svolte a livello di </w:t>
      </w:r>
      <w:proofErr w:type="spellStart"/>
      <w:r w:rsidR="001F0729" w:rsidRPr="00056EEA">
        <w:rPr>
          <w:rFonts w:asciiTheme="minorHAnsi" w:hAnsiTheme="minorHAnsi" w:cstheme="minorHAnsi"/>
          <w:i w:val="0"/>
          <w:iCs/>
          <w:sz w:val="18"/>
          <w:szCs w:val="18"/>
        </w:rPr>
        <w:t>CdS</w:t>
      </w:r>
      <w:proofErr w:type="spellEnd"/>
      <w:r w:rsidR="001F0729" w:rsidRPr="00056EEA">
        <w:rPr>
          <w:rFonts w:asciiTheme="minorHAnsi" w:hAnsiTheme="minorHAnsi" w:cstheme="minorHAnsi"/>
          <w:i w:val="0"/>
          <w:iCs/>
          <w:sz w:val="18"/>
          <w:szCs w:val="18"/>
        </w:rPr>
        <w:t xml:space="preserve"> </w:t>
      </w:r>
      <w:r w:rsidR="00DC043F" w:rsidRPr="00056EEA">
        <w:rPr>
          <w:rFonts w:asciiTheme="minorHAnsi" w:hAnsiTheme="minorHAnsi" w:cstheme="minorHAnsi"/>
          <w:i w:val="0"/>
          <w:iCs/>
          <w:sz w:val="18"/>
          <w:szCs w:val="18"/>
        </w:rPr>
        <w:t xml:space="preserve">attraverso i contenuti dei verbali del consiglio </w:t>
      </w:r>
      <w:r w:rsidR="00E57684" w:rsidRPr="00056EEA">
        <w:rPr>
          <w:rFonts w:asciiTheme="minorHAnsi" w:hAnsiTheme="minorHAnsi" w:cstheme="minorHAnsi"/>
          <w:i w:val="0"/>
          <w:iCs/>
          <w:sz w:val="18"/>
          <w:szCs w:val="18"/>
        </w:rPr>
        <w:t xml:space="preserve">di </w:t>
      </w:r>
      <w:proofErr w:type="spellStart"/>
      <w:r w:rsidR="00E57684" w:rsidRPr="00056EEA">
        <w:rPr>
          <w:rFonts w:asciiTheme="minorHAnsi" w:hAnsiTheme="minorHAnsi" w:cstheme="minorHAnsi"/>
          <w:i w:val="0"/>
          <w:iCs/>
          <w:sz w:val="18"/>
          <w:szCs w:val="18"/>
        </w:rPr>
        <w:t>CdS</w:t>
      </w:r>
      <w:proofErr w:type="spellEnd"/>
      <w:r w:rsidR="00E57684" w:rsidRPr="00056EEA">
        <w:rPr>
          <w:rFonts w:asciiTheme="minorHAnsi" w:hAnsiTheme="minorHAnsi" w:cstheme="minorHAnsi"/>
          <w:i w:val="0"/>
          <w:iCs/>
          <w:sz w:val="18"/>
          <w:szCs w:val="18"/>
        </w:rPr>
        <w:t xml:space="preserve"> presenti su </w:t>
      </w:r>
      <w:proofErr w:type="spellStart"/>
      <w:r w:rsidR="00E57684" w:rsidRPr="00056EEA">
        <w:rPr>
          <w:rFonts w:asciiTheme="minorHAnsi" w:hAnsiTheme="minorHAnsi" w:cstheme="minorHAnsi"/>
          <w:i w:val="0"/>
          <w:iCs/>
          <w:sz w:val="18"/>
          <w:szCs w:val="18"/>
        </w:rPr>
        <w:t>sharepoint</w:t>
      </w:r>
      <w:proofErr w:type="spellEnd"/>
      <w:r w:rsidR="00E57684" w:rsidRPr="00056EEA">
        <w:rPr>
          <w:rFonts w:asciiTheme="minorHAnsi" w:hAnsiTheme="minorHAnsi" w:cstheme="minorHAnsi"/>
          <w:i w:val="0"/>
          <w:iCs/>
          <w:sz w:val="18"/>
          <w:szCs w:val="18"/>
        </w:rPr>
        <w:t>.</w:t>
      </w:r>
    </w:p>
    <w:p w14:paraId="506B8F72" w14:textId="77777777" w:rsidR="00E17582" w:rsidRPr="00056EEA" w:rsidRDefault="00E17582" w:rsidP="00E17582">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02538E">
        <w:rPr>
          <w:rFonts w:asciiTheme="minorHAnsi" w:hAnsiTheme="minorHAnsi" w:cstheme="minorHAnsi"/>
          <w:i w:val="0"/>
          <w:iCs/>
          <w:sz w:val="18"/>
          <w:szCs w:val="18"/>
        </w:rPr>
        <w:t xml:space="preserve">La CPDS ha accertato </w:t>
      </w:r>
      <w:r>
        <w:rPr>
          <w:rFonts w:asciiTheme="minorHAnsi" w:hAnsiTheme="minorHAnsi" w:cstheme="minorHAnsi"/>
          <w:i w:val="0"/>
          <w:iCs/>
          <w:sz w:val="18"/>
          <w:szCs w:val="18"/>
        </w:rPr>
        <w:t>che</w:t>
      </w:r>
      <w:r w:rsidRPr="0002538E">
        <w:rPr>
          <w:rFonts w:asciiTheme="minorHAnsi" w:hAnsiTheme="minorHAnsi" w:cstheme="minorHAnsi"/>
          <w:i w:val="0"/>
          <w:iCs/>
          <w:sz w:val="18"/>
          <w:szCs w:val="18"/>
        </w:rPr>
        <w:t xml:space="preserve"> nel </w:t>
      </w:r>
      <w:proofErr w:type="spellStart"/>
      <w:r w:rsidRPr="0002538E">
        <w:rPr>
          <w:rFonts w:asciiTheme="minorHAnsi" w:hAnsiTheme="minorHAnsi" w:cstheme="minorHAnsi"/>
          <w:i w:val="0"/>
          <w:iCs/>
          <w:sz w:val="18"/>
          <w:szCs w:val="18"/>
        </w:rPr>
        <w:t>CdS</w:t>
      </w:r>
      <w:proofErr w:type="spellEnd"/>
      <w:r w:rsidRPr="0002538E">
        <w:rPr>
          <w:rFonts w:asciiTheme="minorHAnsi" w:hAnsiTheme="minorHAnsi" w:cstheme="minorHAnsi"/>
          <w:i w:val="0"/>
          <w:iCs/>
          <w:sz w:val="18"/>
          <w:szCs w:val="18"/>
        </w:rPr>
        <w:t xml:space="preserve"> è attivo un processo di monitoraggio annuale/valutazione e di miglioramento continuo</w:t>
      </w:r>
      <w:r>
        <w:rPr>
          <w:rFonts w:asciiTheme="minorHAnsi" w:hAnsiTheme="minorHAnsi" w:cstheme="minorHAnsi"/>
          <w:i w:val="0"/>
          <w:iCs/>
          <w:sz w:val="18"/>
          <w:szCs w:val="18"/>
        </w:rPr>
        <w:t xml:space="preserve">. Oltre che le </w:t>
      </w:r>
      <w:r w:rsidRPr="00740FFB">
        <w:rPr>
          <w:rFonts w:asciiTheme="minorHAnsi" w:hAnsiTheme="minorHAnsi" w:cstheme="minorHAnsi"/>
          <w:i w:val="0"/>
          <w:iCs/>
          <w:sz w:val="18"/>
          <w:szCs w:val="18"/>
        </w:rPr>
        <w:t>azioni di miglioramento non certificabili</w:t>
      </w:r>
      <w:r>
        <w:rPr>
          <w:rFonts w:asciiTheme="minorHAnsi" w:hAnsiTheme="minorHAnsi" w:cstheme="minorHAnsi"/>
          <w:i w:val="0"/>
          <w:iCs/>
          <w:sz w:val="18"/>
          <w:szCs w:val="18"/>
        </w:rPr>
        <w:t xml:space="preserve"> e non verbalizzate</w:t>
      </w:r>
      <w:r w:rsidRPr="00740FFB">
        <w:rPr>
          <w:rFonts w:asciiTheme="minorHAnsi" w:hAnsiTheme="minorHAnsi" w:cstheme="minorHAnsi"/>
          <w:i w:val="0"/>
          <w:iCs/>
          <w:sz w:val="18"/>
          <w:szCs w:val="18"/>
        </w:rPr>
        <w:t xml:space="preserve">, </w:t>
      </w:r>
      <w:r>
        <w:rPr>
          <w:rFonts w:asciiTheme="minorHAnsi" w:hAnsiTheme="minorHAnsi" w:cstheme="minorHAnsi"/>
          <w:i w:val="0"/>
          <w:iCs/>
          <w:sz w:val="18"/>
          <w:szCs w:val="18"/>
        </w:rPr>
        <w:t xml:space="preserve">il </w:t>
      </w:r>
      <w:proofErr w:type="spellStart"/>
      <w:r>
        <w:rPr>
          <w:rFonts w:asciiTheme="minorHAnsi" w:hAnsiTheme="minorHAnsi" w:cstheme="minorHAnsi"/>
          <w:i w:val="0"/>
          <w:iCs/>
          <w:sz w:val="18"/>
          <w:szCs w:val="18"/>
        </w:rPr>
        <w:t>CdS</w:t>
      </w:r>
      <w:proofErr w:type="spellEnd"/>
      <w:r>
        <w:rPr>
          <w:rFonts w:asciiTheme="minorHAnsi" w:hAnsiTheme="minorHAnsi" w:cstheme="minorHAnsi"/>
          <w:i w:val="0"/>
          <w:iCs/>
          <w:sz w:val="18"/>
          <w:szCs w:val="18"/>
        </w:rPr>
        <w:t xml:space="preserve"> ha svolto</w:t>
      </w:r>
      <w:r w:rsidRPr="00740FFB">
        <w:rPr>
          <w:rFonts w:asciiTheme="minorHAnsi" w:hAnsiTheme="minorHAnsi" w:cstheme="minorHAnsi"/>
          <w:i w:val="0"/>
          <w:iCs/>
          <w:sz w:val="18"/>
          <w:szCs w:val="18"/>
        </w:rPr>
        <w:t xml:space="preserve"> azioni </w:t>
      </w:r>
      <w:r>
        <w:rPr>
          <w:rFonts w:asciiTheme="minorHAnsi" w:hAnsiTheme="minorHAnsi" w:cstheme="minorHAnsi"/>
          <w:i w:val="0"/>
          <w:iCs/>
          <w:sz w:val="18"/>
          <w:szCs w:val="18"/>
        </w:rPr>
        <w:t>certificabili come</w:t>
      </w:r>
      <w:r w:rsidRPr="00740FFB">
        <w:rPr>
          <w:rFonts w:asciiTheme="minorHAnsi" w:hAnsiTheme="minorHAnsi" w:cstheme="minorHAnsi"/>
          <w:i w:val="0"/>
          <w:iCs/>
          <w:sz w:val="18"/>
          <w:szCs w:val="18"/>
        </w:rPr>
        <w:t>:</w:t>
      </w:r>
      <w:r>
        <w:rPr>
          <w:rFonts w:asciiTheme="minorHAnsi" w:hAnsiTheme="minorHAnsi" w:cstheme="minorHAnsi"/>
          <w:i w:val="0"/>
          <w:iCs/>
          <w:sz w:val="18"/>
          <w:szCs w:val="18"/>
        </w:rPr>
        <w:t xml:space="preserve"> (i) la </w:t>
      </w:r>
      <w:r w:rsidRPr="00740FFB">
        <w:rPr>
          <w:rFonts w:asciiTheme="minorHAnsi" w:hAnsiTheme="minorHAnsi" w:cstheme="minorHAnsi"/>
          <w:i w:val="0"/>
          <w:iCs/>
          <w:sz w:val="18"/>
          <w:szCs w:val="18"/>
        </w:rPr>
        <w:t>revisione di programmi</w:t>
      </w:r>
      <w:r>
        <w:rPr>
          <w:rFonts w:asciiTheme="minorHAnsi" w:hAnsiTheme="minorHAnsi" w:cstheme="minorHAnsi"/>
          <w:i w:val="0"/>
          <w:iCs/>
          <w:sz w:val="18"/>
          <w:szCs w:val="18"/>
        </w:rPr>
        <w:t xml:space="preserve"> e</w:t>
      </w:r>
      <w:r w:rsidRPr="00740FFB">
        <w:rPr>
          <w:rFonts w:asciiTheme="minorHAnsi" w:hAnsiTheme="minorHAnsi" w:cstheme="minorHAnsi"/>
          <w:i w:val="0"/>
          <w:iCs/>
          <w:sz w:val="18"/>
          <w:szCs w:val="18"/>
        </w:rPr>
        <w:t xml:space="preserve"> </w:t>
      </w:r>
      <w:r>
        <w:rPr>
          <w:rFonts w:asciiTheme="minorHAnsi" w:hAnsiTheme="minorHAnsi" w:cstheme="minorHAnsi"/>
          <w:i w:val="0"/>
          <w:iCs/>
          <w:sz w:val="18"/>
          <w:szCs w:val="18"/>
        </w:rPr>
        <w:t>i</w:t>
      </w:r>
      <w:r w:rsidRPr="00740FFB">
        <w:rPr>
          <w:rFonts w:asciiTheme="minorHAnsi" w:hAnsiTheme="minorHAnsi" w:cstheme="minorHAnsi"/>
          <w:i w:val="0"/>
          <w:iCs/>
          <w:sz w:val="18"/>
          <w:szCs w:val="18"/>
        </w:rPr>
        <w:t xml:space="preserve">l coordinamento </w:t>
      </w:r>
      <w:r>
        <w:rPr>
          <w:rFonts w:asciiTheme="minorHAnsi" w:hAnsiTheme="minorHAnsi" w:cstheme="minorHAnsi"/>
          <w:i w:val="0"/>
          <w:iCs/>
          <w:sz w:val="18"/>
          <w:szCs w:val="18"/>
        </w:rPr>
        <w:t>degli stessi</w:t>
      </w:r>
      <w:r w:rsidRPr="00740FFB">
        <w:rPr>
          <w:rFonts w:asciiTheme="minorHAnsi" w:hAnsiTheme="minorHAnsi" w:cstheme="minorHAnsi"/>
          <w:i w:val="0"/>
          <w:iCs/>
          <w:sz w:val="18"/>
          <w:szCs w:val="18"/>
        </w:rPr>
        <w:t xml:space="preserve"> per filiera</w:t>
      </w:r>
      <w:r>
        <w:rPr>
          <w:rFonts w:asciiTheme="minorHAnsi" w:hAnsiTheme="minorHAnsi" w:cstheme="minorHAnsi"/>
          <w:i w:val="0"/>
          <w:iCs/>
          <w:sz w:val="18"/>
          <w:szCs w:val="18"/>
        </w:rPr>
        <w:t xml:space="preserve">; (ii) il </w:t>
      </w:r>
      <w:r w:rsidRPr="00740FFB">
        <w:rPr>
          <w:rFonts w:asciiTheme="minorHAnsi" w:hAnsiTheme="minorHAnsi" w:cstheme="minorHAnsi"/>
          <w:i w:val="0"/>
          <w:iCs/>
          <w:sz w:val="18"/>
          <w:szCs w:val="18"/>
        </w:rPr>
        <w:t>miglioramento del materiale didattico</w:t>
      </w:r>
      <w:r>
        <w:rPr>
          <w:rFonts w:asciiTheme="minorHAnsi" w:hAnsiTheme="minorHAnsi" w:cstheme="minorHAnsi"/>
          <w:i w:val="0"/>
          <w:iCs/>
          <w:sz w:val="18"/>
          <w:szCs w:val="18"/>
        </w:rPr>
        <w:t xml:space="preserve">; (iii) l’adozione dello </w:t>
      </w:r>
      <w:proofErr w:type="spellStart"/>
      <w:r>
        <w:rPr>
          <w:rFonts w:asciiTheme="minorHAnsi" w:hAnsiTheme="minorHAnsi" w:cstheme="minorHAnsi"/>
          <w:i w:val="0"/>
          <w:iCs/>
          <w:sz w:val="18"/>
          <w:szCs w:val="18"/>
        </w:rPr>
        <w:t>sharepoint</w:t>
      </w:r>
      <w:proofErr w:type="spellEnd"/>
      <w:r>
        <w:rPr>
          <w:rFonts w:asciiTheme="minorHAnsi" w:hAnsiTheme="minorHAnsi" w:cstheme="minorHAnsi"/>
          <w:i w:val="0"/>
          <w:iCs/>
          <w:sz w:val="18"/>
          <w:szCs w:val="18"/>
        </w:rPr>
        <w:t xml:space="preserve"> quale luogo per la condivisione di materiale didattico e delle informazioni inerenti gli esami; (iv) il m</w:t>
      </w:r>
      <w:r w:rsidRPr="00740FFB">
        <w:rPr>
          <w:rFonts w:asciiTheme="minorHAnsi" w:hAnsiTheme="minorHAnsi" w:cstheme="minorHAnsi"/>
          <w:i w:val="0"/>
          <w:iCs/>
          <w:sz w:val="18"/>
          <w:szCs w:val="18"/>
        </w:rPr>
        <w:t xml:space="preserve">iglioramento </w:t>
      </w:r>
      <w:r>
        <w:rPr>
          <w:rFonts w:asciiTheme="minorHAnsi" w:hAnsiTheme="minorHAnsi" w:cstheme="minorHAnsi"/>
          <w:i w:val="0"/>
          <w:iCs/>
          <w:sz w:val="18"/>
          <w:szCs w:val="18"/>
        </w:rPr>
        <w:t xml:space="preserve">della </w:t>
      </w:r>
      <w:r w:rsidRPr="00740FFB">
        <w:rPr>
          <w:rFonts w:asciiTheme="minorHAnsi" w:hAnsiTheme="minorHAnsi" w:cstheme="minorHAnsi"/>
          <w:i w:val="0"/>
          <w:iCs/>
          <w:sz w:val="18"/>
          <w:szCs w:val="18"/>
        </w:rPr>
        <w:t>offerta formativa</w:t>
      </w:r>
      <w:r>
        <w:rPr>
          <w:rFonts w:asciiTheme="minorHAnsi" w:hAnsiTheme="minorHAnsi" w:cstheme="minorHAnsi"/>
          <w:i w:val="0"/>
          <w:iCs/>
          <w:sz w:val="18"/>
          <w:szCs w:val="18"/>
        </w:rPr>
        <w:t xml:space="preserve"> </w:t>
      </w:r>
      <w:r w:rsidRPr="00E66CBC">
        <w:rPr>
          <w:rFonts w:asciiTheme="minorHAnsi" w:hAnsiTheme="minorHAnsi" w:cstheme="minorHAnsi"/>
          <w:i w:val="0"/>
          <w:iCs/>
          <w:sz w:val="18"/>
          <w:szCs w:val="18"/>
        </w:rPr>
        <w:t>con l'attivazione di nuovi corsi, la più ampia pubblicizzazione del bando Erasmus, il maggiore coinvolgimento delle rappresentanze studentesche, la riorganizzazione di esami finalizzata a rendere più efficiente la verbalizzazione di CFU</w:t>
      </w:r>
      <w:r>
        <w:rPr>
          <w:rFonts w:asciiTheme="minorHAnsi" w:hAnsiTheme="minorHAnsi" w:cstheme="minorHAnsi"/>
          <w:i w:val="0"/>
          <w:iCs/>
          <w:sz w:val="18"/>
          <w:szCs w:val="18"/>
        </w:rPr>
        <w:t>.</w:t>
      </w:r>
    </w:p>
    <w:p w14:paraId="496ADF08" w14:textId="77777777" w:rsidR="00E17582" w:rsidRPr="005C281E" w:rsidRDefault="00E17582" w:rsidP="00E17582">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8F5950">
        <w:rPr>
          <w:rFonts w:asciiTheme="minorHAnsi" w:hAnsiTheme="minorHAnsi" w:cstheme="minorHAnsi"/>
          <w:i w:val="0"/>
          <w:iCs/>
          <w:sz w:val="18"/>
          <w:szCs w:val="18"/>
        </w:rPr>
        <w:t xml:space="preserve">La CPDS ha accertato </w:t>
      </w:r>
      <w:r>
        <w:rPr>
          <w:rFonts w:asciiTheme="minorHAnsi" w:hAnsiTheme="minorHAnsi" w:cstheme="minorHAnsi"/>
          <w:i w:val="0"/>
          <w:iCs/>
          <w:sz w:val="18"/>
          <w:szCs w:val="18"/>
        </w:rPr>
        <w:t>che</w:t>
      </w:r>
      <w:r w:rsidRPr="008F5950">
        <w:rPr>
          <w:rFonts w:asciiTheme="minorHAnsi" w:hAnsiTheme="minorHAnsi" w:cstheme="minorHAnsi"/>
          <w:i w:val="0"/>
          <w:iCs/>
          <w:sz w:val="18"/>
          <w:szCs w:val="18"/>
        </w:rPr>
        <w:t xml:space="preserve"> nel </w:t>
      </w:r>
      <w:proofErr w:type="spellStart"/>
      <w:r w:rsidRPr="008F5950">
        <w:rPr>
          <w:rFonts w:asciiTheme="minorHAnsi" w:hAnsiTheme="minorHAnsi" w:cstheme="minorHAnsi"/>
          <w:i w:val="0"/>
          <w:iCs/>
          <w:sz w:val="18"/>
          <w:szCs w:val="18"/>
        </w:rPr>
        <w:t>CdS</w:t>
      </w:r>
      <w:proofErr w:type="spellEnd"/>
      <w:r w:rsidRPr="008F5950">
        <w:rPr>
          <w:rFonts w:asciiTheme="minorHAnsi" w:hAnsiTheme="minorHAnsi" w:cstheme="minorHAnsi"/>
          <w:i w:val="0"/>
          <w:iCs/>
          <w:sz w:val="18"/>
          <w:szCs w:val="18"/>
        </w:rPr>
        <w:t xml:space="preserve"> è attivo il processo di presa in carico dei rili</w:t>
      </w:r>
      <w:r>
        <w:rPr>
          <w:rFonts w:asciiTheme="minorHAnsi" w:hAnsiTheme="minorHAnsi" w:cstheme="minorHAnsi"/>
          <w:i w:val="0"/>
          <w:iCs/>
          <w:sz w:val="18"/>
          <w:szCs w:val="18"/>
        </w:rPr>
        <w:t>e</w:t>
      </w:r>
      <w:r w:rsidRPr="008F5950">
        <w:rPr>
          <w:rFonts w:asciiTheme="minorHAnsi" w:hAnsiTheme="minorHAnsi" w:cstheme="minorHAnsi"/>
          <w:i w:val="0"/>
          <w:iCs/>
          <w:sz w:val="18"/>
          <w:szCs w:val="18"/>
        </w:rPr>
        <w:t xml:space="preserve">vi del </w:t>
      </w:r>
      <w:proofErr w:type="spellStart"/>
      <w:r w:rsidRPr="008F5950">
        <w:rPr>
          <w:rFonts w:asciiTheme="minorHAnsi" w:hAnsiTheme="minorHAnsi" w:cstheme="minorHAnsi"/>
          <w:i w:val="0"/>
          <w:iCs/>
          <w:sz w:val="18"/>
          <w:szCs w:val="18"/>
        </w:rPr>
        <w:t>NdV</w:t>
      </w:r>
      <w:proofErr w:type="spellEnd"/>
      <w:r w:rsidRPr="008F5950">
        <w:rPr>
          <w:rFonts w:asciiTheme="minorHAnsi" w:hAnsiTheme="minorHAnsi" w:cstheme="minorHAnsi"/>
          <w:i w:val="0"/>
          <w:iCs/>
          <w:sz w:val="18"/>
          <w:szCs w:val="18"/>
        </w:rPr>
        <w:t>, della CPDS, del PQA</w:t>
      </w:r>
      <w:r>
        <w:rPr>
          <w:rFonts w:asciiTheme="minorHAnsi" w:hAnsiTheme="minorHAnsi" w:cstheme="minorHAnsi"/>
          <w:i w:val="0"/>
          <w:iCs/>
          <w:sz w:val="18"/>
          <w:szCs w:val="18"/>
        </w:rPr>
        <w:t xml:space="preserve">. </w:t>
      </w:r>
    </w:p>
    <w:p w14:paraId="60F6E054" w14:textId="656682E6" w:rsidR="00E17582" w:rsidRPr="00056EEA" w:rsidRDefault="00E17582" w:rsidP="00E17582">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5C281E">
        <w:rPr>
          <w:rFonts w:asciiTheme="minorHAnsi" w:hAnsiTheme="minorHAnsi" w:cstheme="minorHAnsi"/>
          <w:i w:val="0"/>
          <w:iCs/>
          <w:sz w:val="18"/>
          <w:szCs w:val="18"/>
        </w:rPr>
        <w:t xml:space="preserve">In particolare, la CPDS ha accertato che il </w:t>
      </w:r>
      <w:proofErr w:type="spellStart"/>
      <w:r w:rsidRPr="005C281E">
        <w:rPr>
          <w:rFonts w:asciiTheme="minorHAnsi" w:hAnsiTheme="minorHAnsi" w:cstheme="minorHAnsi"/>
          <w:i w:val="0"/>
          <w:iCs/>
          <w:sz w:val="18"/>
          <w:szCs w:val="18"/>
        </w:rPr>
        <w:t>CdS</w:t>
      </w:r>
      <w:proofErr w:type="spellEnd"/>
      <w:r w:rsidRPr="005C281E">
        <w:rPr>
          <w:rFonts w:asciiTheme="minorHAnsi" w:hAnsiTheme="minorHAnsi" w:cstheme="minorHAnsi"/>
          <w:i w:val="0"/>
          <w:iCs/>
          <w:sz w:val="18"/>
          <w:szCs w:val="18"/>
        </w:rPr>
        <w:t xml:space="preserve"> ha svolto le seguenti azioni correttive rispetto alle criticità rilevate dal </w:t>
      </w:r>
      <w:proofErr w:type="spellStart"/>
      <w:r w:rsidRPr="005C281E">
        <w:rPr>
          <w:rFonts w:asciiTheme="minorHAnsi" w:hAnsiTheme="minorHAnsi" w:cstheme="minorHAnsi"/>
          <w:i w:val="0"/>
          <w:iCs/>
          <w:sz w:val="18"/>
          <w:szCs w:val="18"/>
        </w:rPr>
        <w:t>NdV</w:t>
      </w:r>
      <w:proofErr w:type="spellEnd"/>
      <w:r w:rsidRPr="005C281E">
        <w:rPr>
          <w:rFonts w:asciiTheme="minorHAnsi" w:hAnsiTheme="minorHAnsi" w:cstheme="minorHAnsi"/>
          <w:i w:val="0"/>
          <w:iCs/>
          <w:sz w:val="18"/>
          <w:szCs w:val="18"/>
        </w:rPr>
        <w:t xml:space="preserve">, dalla CPDS e dal PQA: (i) il </w:t>
      </w:r>
      <w:proofErr w:type="spellStart"/>
      <w:r w:rsidRPr="005C281E">
        <w:rPr>
          <w:rFonts w:asciiTheme="minorHAnsi" w:hAnsiTheme="minorHAnsi" w:cstheme="minorHAnsi"/>
          <w:i w:val="0"/>
          <w:iCs/>
          <w:sz w:val="18"/>
          <w:szCs w:val="18"/>
        </w:rPr>
        <w:t>CdS</w:t>
      </w:r>
      <w:proofErr w:type="spellEnd"/>
      <w:r w:rsidRPr="005C281E">
        <w:rPr>
          <w:rFonts w:asciiTheme="minorHAnsi" w:hAnsiTheme="minorHAnsi" w:cstheme="minorHAnsi"/>
          <w:i w:val="0"/>
          <w:iCs/>
          <w:sz w:val="18"/>
          <w:szCs w:val="18"/>
        </w:rPr>
        <w:t xml:space="preserve"> ha </w:t>
      </w:r>
      <w:r>
        <w:rPr>
          <w:rFonts w:asciiTheme="minorHAnsi" w:hAnsiTheme="minorHAnsi" w:cstheme="minorHAnsi"/>
          <w:i w:val="0"/>
          <w:iCs/>
          <w:sz w:val="18"/>
          <w:szCs w:val="18"/>
        </w:rPr>
        <w:t>rimodulato e aggiornato l</w:t>
      </w:r>
      <w:r w:rsidRPr="005C281E">
        <w:rPr>
          <w:rFonts w:asciiTheme="minorHAnsi" w:hAnsiTheme="minorHAnsi" w:cstheme="minorHAnsi"/>
          <w:i w:val="0"/>
          <w:iCs/>
          <w:sz w:val="18"/>
          <w:szCs w:val="18"/>
        </w:rPr>
        <w:t xml:space="preserve">e schede di insegnamento per definire una dettagliata articolazione di obiettivi formativi; (ii) il </w:t>
      </w:r>
      <w:proofErr w:type="spellStart"/>
      <w:r w:rsidRPr="005C281E">
        <w:rPr>
          <w:rFonts w:asciiTheme="minorHAnsi" w:hAnsiTheme="minorHAnsi" w:cstheme="minorHAnsi"/>
          <w:i w:val="0"/>
          <w:iCs/>
          <w:sz w:val="18"/>
          <w:szCs w:val="18"/>
        </w:rPr>
        <w:t>CdS</w:t>
      </w:r>
      <w:proofErr w:type="spellEnd"/>
      <w:r w:rsidRPr="005C281E">
        <w:rPr>
          <w:rFonts w:asciiTheme="minorHAnsi" w:hAnsiTheme="minorHAnsi" w:cstheme="minorHAnsi"/>
          <w:i w:val="0"/>
          <w:iCs/>
          <w:sz w:val="18"/>
          <w:szCs w:val="18"/>
        </w:rPr>
        <w:t xml:space="preserve"> ha altresì attuato un processo sistematico di controllo dei contenuti delle schede di insegnamento ed in particolare delle modalità di verifica dell’apprendimento; (iii) il </w:t>
      </w:r>
      <w:proofErr w:type="spellStart"/>
      <w:r w:rsidRPr="005C281E">
        <w:rPr>
          <w:rFonts w:asciiTheme="minorHAnsi" w:hAnsiTheme="minorHAnsi" w:cstheme="minorHAnsi"/>
          <w:i w:val="0"/>
          <w:iCs/>
          <w:sz w:val="18"/>
          <w:szCs w:val="18"/>
        </w:rPr>
        <w:t>CdS</w:t>
      </w:r>
      <w:proofErr w:type="spellEnd"/>
      <w:r w:rsidRPr="005C281E">
        <w:rPr>
          <w:rFonts w:asciiTheme="minorHAnsi" w:hAnsiTheme="minorHAnsi" w:cstheme="minorHAnsi"/>
          <w:i w:val="0"/>
          <w:iCs/>
          <w:sz w:val="18"/>
          <w:szCs w:val="18"/>
        </w:rPr>
        <w:t xml:space="preserve"> ha organizzato questionari per le aziende in cui sono stati svolti i tirocini</w:t>
      </w:r>
      <w:r>
        <w:rPr>
          <w:rFonts w:asciiTheme="minorHAnsi" w:hAnsiTheme="minorHAnsi" w:cstheme="minorHAnsi"/>
          <w:i w:val="0"/>
          <w:iCs/>
          <w:sz w:val="18"/>
          <w:szCs w:val="18"/>
        </w:rPr>
        <w:t xml:space="preserve"> finalizzati a conoscere meglio le esigenze del mondo del lavoro</w:t>
      </w:r>
      <w:r w:rsidR="00A41EAF">
        <w:rPr>
          <w:rFonts w:asciiTheme="minorHAnsi" w:hAnsiTheme="minorHAnsi" w:cstheme="minorHAnsi"/>
          <w:i w:val="0"/>
          <w:iCs/>
          <w:sz w:val="18"/>
          <w:szCs w:val="18"/>
        </w:rPr>
        <w:t xml:space="preserve"> </w:t>
      </w:r>
      <w:r w:rsidR="00926909">
        <w:rPr>
          <w:rFonts w:asciiTheme="minorHAnsi" w:hAnsiTheme="minorHAnsi" w:cstheme="minorHAnsi"/>
          <w:i w:val="0"/>
          <w:iCs/>
          <w:sz w:val="18"/>
          <w:szCs w:val="18"/>
        </w:rPr>
        <w:t xml:space="preserve">nonché a individuare le competenze </w:t>
      </w:r>
      <w:r w:rsidR="005B5F0D">
        <w:rPr>
          <w:rFonts w:asciiTheme="minorHAnsi" w:hAnsiTheme="minorHAnsi" w:cstheme="minorHAnsi"/>
          <w:i w:val="0"/>
          <w:iCs/>
          <w:sz w:val="18"/>
          <w:szCs w:val="18"/>
        </w:rPr>
        <w:t xml:space="preserve">scientifiche </w:t>
      </w:r>
      <w:r w:rsidR="00197F05">
        <w:rPr>
          <w:rFonts w:asciiTheme="minorHAnsi" w:hAnsiTheme="minorHAnsi" w:cstheme="minorHAnsi"/>
          <w:i w:val="0"/>
          <w:iCs/>
          <w:sz w:val="18"/>
          <w:szCs w:val="18"/>
        </w:rPr>
        <w:t>maggiormente richieste dal</w:t>
      </w:r>
      <w:r w:rsidR="00A50036">
        <w:rPr>
          <w:rFonts w:asciiTheme="minorHAnsi" w:hAnsiTheme="minorHAnsi" w:cstheme="minorHAnsi"/>
          <w:i w:val="0"/>
          <w:iCs/>
          <w:sz w:val="18"/>
          <w:szCs w:val="18"/>
        </w:rPr>
        <w:t>le aziende</w:t>
      </w:r>
      <w:r w:rsidRPr="005C281E">
        <w:rPr>
          <w:rFonts w:asciiTheme="minorHAnsi" w:hAnsiTheme="minorHAnsi" w:cstheme="minorHAnsi"/>
          <w:i w:val="0"/>
          <w:iCs/>
          <w:sz w:val="18"/>
          <w:szCs w:val="18"/>
        </w:rPr>
        <w:t xml:space="preserve">; (iv) il </w:t>
      </w:r>
      <w:proofErr w:type="spellStart"/>
      <w:r w:rsidRPr="005C281E">
        <w:rPr>
          <w:rFonts w:asciiTheme="minorHAnsi" w:hAnsiTheme="minorHAnsi" w:cstheme="minorHAnsi"/>
          <w:i w:val="0"/>
          <w:iCs/>
          <w:sz w:val="18"/>
          <w:szCs w:val="18"/>
        </w:rPr>
        <w:t>CdS</w:t>
      </w:r>
      <w:proofErr w:type="spellEnd"/>
      <w:r w:rsidRPr="005C281E">
        <w:rPr>
          <w:rFonts w:asciiTheme="minorHAnsi" w:hAnsiTheme="minorHAnsi" w:cstheme="minorHAnsi"/>
          <w:i w:val="0"/>
          <w:iCs/>
          <w:sz w:val="18"/>
          <w:szCs w:val="18"/>
        </w:rPr>
        <w:t xml:space="preserve"> ha svolto una azione di coordinamento dei programmi per filiera; (v) il </w:t>
      </w:r>
      <w:proofErr w:type="spellStart"/>
      <w:r w:rsidRPr="005C281E">
        <w:rPr>
          <w:rFonts w:asciiTheme="minorHAnsi" w:hAnsiTheme="minorHAnsi" w:cstheme="minorHAnsi"/>
          <w:i w:val="0"/>
          <w:iCs/>
          <w:sz w:val="18"/>
          <w:szCs w:val="18"/>
        </w:rPr>
        <w:t>CdS</w:t>
      </w:r>
      <w:proofErr w:type="spellEnd"/>
      <w:r w:rsidRPr="005C281E">
        <w:rPr>
          <w:rFonts w:asciiTheme="minorHAnsi" w:hAnsiTheme="minorHAnsi" w:cstheme="minorHAnsi"/>
          <w:i w:val="0"/>
          <w:iCs/>
          <w:sz w:val="18"/>
          <w:szCs w:val="18"/>
        </w:rPr>
        <w:t xml:space="preserve"> ha esteso l'invito a partecipare ai Consigli a tutti gli studenti rappresentanti in seno al </w:t>
      </w:r>
      <w:proofErr w:type="spellStart"/>
      <w:r w:rsidRPr="005C281E">
        <w:rPr>
          <w:rFonts w:asciiTheme="minorHAnsi" w:hAnsiTheme="minorHAnsi" w:cstheme="minorHAnsi"/>
          <w:i w:val="0"/>
          <w:iCs/>
          <w:sz w:val="18"/>
          <w:szCs w:val="18"/>
        </w:rPr>
        <w:t>CdD</w:t>
      </w:r>
      <w:proofErr w:type="spellEnd"/>
      <w:r w:rsidRPr="005C281E">
        <w:rPr>
          <w:rFonts w:asciiTheme="minorHAnsi" w:hAnsiTheme="minorHAnsi" w:cstheme="minorHAnsi"/>
          <w:i w:val="0"/>
          <w:iCs/>
          <w:sz w:val="18"/>
          <w:szCs w:val="18"/>
        </w:rPr>
        <w:t xml:space="preserve"> appartenenti al </w:t>
      </w:r>
      <w:proofErr w:type="spellStart"/>
      <w:r w:rsidRPr="005C281E">
        <w:rPr>
          <w:rFonts w:asciiTheme="minorHAnsi" w:hAnsiTheme="minorHAnsi" w:cstheme="minorHAnsi"/>
          <w:i w:val="0"/>
          <w:iCs/>
          <w:sz w:val="18"/>
          <w:szCs w:val="18"/>
        </w:rPr>
        <w:t>CdS</w:t>
      </w:r>
      <w:proofErr w:type="spellEnd"/>
      <w:r w:rsidRPr="005C281E">
        <w:rPr>
          <w:rFonts w:asciiTheme="minorHAnsi" w:hAnsiTheme="minorHAnsi" w:cstheme="minorHAnsi"/>
          <w:i w:val="0"/>
          <w:iCs/>
          <w:sz w:val="18"/>
          <w:szCs w:val="18"/>
        </w:rPr>
        <w:t xml:space="preserve">; (vi) il </w:t>
      </w:r>
      <w:proofErr w:type="spellStart"/>
      <w:r w:rsidRPr="005C281E">
        <w:rPr>
          <w:rFonts w:asciiTheme="minorHAnsi" w:hAnsiTheme="minorHAnsi" w:cstheme="minorHAnsi"/>
          <w:i w:val="0"/>
          <w:iCs/>
          <w:sz w:val="18"/>
          <w:szCs w:val="18"/>
        </w:rPr>
        <w:t>CdS</w:t>
      </w:r>
      <w:proofErr w:type="spellEnd"/>
      <w:r w:rsidRPr="005C281E">
        <w:rPr>
          <w:rFonts w:asciiTheme="minorHAnsi" w:hAnsiTheme="minorHAnsi" w:cstheme="minorHAnsi"/>
          <w:i w:val="0"/>
          <w:iCs/>
          <w:sz w:val="18"/>
          <w:szCs w:val="18"/>
        </w:rPr>
        <w:t xml:space="preserve"> organizza annualmente e subito a valle della pubblicazione della relazione della CPDS un consiglio ad hoc dove si discute dei risultati pubblicati e delle modalità adotta</w:t>
      </w:r>
      <w:r w:rsidR="00E34488">
        <w:rPr>
          <w:rFonts w:asciiTheme="minorHAnsi" w:hAnsiTheme="minorHAnsi" w:cstheme="minorHAnsi"/>
          <w:i w:val="0"/>
          <w:iCs/>
          <w:sz w:val="18"/>
          <w:szCs w:val="18"/>
        </w:rPr>
        <w:t>t</w:t>
      </w:r>
      <w:r w:rsidRPr="005C281E">
        <w:rPr>
          <w:rFonts w:asciiTheme="minorHAnsi" w:hAnsiTheme="minorHAnsi" w:cstheme="minorHAnsi"/>
          <w:i w:val="0"/>
          <w:iCs/>
          <w:sz w:val="18"/>
          <w:szCs w:val="18"/>
        </w:rPr>
        <w:t>e per superare le criticità rilevate.</w:t>
      </w:r>
    </w:p>
    <w:p w14:paraId="24536D91" w14:textId="67DEBFEF" w:rsidR="00377C55" w:rsidRPr="00056EEA" w:rsidRDefault="00E57684" w:rsidP="008879D0">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056EEA">
        <w:rPr>
          <w:rFonts w:asciiTheme="minorHAnsi" w:hAnsiTheme="minorHAnsi" w:cstheme="minorHAnsi"/>
          <w:i w:val="0"/>
          <w:iCs/>
          <w:sz w:val="18"/>
          <w:szCs w:val="18"/>
        </w:rPr>
        <w:lastRenderedPageBreak/>
        <w:t xml:space="preserve">Si segnala inoltre la presa in carico, da parte del </w:t>
      </w:r>
      <w:proofErr w:type="spellStart"/>
      <w:r w:rsidRPr="00056EEA">
        <w:rPr>
          <w:rFonts w:asciiTheme="minorHAnsi" w:hAnsiTheme="minorHAnsi" w:cstheme="minorHAnsi"/>
          <w:i w:val="0"/>
          <w:iCs/>
          <w:sz w:val="18"/>
          <w:szCs w:val="18"/>
        </w:rPr>
        <w:t>CdD</w:t>
      </w:r>
      <w:proofErr w:type="spellEnd"/>
      <w:r w:rsidRPr="00056EEA">
        <w:rPr>
          <w:rFonts w:asciiTheme="minorHAnsi" w:hAnsiTheme="minorHAnsi" w:cstheme="minorHAnsi"/>
          <w:i w:val="0"/>
          <w:iCs/>
          <w:sz w:val="18"/>
          <w:szCs w:val="18"/>
        </w:rPr>
        <w:t xml:space="preserve"> (Consiglio di Dipartimento)</w:t>
      </w:r>
      <w:r w:rsidR="002F3F95" w:rsidRPr="00056EEA">
        <w:rPr>
          <w:rFonts w:asciiTheme="minorHAnsi" w:hAnsiTheme="minorHAnsi" w:cstheme="minorHAnsi"/>
          <w:i w:val="0"/>
          <w:iCs/>
          <w:sz w:val="18"/>
          <w:szCs w:val="18"/>
        </w:rPr>
        <w:t>,</w:t>
      </w:r>
      <w:r w:rsidRPr="00056EEA">
        <w:rPr>
          <w:rFonts w:asciiTheme="minorHAnsi" w:hAnsiTheme="minorHAnsi" w:cstheme="minorHAnsi"/>
          <w:i w:val="0"/>
          <w:iCs/>
          <w:sz w:val="18"/>
          <w:szCs w:val="18"/>
        </w:rPr>
        <w:t xml:space="preserve"> di azioni tese a superare alcun</w:t>
      </w:r>
      <w:r w:rsidR="001F0729" w:rsidRPr="00056EEA">
        <w:rPr>
          <w:rFonts w:asciiTheme="minorHAnsi" w:hAnsiTheme="minorHAnsi" w:cstheme="minorHAnsi"/>
          <w:i w:val="0"/>
          <w:iCs/>
          <w:sz w:val="18"/>
          <w:szCs w:val="18"/>
        </w:rPr>
        <w:t xml:space="preserve">e criticità </w:t>
      </w:r>
      <w:r w:rsidR="00B916C1" w:rsidRPr="00056EEA">
        <w:rPr>
          <w:rFonts w:asciiTheme="minorHAnsi" w:hAnsiTheme="minorHAnsi" w:cstheme="minorHAnsi"/>
          <w:i w:val="0"/>
          <w:iCs/>
          <w:sz w:val="18"/>
          <w:szCs w:val="18"/>
        </w:rPr>
        <w:t xml:space="preserve">comuni ai </w:t>
      </w:r>
      <w:proofErr w:type="spellStart"/>
      <w:r w:rsidR="00B916C1" w:rsidRPr="00056EEA">
        <w:rPr>
          <w:rFonts w:asciiTheme="minorHAnsi" w:hAnsiTheme="minorHAnsi" w:cstheme="minorHAnsi"/>
          <w:i w:val="0"/>
          <w:iCs/>
          <w:sz w:val="18"/>
          <w:szCs w:val="18"/>
        </w:rPr>
        <w:t>CdS</w:t>
      </w:r>
      <w:proofErr w:type="spellEnd"/>
      <w:r w:rsidR="00B916C1" w:rsidRPr="00056EEA">
        <w:rPr>
          <w:rFonts w:asciiTheme="minorHAnsi" w:hAnsiTheme="minorHAnsi" w:cstheme="minorHAnsi"/>
          <w:i w:val="0"/>
          <w:iCs/>
          <w:sz w:val="18"/>
          <w:szCs w:val="18"/>
        </w:rPr>
        <w:t xml:space="preserve"> erogati dallo stesso Dipartimento.</w:t>
      </w:r>
      <w:r w:rsidR="00377C55" w:rsidRPr="00056EEA">
        <w:rPr>
          <w:rFonts w:asciiTheme="minorHAnsi" w:hAnsiTheme="minorHAnsi" w:cstheme="minorHAnsi"/>
          <w:i w:val="0"/>
          <w:iCs/>
          <w:sz w:val="18"/>
          <w:szCs w:val="18"/>
        </w:rPr>
        <w:t xml:space="preserve"> Sempre a livello di Dipartimento, si segnala la discussione annuale delle SMA e delle relazioni della CPDS.</w:t>
      </w:r>
    </w:p>
    <w:p w14:paraId="711D7FBF" w14:textId="77777777" w:rsidR="002E40C8" w:rsidRPr="00056EEA" w:rsidRDefault="002E40C8" w:rsidP="00F254F4">
      <w:pPr>
        <w:tabs>
          <w:tab w:val="left" w:pos="700"/>
        </w:tabs>
        <w:spacing w:before="3"/>
        <w:rPr>
          <w:rFonts w:asciiTheme="minorHAnsi" w:hAnsiTheme="minorHAnsi" w:cstheme="minorHAnsi"/>
          <w:b/>
          <w:bCs/>
          <w:sz w:val="21"/>
        </w:rPr>
      </w:pPr>
    </w:p>
    <w:p w14:paraId="6EBAEB21" w14:textId="77777777" w:rsidR="00F254F4" w:rsidRPr="00056EEA" w:rsidRDefault="00F254F4" w:rsidP="00F254F4">
      <w:pPr>
        <w:pStyle w:val="Corpotesto"/>
        <w:rPr>
          <w:rFonts w:asciiTheme="minorHAnsi" w:hAnsiTheme="minorHAnsi" w:cstheme="minorHAnsi"/>
          <w:i w:val="0"/>
          <w:sz w:val="24"/>
        </w:rPr>
      </w:pPr>
    </w:p>
    <w:p w14:paraId="13DB54F1" w14:textId="04035AB5" w:rsidR="00F254F4" w:rsidRPr="00056EEA" w:rsidRDefault="00F254F4" w:rsidP="00F254F4">
      <w:pPr>
        <w:pStyle w:val="Corpotesto"/>
        <w:spacing w:before="3"/>
        <w:ind w:left="284"/>
        <w:rPr>
          <w:rFonts w:asciiTheme="minorHAnsi" w:hAnsiTheme="minorHAnsi" w:cstheme="minorHAnsi"/>
          <w:b/>
          <w:bCs/>
          <w:i w:val="0"/>
          <w:w w:val="90"/>
          <w:sz w:val="18"/>
        </w:rPr>
      </w:pPr>
      <w:r w:rsidRPr="00056EEA">
        <w:rPr>
          <w:rFonts w:asciiTheme="minorHAnsi" w:hAnsiTheme="minorHAnsi" w:cstheme="minorHAnsi"/>
          <w:b/>
          <w:bCs/>
          <w:i w:val="0"/>
          <w:w w:val="90"/>
          <w:sz w:val="18"/>
        </w:rPr>
        <w:t xml:space="preserve">CRITICITA’ RILEVATE </w:t>
      </w:r>
    </w:p>
    <w:p w14:paraId="4C3103C6" w14:textId="77777777" w:rsidR="007E2686" w:rsidRPr="00056EEA" w:rsidRDefault="007E2686" w:rsidP="007E2686">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056EEA">
        <w:rPr>
          <w:rFonts w:asciiTheme="minorHAnsi" w:hAnsiTheme="minorHAnsi" w:cstheme="minorHAnsi"/>
          <w:i w:val="0"/>
          <w:iCs/>
          <w:sz w:val="18"/>
          <w:szCs w:val="18"/>
        </w:rPr>
        <w:t>Nessuna particolare criticità rilevata</w:t>
      </w:r>
    </w:p>
    <w:p w14:paraId="60565014" w14:textId="77777777" w:rsidR="00F254F4" w:rsidRPr="00056EEA" w:rsidRDefault="00F254F4" w:rsidP="00F254F4">
      <w:pPr>
        <w:pStyle w:val="Corpotesto"/>
        <w:spacing w:before="3"/>
        <w:rPr>
          <w:rFonts w:asciiTheme="minorHAnsi" w:hAnsiTheme="minorHAnsi" w:cstheme="minorHAnsi"/>
          <w:i w:val="0"/>
          <w:sz w:val="21"/>
        </w:rPr>
      </w:pPr>
    </w:p>
    <w:p w14:paraId="6A4B07C0" w14:textId="77777777" w:rsidR="00F254F4" w:rsidRPr="00056EEA" w:rsidRDefault="00F254F4" w:rsidP="00F254F4">
      <w:pPr>
        <w:pStyle w:val="Titolo2"/>
        <w:spacing w:before="59"/>
        <w:ind w:left="0"/>
        <w:rPr>
          <w:rFonts w:asciiTheme="minorHAnsi" w:hAnsiTheme="minorHAnsi" w:cstheme="minorHAnsi"/>
        </w:rPr>
      </w:pPr>
    </w:p>
    <w:p w14:paraId="5B752D96" w14:textId="7F75247A" w:rsidR="00F254F4" w:rsidRPr="00056EEA" w:rsidRDefault="00F254F4" w:rsidP="00F254F4">
      <w:pPr>
        <w:spacing w:before="4"/>
        <w:ind w:left="284"/>
        <w:rPr>
          <w:i/>
          <w:sz w:val="18"/>
        </w:rPr>
      </w:pPr>
      <w:r w:rsidRPr="00056EEA">
        <w:rPr>
          <w:rFonts w:asciiTheme="minorHAnsi" w:hAnsiTheme="minorHAnsi" w:cstheme="minorHAnsi"/>
          <w:b/>
          <w:bCs/>
          <w:w w:val="90"/>
          <w:sz w:val="18"/>
        </w:rPr>
        <w:t>PROPOSTE</w:t>
      </w:r>
    </w:p>
    <w:p w14:paraId="794D25B0" w14:textId="6B9911BB" w:rsidR="00E35CD9" w:rsidRPr="00056EEA" w:rsidRDefault="006F69B0" w:rsidP="00E35CD9">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Pr>
          <w:rFonts w:asciiTheme="minorHAnsi" w:hAnsiTheme="minorHAnsi" w:cstheme="minorHAnsi"/>
          <w:i w:val="0"/>
          <w:iCs/>
          <w:sz w:val="18"/>
          <w:szCs w:val="18"/>
        </w:rPr>
        <w:t>Nessuna specifica proposta</w:t>
      </w:r>
    </w:p>
    <w:p w14:paraId="3962AF5B" w14:textId="4CF8D6FE" w:rsidR="00F254F4" w:rsidRPr="00056EEA" w:rsidRDefault="00F254F4" w:rsidP="00F254F4">
      <w:pPr>
        <w:pStyle w:val="Corpotesto"/>
        <w:spacing w:before="3"/>
        <w:rPr>
          <w:rFonts w:asciiTheme="minorHAnsi" w:hAnsiTheme="minorHAnsi" w:cstheme="minorHAnsi"/>
          <w:i w:val="0"/>
          <w:sz w:val="21"/>
        </w:rPr>
      </w:pPr>
    </w:p>
    <w:p w14:paraId="19EE0410" w14:textId="77777777" w:rsidR="00F254F4" w:rsidRPr="00056EEA" w:rsidRDefault="00F254F4" w:rsidP="00F254F4">
      <w:pPr>
        <w:rPr>
          <w:rFonts w:asciiTheme="minorHAnsi" w:hAnsiTheme="minorHAnsi" w:cstheme="minorHAnsi"/>
        </w:rPr>
      </w:pPr>
    </w:p>
    <w:p w14:paraId="109C19B3" w14:textId="4F721812" w:rsidR="00F254F4" w:rsidRPr="00056EEA" w:rsidRDefault="00F254F4" w:rsidP="00D70DD6">
      <w:pPr>
        <w:pStyle w:val="Paragrafoelenco"/>
        <w:numPr>
          <w:ilvl w:val="0"/>
          <w:numId w:val="3"/>
        </w:numPr>
        <w:tabs>
          <w:tab w:val="left" w:pos="493"/>
        </w:tabs>
        <w:spacing w:before="10" w:line="244" w:lineRule="auto"/>
        <w:ind w:right="209"/>
        <w:jc w:val="both"/>
        <w:outlineLvl w:val="1"/>
        <w:rPr>
          <w:rFonts w:asciiTheme="minorHAnsi" w:hAnsiTheme="minorHAnsi" w:cstheme="minorHAnsi"/>
          <w:sz w:val="24"/>
        </w:rPr>
      </w:pPr>
      <w:bookmarkStart w:id="12" w:name="3._ANALISI_E_PROPOSTE_SULL’EFFETTIVA_DIS"/>
      <w:bookmarkStart w:id="13" w:name="_Toc55983748"/>
      <w:bookmarkEnd w:id="12"/>
      <w:r w:rsidRPr="00056EEA">
        <w:rPr>
          <w:rFonts w:asciiTheme="minorHAnsi" w:hAnsiTheme="minorHAnsi" w:cstheme="minorHAnsi"/>
          <w:i/>
          <w:spacing w:val="-3"/>
          <w:w w:val="80"/>
          <w:sz w:val="24"/>
        </w:rPr>
        <w:t>SEZIONE E</w:t>
      </w:r>
      <w:r w:rsidR="002A50CA">
        <w:rPr>
          <w:rFonts w:asciiTheme="minorHAnsi" w:hAnsiTheme="minorHAnsi" w:cstheme="minorHAnsi"/>
          <w:i/>
          <w:spacing w:val="-3"/>
          <w:w w:val="80"/>
          <w:sz w:val="24"/>
        </w:rPr>
        <w:t>7</w:t>
      </w:r>
      <w:r w:rsidRPr="00056EEA">
        <w:rPr>
          <w:rFonts w:asciiTheme="minorHAnsi" w:hAnsiTheme="minorHAnsi" w:cstheme="minorHAnsi"/>
          <w:i/>
          <w:spacing w:val="-3"/>
          <w:w w:val="80"/>
          <w:sz w:val="24"/>
        </w:rPr>
        <w:t>. ANALISI</w:t>
      </w:r>
      <w:r w:rsidRPr="00056EEA">
        <w:rPr>
          <w:rFonts w:asciiTheme="minorHAnsi" w:hAnsiTheme="minorHAnsi" w:cstheme="minorHAnsi"/>
          <w:i/>
          <w:spacing w:val="-27"/>
          <w:w w:val="80"/>
          <w:sz w:val="24"/>
        </w:rPr>
        <w:t xml:space="preserve"> </w:t>
      </w:r>
      <w:r w:rsidRPr="00056EEA">
        <w:rPr>
          <w:rFonts w:asciiTheme="minorHAnsi" w:hAnsiTheme="minorHAnsi" w:cstheme="minorHAnsi"/>
          <w:i/>
          <w:w w:val="80"/>
          <w:sz w:val="24"/>
        </w:rPr>
        <w:t>E</w:t>
      </w:r>
      <w:r w:rsidRPr="00056EEA">
        <w:rPr>
          <w:rFonts w:asciiTheme="minorHAnsi" w:hAnsiTheme="minorHAnsi" w:cstheme="minorHAnsi"/>
          <w:i/>
          <w:spacing w:val="-28"/>
          <w:w w:val="80"/>
          <w:sz w:val="24"/>
        </w:rPr>
        <w:t xml:space="preserve"> </w:t>
      </w:r>
      <w:r w:rsidRPr="00056EEA">
        <w:rPr>
          <w:rFonts w:asciiTheme="minorHAnsi" w:hAnsiTheme="minorHAnsi" w:cstheme="minorHAnsi"/>
          <w:i/>
          <w:spacing w:val="-4"/>
          <w:w w:val="80"/>
          <w:sz w:val="24"/>
        </w:rPr>
        <w:t>PROPOSTE</w:t>
      </w:r>
      <w:r w:rsidRPr="00056EEA">
        <w:rPr>
          <w:rFonts w:asciiTheme="minorHAnsi" w:hAnsiTheme="minorHAnsi" w:cstheme="minorHAnsi"/>
          <w:i/>
          <w:spacing w:val="-27"/>
          <w:w w:val="80"/>
          <w:sz w:val="24"/>
        </w:rPr>
        <w:t xml:space="preserve"> </w:t>
      </w:r>
      <w:r w:rsidRPr="00056EEA">
        <w:rPr>
          <w:rFonts w:asciiTheme="minorHAnsi" w:hAnsiTheme="minorHAnsi" w:cstheme="minorHAnsi"/>
          <w:i/>
          <w:spacing w:val="-3"/>
          <w:w w:val="80"/>
          <w:sz w:val="24"/>
        </w:rPr>
        <w:t>SULL’EFFETTIVA</w:t>
      </w:r>
      <w:r w:rsidRPr="00056EEA">
        <w:rPr>
          <w:rFonts w:asciiTheme="minorHAnsi" w:hAnsiTheme="minorHAnsi" w:cstheme="minorHAnsi"/>
          <w:i/>
          <w:spacing w:val="-27"/>
          <w:w w:val="80"/>
          <w:sz w:val="24"/>
        </w:rPr>
        <w:t xml:space="preserve"> </w:t>
      </w:r>
      <w:r w:rsidRPr="00056EEA">
        <w:rPr>
          <w:rFonts w:asciiTheme="minorHAnsi" w:hAnsiTheme="minorHAnsi" w:cstheme="minorHAnsi"/>
          <w:i/>
          <w:spacing w:val="-3"/>
          <w:w w:val="80"/>
          <w:sz w:val="24"/>
        </w:rPr>
        <w:t>DISPONIBILITÀ</w:t>
      </w:r>
      <w:r w:rsidRPr="00056EEA">
        <w:rPr>
          <w:rFonts w:asciiTheme="minorHAnsi" w:hAnsiTheme="minorHAnsi" w:cstheme="minorHAnsi"/>
          <w:i/>
          <w:spacing w:val="-28"/>
          <w:w w:val="80"/>
          <w:sz w:val="24"/>
        </w:rPr>
        <w:t xml:space="preserve"> </w:t>
      </w:r>
      <w:r w:rsidRPr="00056EEA">
        <w:rPr>
          <w:rFonts w:asciiTheme="minorHAnsi" w:hAnsiTheme="minorHAnsi" w:cstheme="minorHAnsi"/>
          <w:i/>
          <w:w w:val="80"/>
          <w:sz w:val="24"/>
        </w:rPr>
        <w:t>E</w:t>
      </w:r>
      <w:r w:rsidRPr="00056EEA">
        <w:rPr>
          <w:rFonts w:asciiTheme="minorHAnsi" w:hAnsiTheme="minorHAnsi" w:cstheme="minorHAnsi"/>
          <w:i/>
          <w:spacing w:val="-27"/>
          <w:w w:val="80"/>
          <w:sz w:val="24"/>
        </w:rPr>
        <w:t xml:space="preserve"> </w:t>
      </w:r>
      <w:r w:rsidRPr="00056EEA">
        <w:rPr>
          <w:rFonts w:asciiTheme="minorHAnsi" w:hAnsiTheme="minorHAnsi" w:cstheme="minorHAnsi"/>
          <w:i/>
          <w:spacing w:val="-3"/>
          <w:w w:val="80"/>
          <w:sz w:val="24"/>
        </w:rPr>
        <w:t>CORRETTEZZA</w:t>
      </w:r>
      <w:r w:rsidRPr="00056EEA">
        <w:rPr>
          <w:rFonts w:asciiTheme="minorHAnsi" w:hAnsiTheme="minorHAnsi" w:cstheme="minorHAnsi"/>
          <w:i/>
          <w:spacing w:val="-27"/>
          <w:w w:val="80"/>
          <w:sz w:val="24"/>
        </w:rPr>
        <w:t xml:space="preserve"> </w:t>
      </w:r>
      <w:r w:rsidRPr="00056EEA">
        <w:rPr>
          <w:rFonts w:asciiTheme="minorHAnsi" w:hAnsiTheme="minorHAnsi" w:cstheme="minorHAnsi"/>
          <w:i/>
          <w:w w:val="80"/>
          <w:sz w:val="24"/>
        </w:rPr>
        <w:t>DELLE</w:t>
      </w:r>
      <w:r w:rsidRPr="00056EEA">
        <w:rPr>
          <w:rFonts w:asciiTheme="minorHAnsi" w:hAnsiTheme="minorHAnsi" w:cstheme="minorHAnsi"/>
          <w:i/>
          <w:spacing w:val="-27"/>
          <w:w w:val="80"/>
          <w:sz w:val="24"/>
        </w:rPr>
        <w:t xml:space="preserve"> </w:t>
      </w:r>
      <w:r w:rsidRPr="00056EEA">
        <w:rPr>
          <w:rFonts w:asciiTheme="minorHAnsi" w:hAnsiTheme="minorHAnsi" w:cstheme="minorHAnsi"/>
          <w:i/>
          <w:spacing w:val="-3"/>
          <w:w w:val="80"/>
          <w:sz w:val="24"/>
        </w:rPr>
        <w:t>INFORMAZIONI</w:t>
      </w:r>
      <w:r w:rsidRPr="00056EEA">
        <w:rPr>
          <w:rFonts w:asciiTheme="minorHAnsi" w:hAnsiTheme="minorHAnsi" w:cstheme="minorHAnsi"/>
          <w:i/>
          <w:spacing w:val="-28"/>
          <w:w w:val="80"/>
          <w:sz w:val="24"/>
        </w:rPr>
        <w:t xml:space="preserve"> </w:t>
      </w:r>
      <w:r w:rsidRPr="00056EEA">
        <w:rPr>
          <w:rFonts w:asciiTheme="minorHAnsi" w:hAnsiTheme="minorHAnsi" w:cstheme="minorHAnsi"/>
          <w:i/>
          <w:spacing w:val="-3"/>
          <w:w w:val="80"/>
          <w:sz w:val="24"/>
        </w:rPr>
        <w:t xml:space="preserve">FORNITE </w:t>
      </w:r>
      <w:r w:rsidRPr="00056EEA">
        <w:rPr>
          <w:rFonts w:asciiTheme="minorHAnsi" w:hAnsiTheme="minorHAnsi" w:cstheme="minorHAnsi"/>
          <w:i/>
          <w:w w:val="85"/>
          <w:sz w:val="24"/>
        </w:rPr>
        <w:t>NELLE</w:t>
      </w:r>
      <w:r w:rsidRPr="00056EEA">
        <w:rPr>
          <w:rFonts w:asciiTheme="minorHAnsi" w:hAnsiTheme="minorHAnsi" w:cstheme="minorHAnsi"/>
          <w:i/>
          <w:spacing w:val="-19"/>
          <w:w w:val="85"/>
          <w:sz w:val="24"/>
        </w:rPr>
        <w:t xml:space="preserve"> </w:t>
      </w:r>
      <w:r w:rsidRPr="00056EEA">
        <w:rPr>
          <w:rFonts w:asciiTheme="minorHAnsi" w:hAnsiTheme="minorHAnsi" w:cstheme="minorHAnsi"/>
          <w:i/>
          <w:w w:val="85"/>
          <w:sz w:val="24"/>
        </w:rPr>
        <w:t>PARTI</w:t>
      </w:r>
      <w:r w:rsidRPr="00056EEA">
        <w:rPr>
          <w:rFonts w:asciiTheme="minorHAnsi" w:hAnsiTheme="minorHAnsi" w:cstheme="minorHAnsi"/>
          <w:i/>
          <w:spacing w:val="-19"/>
          <w:w w:val="85"/>
          <w:sz w:val="24"/>
        </w:rPr>
        <w:t xml:space="preserve"> </w:t>
      </w:r>
      <w:r w:rsidRPr="00056EEA">
        <w:rPr>
          <w:rFonts w:asciiTheme="minorHAnsi" w:hAnsiTheme="minorHAnsi" w:cstheme="minorHAnsi"/>
          <w:i/>
          <w:spacing w:val="-3"/>
          <w:w w:val="85"/>
          <w:sz w:val="24"/>
        </w:rPr>
        <w:t>PUBBLICHE</w:t>
      </w:r>
      <w:r w:rsidRPr="00056EEA">
        <w:rPr>
          <w:rFonts w:asciiTheme="minorHAnsi" w:hAnsiTheme="minorHAnsi" w:cstheme="minorHAnsi"/>
          <w:i/>
          <w:spacing w:val="-19"/>
          <w:w w:val="85"/>
          <w:sz w:val="24"/>
        </w:rPr>
        <w:t xml:space="preserve"> </w:t>
      </w:r>
      <w:r w:rsidRPr="00056EEA">
        <w:rPr>
          <w:rFonts w:asciiTheme="minorHAnsi" w:hAnsiTheme="minorHAnsi" w:cstheme="minorHAnsi"/>
          <w:i/>
          <w:w w:val="85"/>
          <w:sz w:val="24"/>
        </w:rPr>
        <w:t>DELLA</w:t>
      </w:r>
      <w:r w:rsidRPr="00056EEA">
        <w:rPr>
          <w:rFonts w:asciiTheme="minorHAnsi" w:hAnsiTheme="minorHAnsi" w:cstheme="minorHAnsi"/>
          <w:i/>
          <w:spacing w:val="-18"/>
          <w:w w:val="85"/>
          <w:sz w:val="24"/>
        </w:rPr>
        <w:t xml:space="preserve"> </w:t>
      </w:r>
      <w:r w:rsidRPr="00056EEA">
        <w:rPr>
          <w:rFonts w:asciiTheme="minorHAnsi" w:hAnsiTheme="minorHAnsi" w:cstheme="minorHAnsi"/>
          <w:i/>
          <w:spacing w:val="-4"/>
          <w:w w:val="85"/>
          <w:sz w:val="24"/>
        </w:rPr>
        <w:t>SUA-CDS</w:t>
      </w:r>
      <w:bookmarkEnd w:id="13"/>
      <w:r w:rsidRPr="00056EEA">
        <w:rPr>
          <w:rFonts w:asciiTheme="minorHAnsi" w:hAnsiTheme="minorHAnsi" w:cstheme="minorHAnsi"/>
          <w:i/>
          <w:spacing w:val="-18"/>
          <w:w w:val="85"/>
          <w:sz w:val="24"/>
        </w:rPr>
        <w:t xml:space="preserve"> </w:t>
      </w:r>
    </w:p>
    <w:p w14:paraId="4F9291E9" w14:textId="77777777" w:rsidR="00F254F4" w:rsidRPr="00056EEA" w:rsidRDefault="00F254F4" w:rsidP="00F254F4">
      <w:pPr>
        <w:tabs>
          <w:tab w:val="left" w:pos="493"/>
        </w:tabs>
        <w:spacing w:before="10" w:line="244" w:lineRule="auto"/>
        <w:ind w:left="490" w:right="209"/>
        <w:jc w:val="both"/>
        <w:rPr>
          <w:rFonts w:asciiTheme="minorHAnsi" w:hAnsiTheme="minorHAnsi" w:cstheme="minorHAnsi"/>
          <w:sz w:val="24"/>
        </w:rPr>
      </w:pPr>
    </w:p>
    <w:p w14:paraId="44F48617" w14:textId="5EA0EBBA" w:rsidR="00F254F4" w:rsidRPr="00056EEA" w:rsidRDefault="00F254F4" w:rsidP="00F254F4">
      <w:pPr>
        <w:tabs>
          <w:tab w:val="left" w:pos="700"/>
        </w:tabs>
        <w:spacing w:before="3"/>
        <w:rPr>
          <w:rFonts w:asciiTheme="minorHAnsi" w:hAnsiTheme="minorHAnsi" w:cstheme="minorHAnsi"/>
          <w:i/>
          <w:w w:val="90"/>
          <w:sz w:val="18"/>
        </w:rPr>
      </w:pPr>
      <w:bookmarkStart w:id="14" w:name="3.1_ANALISI_DELLA_SITUAZIONE"/>
      <w:bookmarkEnd w:id="14"/>
      <w:r w:rsidRPr="00056EEA">
        <w:rPr>
          <w:rFonts w:asciiTheme="minorHAnsi" w:hAnsiTheme="minorHAnsi" w:cstheme="minorHAnsi"/>
          <w:b/>
          <w:bCs/>
          <w:w w:val="90"/>
          <w:sz w:val="18"/>
        </w:rPr>
        <w:t>ANALISI DELLA</w:t>
      </w:r>
      <w:r w:rsidRPr="00056EEA">
        <w:rPr>
          <w:rFonts w:asciiTheme="minorHAnsi" w:hAnsiTheme="minorHAnsi" w:cstheme="minorHAnsi"/>
          <w:b/>
          <w:bCs/>
          <w:spacing w:val="-19"/>
          <w:w w:val="90"/>
          <w:sz w:val="18"/>
        </w:rPr>
        <w:t xml:space="preserve"> </w:t>
      </w:r>
      <w:r w:rsidRPr="00056EEA">
        <w:rPr>
          <w:rFonts w:asciiTheme="minorHAnsi" w:hAnsiTheme="minorHAnsi" w:cstheme="minorHAnsi"/>
          <w:b/>
          <w:bCs/>
          <w:w w:val="90"/>
          <w:sz w:val="18"/>
        </w:rPr>
        <w:t xml:space="preserve">SITUAZIONE </w:t>
      </w:r>
      <w:r w:rsidRPr="00056EEA">
        <w:rPr>
          <w:rFonts w:asciiTheme="minorHAnsi" w:hAnsiTheme="minorHAnsi" w:cstheme="minorHAnsi"/>
          <w:i/>
          <w:w w:val="90"/>
          <w:sz w:val="18"/>
        </w:rPr>
        <w:t>(</w:t>
      </w:r>
      <w:r w:rsidR="006C5709" w:rsidRPr="00056EEA">
        <w:rPr>
          <w:rFonts w:asciiTheme="minorHAnsi" w:hAnsiTheme="minorHAnsi" w:cstheme="minorHAnsi"/>
          <w:w w:val="90"/>
          <w:sz w:val="18"/>
        </w:rPr>
        <w:t>Per maggiori dettagli si rimanda all’Appendice A</w:t>
      </w:r>
      <w:r w:rsidRPr="00056EEA">
        <w:rPr>
          <w:rFonts w:asciiTheme="minorHAnsi" w:hAnsiTheme="minorHAnsi" w:cstheme="minorHAnsi"/>
          <w:i/>
          <w:w w:val="90"/>
          <w:sz w:val="18"/>
        </w:rPr>
        <w:t>)</w:t>
      </w:r>
    </w:p>
    <w:p w14:paraId="15BC61D3" w14:textId="1537F9EE" w:rsidR="00B72C7A" w:rsidRPr="00056EEA" w:rsidRDefault="00693FDB" w:rsidP="00FC6988">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056EEA">
        <w:rPr>
          <w:rFonts w:asciiTheme="minorHAnsi" w:hAnsiTheme="minorHAnsi" w:cstheme="minorHAnsi"/>
          <w:i w:val="0"/>
          <w:iCs/>
          <w:sz w:val="18"/>
          <w:szCs w:val="18"/>
        </w:rPr>
        <w:t xml:space="preserve">LA CPDS ha verificato </w:t>
      </w:r>
      <w:r w:rsidR="007777F0" w:rsidRPr="00056EEA">
        <w:rPr>
          <w:rFonts w:asciiTheme="minorHAnsi" w:hAnsiTheme="minorHAnsi" w:cstheme="minorHAnsi"/>
          <w:i w:val="0"/>
          <w:iCs/>
          <w:sz w:val="18"/>
          <w:szCs w:val="18"/>
        </w:rPr>
        <w:t>la disponibilità e la correttezza delle informazioni nell</w:t>
      </w:r>
      <w:r w:rsidR="00C33FD0">
        <w:rPr>
          <w:rFonts w:asciiTheme="minorHAnsi" w:hAnsiTheme="minorHAnsi" w:cstheme="minorHAnsi"/>
          <w:i w:val="0"/>
          <w:iCs/>
          <w:sz w:val="18"/>
          <w:szCs w:val="18"/>
        </w:rPr>
        <w:t>e</w:t>
      </w:r>
      <w:r w:rsidR="007777F0" w:rsidRPr="00056EEA">
        <w:rPr>
          <w:rFonts w:asciiTheme="minorHAnsi" w:hAnsiTheme="minorHAnsi" w:cstheme="minorHAnsi"/>
          <w:i w:val="0"/>
          <w:iCs/>
          <w:sz w:val="18"/>
          <w:szCs w:val="18"/>
        </w:rPr>
        <w:t xml:space="preserve"> parti pubbliche della SUA </w:t>
      </w:r>
      <w:proofErr w:type="spellStart"/>
      <w:r w:rsidR="007777F0" w:rsidRPr="00056EEA">
        <w:rPr>
          <w:rFonts w:asciiTheme="minorHAnsi" w:hAnsiTheme="minorHAnsi" w:cstheme="minorHAnsi"/>
          <w:i w:val="0"/>
          <w:iCs/>
          <w:sz w:val="18"/>
          <w:szCs w:val="18"/>
        </w:rPr>
        <w:t>CdS</w:t>
      </w:r>
      <w:proofErr w:type="spellEnd"/>
      <w:r w:rsidR="007777F0" w:rsidRPr="00056EEA">
        <w:rPr>
          <w:rFonts w:asciiTheme="minorHAnsi" w:hAnsiTheme="minorHAnsi" w:cstheme="minorHAnsi"/>
          <w:i w:val="0"/>
          <w:iCs/>
          <w:sz w:val="18"/>
          <w:szCs w:val="18"/>
        </w:rPr>
        <w:t xml:space="preserve"> 2020/2021. </w:t>
      </w:r>
    </w:p>
    <w:p w14:paraId="7BDCA2CB" w14:textId="026E378D" w:rsidR="00B72C7A" w:rsidRPr="00056EEA" w:rsidRDefault="00B72C7A" w:rsidP="00FC6988">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056EEA">
        <w:rPr>
          <w:rFonts w:asciiTheme="minorHAnsi" w:hAnsiTheme="minorHAnsi" w:cstheme="minorHAnsi"/>
          <w:i w:val="0"/>
          <w:iCs/>
          <w:sz w:val="18"/>
          <w:szCs w:val="18"/>
        </w:rPr>
        <w:t>Le informazioni delle parti pubbliche della SUA-</w:t>
      </w:r>
      <w:proofErr w:type="spellStart"/>
      <w:r w:rsidRPr="00056EEA">
        <w:rPr>
          <w:rFonts w:asciiTheme="minorHAnsi" w:hAnsiTheme="minorHAnsi" w:cstheme="minorHAnsi"/>
          <w:i w:val="0"/>
          <w:iCs/>
          <w:sz w:val="18"/>
          <w:szCs w:val="18"/>
        </w:rPr>
        <w:t>CdS</w:t>
      </w:r>
      <w:proofErr w:type="spellEnd"/>
      <w:r w:rsidRPr="00056EEA">
        <w:rPr>
          <w:rFonts w:asciiTheme="minorHAnsi" w:hAnsiTheme="minorHAnsi" w:cstheme="minorHAnsi"/>
          <w:i w:val="0"/>
          <w:iCs/>
          <w:sz w:val="18"/>
          <w:szCs w:val="18"/>
        </w:rPr>
        <w:t xml:space="preserve"> sono raggiungibili attraverso il portale Esse3 o attraverso il sito del DMMM (sezione didattica). Gli studenti esterni riferiscono che le informazioni fornite sono chiare.</w:t>
      </w:r>
    </w:p>
    <w:p w14:paraId="1640C74D" w14:textId="77777777" w:rsidR="00B72C7A" w:rsidRPr="00056EEA" w:rsidRDefault="00B72C7A" w:rsidP="00FC6988">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056EEA">
        <w:rPr>
          <w:rFonts w:asciiTheme="minorHAnsi" w:hAnsiTheme="minorHAnsi" w:cstheme="minorHAnsi"/>
          <w:i w:val="0"/>
          <w:iCs/>
          <w:sz w:val="18"/>
          <w:szCs w:val="18"/>
        </w:rPr>
        <w:t>La Commissione ha verificato, anche sulla scorta di audit degli studenti, che le informazioni contenute nella Sua-</w:t>
      </w:r>
      <w:proofErr w:type="spellStart"/>
      <w:r w:rsidRPr="00056EEA">
        <w:rPr>
          <w:rFonts w:asciiTheme="minorHAnsi" w:hAnsiTheme="minorHAnsi" w:cstheme="minorHAnsi"/>
          <w:i w:val="0"/>
          <w:iCs/>
          <w:sz w:val="18"/>
          <w:szCs w:val="18"/>
        </w:rPr>
        <w:t>CdS</w:t>
      </w:r>
      <w:proofErr w:type="spellEnd"/>
      <w:r w:rsidRPr="00056EEA">
        <w:rPr>
          <w:rFonts w:asciiTheme="minorHAnsi" w:hAnsiTheme="minorHAnsi" w:cstheme="minorHAnsi"/>
          <w:i w:val="0"/>
          <w:iCs/>
          <w:sz w:val="18"/>
          <w:szCs w:val="18"/>
        </w:rPr>
        <w:t xml:space="preserve"> sono coerenti con il percorso formativo erogato, chiare ed esaurienti.</w:t>
      </w:r>
    </w:p>
    <w:p w14:paraId="4E2A8A65" w14:textId="5559E729" w:rsidR="00B72C7A" w:rsidRPr="00056EEA" w:rsidRDefault="008222DD" w:rsidP="00FC6988">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8222DD">
        <w:rPr>
          <w:rFonts w:asciiTheme="minorHAnsi" w:hAnsiTheme="minorHAnsi" w:cstheme="minorHAnsi"/>
          <w:i w:val="0"/>
          <w:iCs/>
          <w:sz w:val="18"/>
          <w:szCs w:val="18"/>
        </w:rPr>
        <w:t xml:space="preserve">Nella sezione A3.a, i due link inseriti per il reperimento delle informazioni relative alle scadenze e ai posti disponibili risultano non essere funzionanti. Alcune sezioni della SUA </w:t>
      </w:r>
      <w:proofErr w:type="spellStart"/>
      <w:r w:rsidRPr="008222DD">
        <w:rPr>
          <w:rFonts w:asciiTheme="minorHAnsi" w:hAnsiTheme="minorHAnsi" w:cstheme="minorHAnsi"/>
          <w:i w:val="0"/>
          <w:iCs/>
          <w:sz w:val="18"/>
          <w:szCs w:val="18"/>
        </w:rPr>
        <w:t>Cd</w:t>
      </w:r>
      <w:r w:rsidR="005121F1">
        <w:rPr>
          <w:rFonts w:asciiTheme="minorHAnsi" w:hAnsiTheme="minorHAnsi" w:cstheme="minorHAnsi"/>
          <w:i w:val="0"/>
          <w:iCs/>
          <w:sz w:val="18"/>
          <w:szCs w:val="18"/>
        </w:rPr>
        <w:t>S</w:t>
      </w:r>
      <w:proofErr w:type="spellEnd"/>
      <w:r w:rsidRPr="008222DD">
        <w:rPr>
          <w:rFonts w:asciiTheme="minorHAnsi" w:hAnsiTheme="minorHAnsi" w:cstheme="minorHAnsi"/>
          <w:i w:val="0"/>
          <w:iCs/>
          <w:sz w:val="18"/>
          <w:szCs w:val="18"/>
        </w:rPr>
        <w:t xml:space="preserve"> non risultano essere completate (A4.b1). Nella Tabella del Quadro B3, molti dei nomi dei docenti titolari dei corsi non sono inseriti.</w:t>
      </w:r>
    </w:p>
    <w:p w14:paraId="12746649" w14:textId="77777777" w:rsidR="00437A3E" w:rsidRPr="00056EEA" w:rsidRDefault="00437A3E" w:rsidP="00FC6988">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056EEA">
        <w:rPr>
          <w:rFonts w:asciiTheme="minorHAnsi" w:hAnsiTheme="minorHAnsi" w:cstheme="minorHAnsi"/>
          <w:i w:val="0"/>
          <w:iCs/>
          <w:sz w:val="18"/>
          <w:szCs w:val="18"/>
        </w:rPr>
        <w:t>La CPDS ha altresì verificato (con esito positivo) la coerenza tra le competenze di ciascuna figura professionale definita nella sezione A4.a ed i risultati di apprendimento attesi inseriti nella sezione A4.b.</w:t>
      </w:r>
    </w:p>
    <w:p w14:paraId="73C8F027" w14:textId="77777777" w:rsidR="00F254F4" w:rsidRPr="00056EEA" w:rsidRDefault="00F254F4" w:rsidP="00F254F4">
      <w:pPr>
        <w:pStyle w:val="Corpotesto"/>
        <w:rPr>
          <w:rFonts w:asciiTheme="minorHAnsi" w:hAnsiTheme="minorHAnsi" w:cstheme="minorHAnsi"/>
          <w:i w:val="0"/>
          <w:sz w:val="24"/>
        </w:rPr>
      </w:pPr>
    </w:p>
    <w:p w14:paraId="7EB1F329" w14:textId="2C536759" w:rsidR="00F254F4" w:rsidRPr="00056EEA" w:rsidRDefault="00F254F4" w:rsidP="00F254F4">
      <w:pPr>
        <w:pStyle w:val="Corpotesto"/>
        <w:spacing w:before="3"/>
        <w:ind w:left="284"/>
        <w:rPr>
          <w:rFonts w:asciiTheme="minorHAnsi" w:hAnsiTheme="minorHAnsi" w:cstheme="minorHAnsi"/>
          <w:b/>
          <w:bCs/>
          <w:i w:val="0"/>
          <w:w w:val="90"/>
          <w:sz w:val="18"/>
        </w:rPr>
      </w:pPr>
      <w:r w:rsidRPr="00056EEA">
        <w:rPr>
          <w:rFonts w:asciiTheme="minorHAnsi" w:hAnsiTheme="minorHAnsi" w:cstheme="minorHAnsi"/>
          <w:b/>
          <w:bCs/>
          <w:i w:val="0"/>
          <w:w w:val="90"/>
          <w:sz w:val="18"/>
        </w:rPr>
        <w:t xml:space="preserve">CRITICITA’ RILEVATE </w:t>
      </w:r>
      <w:r w:rsidRPr="00056EEA">
        <w:rPr>
          <w:rFonts w:asciiTheme="minorHAnsi" w:hAnsiTheme="minorHAnsi" w:cstheme="minorHAnsi"/>
          <w:i w:val="0"/>
          <w:w w:val="90"/>
          <w:sz w:val="18"/>
        </w:rPr>
        <w:t>(max 2000 caratteri spazi inclusi)</w:t>
      </w:r>
    </w:p>
    <w:p w14:paraId="1F3A4BD3" w14:textId="7FCD787D" w:rsidR="00693FDB" w:rsidRPr="00056EEA" w:rsidRDefault="00BC75E6" w:rsidP="00693FDB">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BC75E6">
        <w:rPr>
          <w:rFonts w:asciiTheme="minorHAnsi" w:hAnsiTheme="minorHAnsi" w:cstheme="minorHAnsi"/>
          <w:i w:val="0"/>
          <w:iCs/>
          <w:sz w:val="18"/>
          <w:szCs w:val="18"/>
        </w:rPr>
        <w:t xml:space="preserve">Sezioni non completate nelle parti pubbliche della SUA </w:t>
      </w:r>
      <w:proofErr w:type="spellStart"/>
      <w:r w:rsidRPr="00BC75E6">
        <w:rPr>
          <w:rFonts w:asciiTheme="minorHAnsi" w:hAnsiTheme="minorHAnsi" w:cstheme="minorHAnsi"/>
          <w:i w:val="0"/>
          <w:iCs/>
          <w:sz w:val="18"/>
          <w:szCs w:val="18"/>
        </w:rPr>
        <w:t>CdS</w:t>
      </w:r>
      <w:proofErr w:type="spellEnd"/>
      <w:r w:rsidRPr="00BC75E6">
        <w:rPr>
          <w:rFonts w:asciiTheme="minorHAnsi" w:hAnsiTheme="minorHAnsi" w:cstheme="minorHAnsi"/>
          <w:i w:val="0"/>
          <w:iCs/>
          <w:sz w:val="18"/>
          <w:szCs w:val="18"/>
        </w:rPr>
        <w:t xml:space="preserve"> e link non funzionanti.</w:t>
      </w:r>
    </w:p>
    <w:p w14:paraId="0BCA7AC9" w14:textId="77777777" w:rsidR="00F254F4" w:rsidRPr="00056EEA" w:rsidRDefault="00F254F4" w:rsidP="00F254F4">
      <w:pPr>
        <w:pStyle w:val="Corpotesto"/>
        <w:spacing w:before="3"/>
        <w:rPr>
          <w:rFonts w:asciiTheme="minorHAnsi" w:hAnsiTheme="minorHAnsi" w:cstheme="minorHAnsi"/>
          <w:i w:val="0"/>
          <w:sz w:val="21"/>
        </w:rPr>
      </w:pPr>
    </w:p>
    <w:p w14:paraId="71D5337A" w14:textId="77777777" w:rsidR="00F254F4" w:rsidRPr="00056EEA" w:rsidRDefault="00F254F4" w:rsidP="00F254F4">
      <w:pPr>
        <w:pStyle w:val="Titolo2"/>
        <w:spacing w:before="59"/>
        <w:ind w:left="0"/>
        <w:rPr>
          <w:rFonts w:asciiTheme="minorHAnsi" w:hAnsiTheme="minorHAnsi" w:cstheme="minorHAnsi"/>
        </w:rPr>
      </w:pPr>
    </w:p>
    <w:p w14:paraId="1B24D3F2" w14:textId="77777777" w:rsidR="00F254F4" w:rsidRPr="00056EEA" w:rsidRDefault="00F254F4" w:rsidP="00F254F4">
      <w:pPr>
        <w:spacing w:before="4"/>
        <w:ind w:left="284"/>
        <w:rPr>
          <w:i/>
          <w:sz w:val="18"/>
        </w:rPr>
      </w:pPr>
      <w:r w:rsidRPr="00056EEA">
        <w:rPr>
          <w:rFonts w:asciiTheme="minorHAnsi" w:hAnsiTheme="minorHAnsi" w:cstheme="minorHAnsi"/>
          <w:b/>
          <w:bCs/>
          <w:w w:val="90"/>
          <w:sz w:val="18"/>
        </w:rPr>
        <w:t>PROPOSTE</w:t>
      </w:r>
      <w:r w:rsidRPr="00056EEA">
        <w:rPr>
          <w:i/>
          <w:sz w:val="18"/>
        </w:rPr>
        <w:t xml:space="preserve"> (</w:t>
      </w:r>
      <w:r w:rsidRPr="00056EEA">
        <w:rPr>
          <w:rFonts w:asciiTheme="minorHAnsi" w:hAnsiTheme="minorHAnsi" w:cstheme="minorHAnsi"/>
          <w:i/>
          <w:w w:val="95"/>
          <w:sz w:val="18"/>
        </w:rPr>
        <w:t>In</w:t>
      </w:r>
      <w:r w:rsidRPr="00056EEA">
        <w:rPr>
          <w:rFonts w:asciiTheme="minorHAnsi" w:hAnsiTheme="minorHAnsi" w:cstheme="minorHAnsi"/>
          <w:i/>
          <w:spacing w:val="-25"/>
          <w:w w:val="95"/>
          <w:sz w:val="18"/>
        </w:rPr>
        <w:t xml:space="preserve"> </w:t>
      </w:r>
      <w:r w:rsidRPr="00056EEA">
        <w:rPr>
          <w:rFonts w:asciiTheme="minorHAnsi" w:hAnsiTheme="minorHAnsi" w:cstheme="minorHAnsi"/>
          <w:i/>
          <w:w w:val="95"/>
          <w:sz w:val="18"/>
        </w:rPr>
        <w:t>conseguenza</w:t>
      </w:r>
      <w:r w:rsidRPr="00056EEA">
        <w:rPr>
          <w:rFonts w:asciiTheme="minorHAnsi" w:hAnsiTheme="minorHAnsi" w:cstheme="minorHAnsi"/>
          <w:i/>
          <w:spacing w:val="-22"/>
          <w:w w:val="95"/>
          <w:sz w:val="18"/>
        </w:rPr>
        <w:t xml:space="preserve"> </w:t>
      </w:r>
      <w:r w:rsidRPr="00056EEA">
        <w:rPr>
          <w:rFonts w:asciiTheme="minorHAnsi" w:hAnsiTheme="minorHAnsi" w:cstheme="minorHAnsi"/>
          <w:i/>
          <w:w w:val="95"/>
          <w:sz w:val="18"/>
        </w:rPr>
        <w:t>a</w:t>
      </w:r>
      <w:r w:rsidRPr="00056EEA">
        <w:rPr>
          <w:rFonts w:asciiTheme="minorHAnsi" w:hAnsiTheme="minorHAnsi" w:cstheme="minorHAnsi"/>
          <w:i/>
          <w:spacing w:val="-23"/>
          <w:w w:val="95"/>
          <w:sz w:val="18"/>
        </w:rPr>
        <w:t xml:space="preserve"> </w:t>
      </w:r>
      <w:r w:rsidRPr="00056EEA">
        <w:rPr>
          <w:rFonts w:asciiTheme="minorHAnsi" w:hAnsiTheme="minorHAnsi" w:cstheme="minorHAnsi"/>
          <w:i/>
          <w:w w:val="95"/>
          <w:sz w:val="18"/>
        </w:rPr>
        <w:t>quanto</w:t>
      </w:r>
      <w:r w:rsidRPr="00056EEA">
        <w:rPr>
          <w:rFonts w:asciiTheme="minorHAnsi" w:hAnsiTheme="minorHAnsi" w:cstheme="minorHAnsi"/>
          <w:i/>
          <w:spacing w:val="-25"/>
          <w:w w:val="95"/>
          <w:sz w:val="18"/>
        </w:rPr>
        <w:t xml:space="preserve"> </w:t>
      </w:r>
      <w:r w:rsidRPr="00056EEA">
        <w:rPr>
          <w:rFonts w:asciiTheme="minorHAnsi" w:hAnsiTheme="minorHAnsi" w:cstheme="minorHAnsi"/>
          <w:i/>
          <w:w w:val="95"/>
          <w:sz w:val="18"/>
        </w:rPr>
        <w:t>evidenziato,</w:t>
      </w:r>
      <w:r w:rsidRPr="00056EEA">
        <w:rPr>
          <w:rFonts w:asciiTheme="minorHAnsi" w:hAnsiTheme="minorHAnsi" w:cstheme="minorHAnsi"/>
          <w:i/>
          <w:spacing w:val="-23"/>
          <w:w w:val="95"/>
          <w:sz w:val="18"/>
        </w:rPr>
        <w:t xml:space="preserve"> </w:t>
      </w:r>
      <w:r w:rsidRPr="00056EEA">
        <w:rPr>
          <w:rFonts w:asciiTheme="minorHAnsi" w:hAnsiTheme="minorHAnsi" w:cstheme="minorHAnsi"/>
          <w:i/>
          <w:w w:val="95"/>
          <w:sz w:val="18"/>
        </w:rPr>
        <w:t>proporre</w:t>
      </w:r>
      <w:r w:rsidRPr="00056EEA">
        <w:rPr>
          <w:rFonts w:asciiTheme="minorHAnsi" w:hAnsiTheme="minorHAnsi" w:cstheme="minorHAnsi"/>
          <w:i/>
          <w:spacing w:val="-25"/>
          <w:w w:val="95"/>
          <w:sz w:val="18"/>
        </w:rPr>
        <w:t xml:space="preserve"> </w:t>
      </w:r>
      <w:r w:rsidRPr="00056EEA">
        <w:rPr>
          <w:rFonts w:asciiTheme="minorHAnsi" w:hAnsiTheme="minorHAnsi" w:cstheme="minorHAnsi"/>
          <w:i/>
          <w:w w:val="95"/>
          <w:sz w:val="18"/>
        </w:rPr>
        <w:t>azioni</w:t>
      </w:r>
      <w:r w:rsidRPr="00056EEA">
        <w:rPr>
          <w:rFonts w:asciiTheme="minorHAnsi" w:hAnsiTheme="minorHAnsi" w:cstheme="minorHAnsi"/>
          <w:i/>
          <w:spacing w:val="-25"/>
          <w:w w:val="95"/>
          <w:sz w:val="18"/>
        </w:rPr>
        <w:t xml:space="preserve"> </w:t>
      </w:r>
      <w:r w:rsidRPr="00056EEA">
        <w:rPr>
          <w:rFonts w:asciiTheme="minorHAnsi" w:hAnsiTheme="minorHAnsi" w:cstheme="minorHAnsi"/>
          <w:i/>
          <w:w w:val="95"/>
          <w:sz w:val="18"/>
        </w:rPr>
        <w:t>correttive</w:t>
      </w:r>
      <w:r w:rsidRPr="00056EEA">
        <w:rPr>
          <w:rFonts w:asciiTheme="minorHAnsi" w:hAnsiTheme="minorHAnsi" w:cstheme="minorHAnsi"/>
          <w:i/>
          <w:spacing w:val="-25"/>
          <w:w w:val="95"/>
          <w:sz w:val="18"/>
        </w:rPr>
        <w:t xml:space="preserve"> </w:t>
      </w:r>
      <w:r w:rsidRPr="00056EEA">
        <w:rPr>
          <w:rFonts w:asciiTheme="minorHAnsi" w:hAnsiTheme="minorHAnsi" w:cstheme="minorHAnsi"/>
          <w:i/>
          <w:w w:val="95"/>
          <w:sz w:val="18"/>
        </w:rPr>
        <w:t>e</w:t>
      </w:r>
      <w:r w:rsidRPr="00056EEA">
        <w:rPr>
          <w:rFonts w:asciiTheme="minorHAnsi" w:hAnsiTheme="minorHAnsi" w:cstheme="minorHAnsi"/>
          <w:i/>
          <w:spacing w:val="-24"/>
          <w:w w:val="95"/>
          <w:sz w:val="18"/>
        </w:rPr>
        <w:t xml:space="preserve"> </w:t>
      </w:r>
      <w:r w:rsidRPr="00056EEA">
        <w:rPr>
          <w:rFonts w:asciiTheme="minorHAnsi" w:hAnsiTheme="minorHAnsi" w:cstheme="minorHAnsi"/>
          <w:i/>
          <w:w w:val="95"/>
          <w:sz w:val="18"/>
        </w:rPr>
        <w:t>azioni</w:t>
      </w:r>
      <w:r w:rsidRPr="00056EEA">
        <w:rPr>
          <w:rFonts w:asciiTheme="minorHAnsi" w:hAnsiTheme="minorHAnsi" w:cstheme="minorHAnsi"/>
          <w:i/>
          <w:spacing w:val="-23"/>
          <w:w w:val="95"/>
          <w:sz w:val="18"/>
        </w:rPr>
        <w:t xml:space="preserve"> </w:t>
      </w:r>
      <w:r w:rsidRPr="00056EEA">
        <w:rPr>
          <w:rFonts w:asciiTheme="minorHAnsi" w:hAnsiTheme="minorHAnsi" w:cstheme="minorHAnsi"/>
          <w:i/>
          <w:w w:val="95"/>
          <w:sz w:val="18"/>
        </w:rPr>
        <w:t>di</w:t>
      </w:r>
      <w:r w:rsidRPr="00056EEA">
        <w:rPr>
          <w:rFonts w:asciiTheme="minorHAnsi" w:hAnsiTheme="minorHAnsi" w:cstheme="minorHAnsi"/>
          <w:i/>
          <w:spacing w:val="-23"/>
          <w:w w:val="95"/>
          <w:sz w:val="18"/>
        </w:rPr>
        <w:t xml:space="preserve"> </w:t>
      </w:r>
      <w:r w:rsidRPr="00056EEA">
        <w:rPr>
          <w:rFonts w:asciiTheme="minorHAnsi" w:hAnsiTheme="minorHAnsi" w:cstheme="minorHAnsi"/>
          <w:i/>
          <w:w w:val="95"/>
          <w:sz w:val="18"/>
        </w:rPr>
        <w:t>miglioramento)</w:t>
      </w:r>
      <w:r w:rsidRPr="00056EEA">
        <w:rPr>
          <w:rFonts w:asciiTheme="minorHAnsi" w:hAnsiTheme="minorHAnsi" w:cstheme="minorHAnsi"/>
          <w:i/>
          <w:w w:val="81"/>
          <w:sz w:val="18"/>
        </w:rPr>
        <w:t xml:space="preserve"> - </w:t>
      </w:r>
      <w:r w:rsidRPr="00056EEA">
        <w:rPr>
          <w:rFonts w:asciiTheme="minorHAnsi" w:hAnsiTheme="minorHAnsi" w:cstheme="minorHAnsi"/>
          <w:i/>
          <w:w w:val="90"/>
          <w:sz w:val="18"/>
        </w:rPr>
        <w:t>(max 2000 caratteri spazi inclusi)</w:t>
      </w:r>
    </w:p>
    <w:p w14:paraId="4D20487B" w14:textId="47E033D5" w:rsidR="00693FDB" w:rsidRPr="00056EEA" w:rsidRDefault="00611532" w:rsidP="00611532">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056EEA">
        <w:rPr>
          <w:rFonts w:asciiTheme="minorHAnsi" w:hAnsiTheme="minorHAnsi" w:cstheme="minorHAnsi"/>
          <w:i w:val="0"/>
          <w:iCs/>
          <w:sz w:val="18"/>
          <w:szCs w:val="18"/>
        </w:rPr>
        <w:t xml:space="preserve">La CPDS suggerisce di </w:t>
      </w:r>
      <w:r w:rsidR="00E35CD9" w:rsidRPr="00056EEA">
        <w:rPr>
          <w:rFonts w:asciiTheme="minorHAnsi" w:hAnsiTheme="minorHAnsi" w:cstheme="minorHAnsi"/>
          <w:i w:val="0"/>
          <w:iCs/>
          <w:sz w:val="18"/>
          <w:szCs w:val="18"/>
        </w:rPr>
        <w:t xml:space="preserve">effettuare le necessarie </w:t>
      </w:r>
      <w:r w:rsidR="00DA7483">
        <w:rPr>
          <w:rFonts w:asciiTheme="minorHAnsi" w:hAnsiTheme="minorHAnsi" w:cstheme="minorHAnsi"/>
          <w:i w:val="0"/>
          <w:iCs/>
          <w:sz w:val="18"/>
          <w:szCs w:val="18"/>
        </w:rPr>
        <w:t>correzioni</w:t>
      </w:r>
      <w:r w:rsidR="00E35CD9" w:rsidRPr="00056EEA">
        <w:rPr>
          <w:rFonts w:asciiTheme="minorHAnsi" w:hAnsiTheme="minorHAnsi" w:cstheme="minorHAnsi"/>
          <w:i w:val="0"/>
          <w:iCs/>
          <w:sz w:val="18"/>
          <w:szCs w:val="18"/>
        </w:rPr>
        <w:t xml:space="preserve"> alla SUA </w:t>
      </w:r>
      <w:proofErr w:type="spellStart"/>
      <w:r w:rsidR="00E35CD9" w:rsidRPr="00056EEA">
        <w:rPr>
          <w:rFonts w:asciiTheme="minorHAnsi" w:hAnsiTheme="minorHAnsi" w:cstheme="minorHAnsi"/>
          <w:i w:val="0"/>
          <w:iCs/>
          <w:sz w:val="18"/>
          <w:szCs w:val="18"/>
        </w:rPr>
        <w:t>CdS</w:t>
      </w:r>
      <w:proofErr w:type="spellEnd"/>
      <w:r w:rsidR="00E35CD9" w:rsidRPr="00056EEA">
        <w:rPr>
          <w:rFonts w:asciiTheme="minorHAnsi" w:hAnsiTheme="minorHAnsi" w:cstheme="minorHAnsi"/>
          <w:i w:val="0"/>
          <w:iCs/>
          <w:sz w:val="18"/>
          <w:szCs w:val="18"/>
        </w:rPr>
        <w:t xml:space="preserve"> 202</w:t>
      </w:r>
      <w:r w:rsidR="001C630B">
        <w:rPr>
          <w:rFonts w:asciiTheme="minorHAnsi" w:hAnsiTheme="minorHAnsi" w:cstheme="minorHAnsi"/>
          <w:i w:val="0"/>
          <w:iCs/>
          <w:sz w:val="18"/>
          <w:szCs w:val="18"/>
        </w:rPr>
        <w:t>1</w:t>
      </w:r>
      <w:r w:rsidR="00E35CD9" w:rsidRPr="00056EEA">
        <w:rPr>
          <w:rFonts w:asciiTheme="minorHAnsi" w:hAnsiTheme="minorHAnsi" w:cstheme="minorHAnsi"/>
          <w:i w:val="0"/>
          <w:iCs/>
          <w:sz w:val="18"/>
          <w:szCs w:val="18"/>
        </w:rPr>
        <w:t>/202</w:t>
      </w:r>
      <w:r w:rsidR="00D37EDD">
        <w:rPr>
          <w:rFonts w:asciiTheme="minorHAnsi" w:hAnsiTheme="minorHAnsi" w:cstheme="minorHAnsi"/>
          <w:i w:val="0"/>
          <w:iCs/>
          <w:sz w:val="18"/>
          <w:szCs w:val="18"/>
        </w:rPr>
        <w:t>2</w:t>
      </w:r>
      <w:r w:rsidR="00E35CD9" w:rsidRPr="00056EEA">
        <w:rPr>
          <w:rFonts w:asciiTheme="minorHAnsi" w:hAnsiTheme="minorHAnsi" w:cstheme="minorHAnsi"/>
          <w:i w:val="0"/>
          <w:iCs/>
          <w:sz w:val="18"/>
          <w:szCs w:val="18"/>
        </w:rPr>
        <w:t>.</w:t>
      </w:r>
      <w:r w:rsidR="00693FDB" w:rsidRPr="00056EEA">
        <w:rPr>
          <w:rFonts w:asciiTheme="minorHAnsi" w:hAnsiTheme="minorHAnsi" w:cstheme="minorHAnsi"/>
          <w:i w:val="0"/>
          <w:iCs/>
          <w:sz w:val="18"/>
          <w:szCs w:val="18"/>
        </w:rPr>
        <w:t xml:space="preserve"> </w:t>
      </w:r>
    </w:p>
    <w:p w14:paraId="23C7CFD5" w14:textId="0D05CCCF" w:rsidR="00F254F4" w:rsidRPr="00056EEA" w:rsidRDefault="00F254F4" w:rsidP="00E35CD9">
      <w:pPr>
        <w:tabs>
          <w:tab w:val="left" w:pos="852"/>
          <w:tab w:val="left" w:pos="853"/>
        </w:tabs>
        <w:spacing w:before="11" w:line="252" w:lineRule="auto"/>
        <w:ind w:right="163"/>
        <w:rPr>
          <w:rFonts w:asciiTheme="minorHAnsi" w:hAnsiTheme="minorHAnsi" w:cstheme="minorHAnsi"/>
          <w:i/>
          <w:w w:val="81"/>
        </w:rPr>
      </w:pPr>
      <w:r w:rsidRPr="00056EEA">
        <w:rPr>
          <w:rFonts w:asciiTheme="minorHAnsi" w:hAnsiTheme="minorHAnsi" w:cstheme="minorHAnsi"/>
          <w:i/>
          <w:w w:val="81"/>
        </w:rPr>
        <w:t xml:space="preserve"> </w:t>
      </w:r>
    </w:p>
    <w:p w14:paraId="3A1D8E89" w14:textId="77777777" w:rsidR="00F254F4" w:rsidRPr="00056EEA" w:rsidRDefault="00F254F4" w:rsidP="00F254F4">
      <w:pPr>
        <w:rPr>
          <w:rFonts w:asciiTheme="minorHAnsi" w:hAnsiTheme="minorHAnsi" w:cstheme="minorHAnsi"/>
          <w:sz w:val="9"/>
        </w:rPr>
      </w:pPr>
    </w:p>
    <w:p w14:paraId="499229EC" w14:textId="149BAA67" w:rsidR="00F254F4" w:rsidRPr="00056EEA" w:rsidRDefault="00F254F4" w:rsidP="00D70DD6">
      <w:pPr>
        <w:pStyle w:val="Titolo2"/>
        <w:numPr>
          <w:ilvl w:val="0"/>
          <w:numId w:val="3"/>
        </w:numPr>
        <w:tabs>
          <w:tab w:val="left" w:pos="493"/>
        </w:tabs>
        <w:spacing w:before="30"/>
        <w:rPr>
          <w:rFonts w:asciiTheme="minorHAnsi" w:hAnsiTheme="minorHAnsi" w:cstheme="minorHAnsi"/>
          <w:sz w:val="22"/>
        </w:rPr>
      </w:pPr>
      <w:bookmarkStart w:id="15" w:name="4._VALUTAZIONE_DELL’ADEGUATEZZA_DELL’OFF"/>
      <w:bookmarkStart w:id="16" w:name="_Toc55983749"/>
      <w:bookmarkEnd w:id="15"/>
      <w:r w:rsidRPr="00056EEA">
        <w:rPr>
          <w:rFonts w:asciiTheme="minorHAnsi" w:hAnsiTheme="minorHAnsi" w:cstheme="minorHAnsi"/>
          <w:spacing w:val="-3"/>
          <w:w w:val="90"/>
        </w:rPr>
        <w:t>VALUTAZIONE</w:t>
      </w:r>
      <w:r w:rsidRPr="00056EEA">
        <w:rPr>
          <w:rFonts w:asciiTheme="minorHAnsi" w:hAnsiTheme="minorHAnsi" w:cstheme="minorHAnsi"/>
          <w:spacing w:val="-35"/>
          <w:w w:val="90"/>
        </w:rPr>
        <w:t xml:space="preserve"> </w:t>
      </w:r>
      <w:r w:rsidRPr="00056EEA">
        <w:rPr>
          <w:rFonts w:asciiTheme="minorHAnsi" w:hAnsiTheme="minorHAnsi" w:cstheme="minorHAnsi"/>
          <w:spacing w:val="-3"/>
          <w:w w:val="90"/>
        </w:rPr>
        <w:t>DELL’ADEGUATEZZA</w:t>
      </w:r>
      <w:r w:rsidRPr="00056EEA">
        <w:rPr>
          <w:rFonts w:asciiTheme="minorHAnsi" w:hAnsiTheme="minorHAnsi" w:cstheme="minorHAnsi"/>
          <w:spacing w:val="-35"/>
          <w:w w:val="90"/>
        </w:rPr>
        <w:t xml:space="preserve"> </w:t>
      </w:r>
      <w:r w:rsidRPr="00056EEA">
        <w:rPr>
          <w:rFonts w:asciiTheme="minorHAnsi" w:hAnsiTheme="minorHAnsi" w:cstheme="minorHAnsi"/>
          <w:spacing w:val="-3"/>
          <w:w w:val="90"/>
        </w:rPr>
        <w:t>DELL’OFFERTA</w:t>
      </w:r>
      <w:r w:rsidRPr="00056EEA">
        <w:rPr>
          <w:rFonts w:asciiTheme="minorHAnsi" w:hAnsiTheme="minorHAnsi" w:cstheme="minorHAnsi"/>
          <w:spacing w:val="-35"/>
          <w:w w:val="90"/>
        </w:rPr>
        <w:t xml:space="preserve"> </w:t>
      </w:r>
      <w:r w:rsidRPr="00056EEA">
        <w:rPr>
          <w:rFonts w:asciiTheme="minorHAnsi" w:hAnsiTheme="minorHAnsi" w:cstheme="minorHAnsi"/>
          <w:spacing w:val="-3"/>
          <w:w w:val="90"/>
        </w:rPr>
        <w:t>FORMATIVA</w:t>
      </w:r>
      <w:r w:rsidRPr="00056EEA">
        <w:rPr>
          <w:rFonts w:asciiTheme="minorHAnsi" w:hAnsiTheme="minorHAnsi" w:cstheme="minorHAnsi"/>
          <w:spacing w:val="-34"/>
          <w:w w:val="90"/>
        </w:rPr>
        <w:t xml:space="preserve"> </w:t>
      </w:r>
      <w:bookmarkEnd w:id="16"/>
    </w:p>
    <w:p w14:paraId="075F1349" w14:textId="77777777" w:rsidR="00F254F4" w:rsidRPr="00056EEA" w:rsidRDefault="00F254F4" w:rsidP="00F254F4">
      <w:pPr>
        <w:pStyle w:val="Corpotesto"/>
        <w:rPr>
          <w:rFonts w:asciiTheme="minorHAnsi" w:hAnsiTheme="minorHAnsi" w:cstheme="minorHAnsi"/>
          <w:sz w:val="20"/>
        </w:rPr>
      </w:pPr>
    </w:p>
    <w:p w14:paraId="6573951C" w14:textId="77777777" w:rsidR="00F254F4" w:rsidRPr="00056EEA" w:rsidRDefault="00F254F4" w:rsidP="00F254F4">
      <w:pPr>
        <w:pStyle w:val="Corpotesto"/>
        <w:spacing w:before="1"/>
        <w:rPr>
          <w:rFonts w:asciiTheme="minorHAnsi" w:hAnsiTheme="minorHAnsi" w:cstheme="minorHAnsi"/>
          <w:sz w:val="25"/>
        </w:rPr>
      </w:pPr>
    </w:p>
    <w:p w14:paraId="1E2C38DA" w14:textId="176C8F30" w:rsidR="00F254F4" w:rsidRPr="00056EEA" w:rsidRDefault="00F254F4" w:rsidP="00F254F4">
      <w:pPr>
        <w:tabs>
          <w:tab w:val="left" w:pos="700"/>
        </w:tabs>
        <w:spacing w:before="3"/>
        <w:rPr>
          <w:rFonts w:asciiTheme="minorHAnsi" w:hAnsiTheme="minorHAnsi" w:cstheme="minorHAnsi"/>
          <w:i/>
          <w:w w:val="90"/>
          <w:sz w:val="18"/>
        </w:rPr>
      </w:pPr>
      <w:bookmarkStart w:id="17" w:name="4.1_ANALISI_DELLA_SITUAZIONE"/>
      <w:bookmarkEnd w:id="17"/>
      <w:r w:rsidRPr="00056EEA">
        <w:rPr>
          <w:rFonts w:asciiTheme="minorHAnsi" w:hAnsiTheme="minorHAnsi" w:cstheme="minorHAnsi"/>
          <w:b/>
          <w:bCs/>
          <w:w w:val="90"/>
          <w:sz w:val="18"/>
        </w:rPr>
        <w:t>ANALISI DELLA</w:t>
      </w:r>
      <w:r w:rsidRPr="00056EEA">
        <w:rPr>
          <w:rFonts w:asciiTheme="minorHAnsi" w:hAnsiTheme="minorHAnsi" w:cstheme="minorHAnsi"/>
          <w:b/>
          <w:bCs/>
          <w:spacing w:val="-19"/>
          <w:w w:val="90"/>
          <w:sz w:val="18"/>
        </w:rPr>
        <w:t xml:space="preserve"> </w:t>
      </w:r>
      <w:r w:rsidRPr="00056EEA">
        <w:rPr>
          <w:rFonts w:asciiTheme="minorHAnsi" w:hAnsiTheme="minorHAnsi" w:cstheme="minorHAnsi"/>
          <w:b/>
          <w:bCs/>
          <w:w w:val="90"/>
          <w:sz w:val="18"/>
        </w:rPr>
        <w:t xml:space="preserve">SITUAZIONE </w:t>
      </w:r>
      <w:r w:rsidRPr="00056EEA">
        <w:rPr>
          <w:rFonts w:asciiTheme="minorHAnsi" w:hAnsiTheme="minorHAnsi" w:cstheme="minorHAnsi"/>
          <w:i/>
          <w:w w:val="90"/>
          <w:sz w:val="18"/>
        </w:rPr>
        <w:t>(</w:t>
      </w:r>
      <w:r w:rsidR="006C5709" w:rsidRPr="00056EEA">
        <w:rPr>
          <w:rFonts w:asciiTheme="minorHAnsi" w:hAnsiTheme="minorHAnsi" w:cstheme="minorHAnsi"/>
          <w:w w:val="90"/>
          <w:sz w:val="18"/>
        </w:rPr>
        <w:t>Per maggiori dettagli si rimanda all’Appendice A</w:t>
      </w:r>
      <w:r w:rsidRPr="00056EEA">
        <w:rPr>
          <w:rFonts w:asciiTheme="minorHAnsi" w:hAnsiTheme="minorHAnsi" w:cstheme="minorHAnsi"/>
          <w:i/>
          <w:w w:val="90"/>
          <w:sz w:val="18"/>
        </w:rPr>
        <w:t>)</w:t>
      </w:r>
    </w:p>
    <w:p w14:paraId="0B07C9CF" w14:textId="2574EC13" w:rsidR="00FA12F0" w:rsidRPr="00056EEA" w:rsidRDefault="002F7A3E" w:rsidP="00016FF9">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056EEA">
        <w:rPr>
          <w:rFonts w:asciiTheme="minorHAnsi" w:hAnsiTheme="minorHAnsi" w:cstheme="minorHAnsi"/>
          <w:i w:val="0"/>
          <w:iCs/>
          <w:sz w:val="18"/>
          <w:szCs w:val="18"/>
        </w:rPr>
        <w:t xml:space="preserve">La CPDS valuta positivamente l’adeguatezza dell’offerta formativa del </w:t>
      </w:r>
      <w:proofErr w:type="spellStart"/>
      <w:r w:rsidRPr="00056EEA">
        <w:rPr>
          <w:rFonts w:asciiTheme="minorHAnsi" w:hAnsiTheme="minorHAnsi" w:cstheme="minorHAnsi"/>
          <w:i w:val="0"/>
          <w:iCs/>
          <w:sz w:val="18"/>
          <w:szCs w:val="18"/>
        </w:rPr>
        <w:t>CdS</w:t>
      </w:r>
      <w:proofErr w:type="spellEnd"/>
      <w:r w:rsidRPr="00056EEA">
        <w:rPr>
          <w:rFonts w:asciiTheme="minorHAnsi" w:hAnsiTheme="minorHAnsi" w:cstheme="minorHAnsi"/>
          <w:i w:val="0"/>
          <w:iCs/>
          <w:sz w:val="18"/>
          <w:szCs w:val="18"/>
        </w:rPr>
        <w:t xml:space="preserve">, testimoniata </w:t>
      </w:r>
      <w:r w:rsidR="00C72751" w:rsidRPr="00056EEA">
        <w:rPr>
          <w:rFonts w:asciiTheme="minorHAnsi" w:hAnsiTheme="minorHAnsi" w:cstheme="minorHAnsi"/>
          <w:i w:val="0"/>
          <w:iCs/>
          <w:sz w:val="18"/>
          <w:szCs w:val="18"/>
        </w:rPr>
        <w:t xml:space="preserve">anche </w:t>
      </w:r>
      <w:r w:rsidRPr="00056EEA">
        <w:rPr>
          <w:rFonts w:asciiTheme="minorHAnsi" w:hAnsiTheme="minorHAnsi" w:cstheme="minorHAnsi"/>
          <w:i w:val="0"/>
          <w:iCs/>
          <w:sz w:val="18"/>
          <w:szCs w:val="18"/>
        </w:rPr>
        <w:t>da</w:t>
      </w:r>
      <w:r w:rsidR="00C72751" w:rsidRPr="00056EEA">
        <w:rPr>
          <w:rFonts w:asciiTheme="minorHAnsi" w:hAnsiTheme="minorHAnsi" w:cstheme="minorHAnsi"/>
          <w:i w:val="0"/>
          <w:iCs/>
          <w:sz w:val="18"/>
          <w:szCs w:val="18"/>
        </w:rPr>
        <w:t xml:space="preserve"> </w:t>
      </w:r>
      <w:r w:rsidRPr="00056EEA">
        <w:rPr>
          <w:rFonts w:asciiTheme="minorHAnsi" w:hAnsiTheme="minorHAnsi" w:cstheme="minorHAnsi"/>
          <w:i w:val="0"/>
          <w:iCs/>
          <w:sz w:val="18"/>
          <w:szCs w:val="18"/>
        </w:rPr>
        <w:t>giudizi sempre molto positivi espressi in seduta di laurea dai relatori industriali</w:t>
      </w:r>
      <w:r w:rsidR="00CE26AB" w:rsidRPr="00056EEA">
        <w:rPr>
          <w:rFonts w:asciiTheme="minorHAnsi" w:hAnsiTheme="minorHAnsi" w:cstheme="minorHAnsi"/>
          <w:i w:val="0"/>
          <w:iCs/>
          <w:sz w:val="18"/>
          <w:szCs w:val="18"/>
        </w:rPr>
        <w:t>.</w:t>
      </w:r>
      <w:r w:rsidR="00C72751" w:rsidRPr="00056EEA">
        <w:rPr>
          <w:rFonts w:asciiTheme="minorHAnsi" w:hAnsiTheme="minorHAnsi" w:cstheme="minorHAnsi"/>
          <w:i w:val="0"/>
          <w:iCs/>
          <w:sz w:val="18"/>
          <w:szCs w:val="18"/>
        </w:rPr>
        <w:t xml:space="preserve"> </w:t>
      </w:r>
      <w:r w:rsidR="00E113EB">
        <w:rPr>
          <w:rFonts w:asciiTheme="minorHAnsi" w:hAnsiTheme="minorHAnsi" w:cstheme="minorHAnsi"/>
          <w:i w:val="0"/>
          <w:iCs/>
          <w:sz w:val="18"/>
          <w:szCs w:val="18"/>
        </w:rPr>
        <w:t xml:space="preserve">È </w:t>
      </w:r>
      <w:r w:rsidR="00CE26AB" w:rsidRPr="00056EEA">
        <w:rPr>
          <w:rFonts w:asciiTheme="minorHAnsi" w:hAnsiTheme="minorHAnsi" w:cstheme="minorHAnsi"/>
          <w:i w:val="0"/>
          <w:iCs/>
          <w:sz w:val="18"/>
          <w:szCs w:val="18"/>
        </w:rPr>
        <w:t xml:space="preserve">stata verificata anche la coerenza tra le attività formative programmate e gli specifici obiettivi formativi individuati dal </w:t>
      </w:r>
      <w:proofErr w:type="spellStart"/>
      <w:r w:rsidR="00CE26AB" w:rsidRPr="00056EEA">
        <w:rPr>
          <w:rFonts w:asciiTheme="minorHAnsi" w:hAnsiTheme="minorHAnsi" w:cstheme="minorHAnsi"/>
          <w:i w:val="0"/>
          <w:iCs/>
          <w:sz w:val="18"/>
          <w:szCs w:val="18"/>
        </w:rPr>
        <w:t>CdS</w:t>
      </w:r>
      <w:proofErr w:type="spellEnd"/>
      <w:r w:rsidR="00CE26AB" w:rsidRPr="00056EEA">
        <w:rPr>
          <w:rFonts w:asciiTheme="minorHAnsi" w:hAnsiTheme="minorHAnsi" w:cstheme="minorHAnsi"/>
          <w:i w:val="0"/>
          <w:iCs/>
          <w:sz w:val="18"/>
          <w:szCs w:val="18"/>
        </w:rPr>
        <w:t>. L’adeguatezza dell’offerta formativa è stata valutata anche con riferimento ai dati ALMALAUREA</w:t>
      </w:r>
      <w:r w:rsidR="00372E42" w:rsidRPr="00056EEA">
        <w:rPr>
          <w:rFonts w:asciiTheme="minorHAnsi" w:hAnsiTheme="minorHAnsi" w:cstheme="minorHAnsi"/>
          <w:i w:val="0"/>
          <w:iCs/>
          <w:sz w:val="18"/>
          <w:szCs w:val="18"/>
        </w:rPr>
        <w:t xml:space="preserve">. </w:t>
      </w:r>
      <w:r w:rsidR="00FA12F0" w:rsidRPr="00056EEA">
        <w:rPr>
          <w:rFonts w:asciiTheme="minorHAnsi" w:hAnsiTheme="minorHAnsi" w:cstheme="minorHAnsi"/>
          <w:i w:val="0"/>
          <w:iCs/>
          <w:sz w:val="18"/>
          <w:szCs w:val="18"/>
        </w:rPr>
        <w:t>Le statistiche evidenziano un</w:t>
      </w:r>
      <w:r w:rsidR="00B22CE1">
        <w:rPr>
          <w:rFonts w:asciiTheme="minorHAnsi" w:hAnsiTheme="minorHAnsi" w:cstheme="minorHAnsi"/>
          <w:i w:val="0"/>
          <w:iCs/>
          <w:sz w:val="18"/>
          <w:szCs w:val="18"/>
        </w:rPr>
        <w:t xml:space="preserve">a durata </w:t>
      </w:r>
      <w:r w:rsidR="00FA12F0" w:rsidRPr="00056EEA">
        <w:rPr>
          <w:rFonts w:asciiTheme="minorHAnsi" w:hAnsiTheme="minorHAnsi" w:cstheme="minorHAnsi"/>
          <w:i w:val="0"/>
          <w:iCs/>
          <w:sz w:val="18"/>
          <w:szCs w:val="18"/>
        </w:rPr>
        <w:t xml:space="preserve">media </w:t>
      </w:r>
      <w:r w:rsidR="00B22CE1">
        <w:rPr>
          <w:rFonts w:asciiTheme="minorHAnsi" w:hAnsiTheme="minorHAnsi" w:cstheme="minorHAnsi"/>
          <w:i w:val="0"/>
          <w:iCs/>
          <w:sz w:val="18"/>
          <w:szCs w:val="18"/>
        </w:rPr>
        <w:t xml:space="preserve">del corso </w:t>
      </w:r>
      <w:r w:rsidR="00FA12F0" w:rsidRPr="00056EEA">
        <w:rPr>
          <w:rFonts w:asciiTheme="minorHAnsi" w:hAnsiTheme="minorHAnsi" w:cstheme="minorHAnsi"/>
          <w:i w:val="0"/>
          <w:iCs/>
          <w:sz w:val="18"/>
          <w:szCs w:val="18"/>
        </w:rPr>
        <w:t>di laurea conforme alla media nazionale (4.3 anni).</w:t>
      </w:r>
    </w:p>
    <w:p w14:paraId="1253CE25" w14:textId="7C43D7B0" w:rsidR="001135FF" w:rsidRPr="00056EEA" w:rsidRDefault="00FA12F0" w:rsidP="00016FF9">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056EEA">
        <w:rPr>
          <w:rFonts w:asciiTheme="minorHAnsi" w:hAnsiTheme="minorHAnsi" w:cstheme="minorHAnsi"/>
          <w:i w:val="0"/>
          <w:iCs/>
          <w:sz w:val="18"/>
          <w:szCs w:val="18"/>
        </w:rPr>
        <w:t xml:space="preserve">Per quanto concerne la regolarità negli studi la percentuale di studenti laureati in corso continua a </w:t>
      </w:r>
      <w:r w:rsidR="00116D37">
        <w:rPr>
          <w:rFonts w:asciiTheme="minorHAnsi" w:hAnsiTheme="minorHAnsi" w:cstheme="minorHAnsi"/>
          <w:i w:val="0"/>
          <w:iCs/>
          <w:sz w:val="18"/>
          <w:szCs w:val="18"/>
        </w:rPr>
        <w:t xml:space="preserve">essere elevata </w:t>
      </w:r>
      <w:r w:rsidRPr="00056EEA">
        <w:rPr>
          <w:rFonts w:asciiTheme="minorHAnsi" w:hAnsiTheme="minorHAnsi" w:cstheme="minorHAnsi"/>
          <w:i w:val="0"/>
          <w:iCs/>
          <w:sz w:val="18"/>
          <w:szCs w:val="18"/>
        </w:rPr>
        <w:t>(</w:t>
      </w:r>
      <w:r w:rsidR="008414E3" w:rsidRPr="00056EEA">
        <w:rPr>
          <w:rFonts w:asciiTheme="minorHAnsi" w:hAnsiTheme="minorHAnsi" w:cstheme="minorHAnsi"/>
          <w:i w:val="0"/>
          <w:iCs/>
          <w:sz w:val="18"/>
          <w:szCs w:val="18"/>
        </w:rPr>
        <w:t>5</w:t>
      </w:r>
      <w:r w:rsidR="00116D37">
        <w:rPr>
          <w:rFonts w:asciiTheme="minorHAnsi" w:hAnsiTheme="minorHAnsi" w:cstheme="minorHAnsi"/>
          <w:i w:val="0"/>
          <w:iCs/>
          <w:sz w:val="18"/>
          <w:szCs w:val="18"/>
        </w:rPr>
        <w:t>3</w:t>
      </w:r>
      <w:r w:rsidRPr="00056EEA">
        <w:rPr>
          <w:rFonts w:asciiTheme="minorHAnsi" w:hAnsiTheme="minorHAnsi" w:cstheme="minorHAnsi"/>
          <w:i w:val="0"/>
          <w:iCs/>
          <w:sz w:val="18"/>
          <w:szCs w:val="18"/>
        </w:rPr>
        <w:t>.</w:t>
      </w:r>
      <w:r w:rsidR="00116D37">
        <w:rPr>
          <w:rFonts w:asciiTheme="minorHAnsi" w:hAnsiTheme="minorHAnsi" w:cstheme="minorHAnsi"/>
          <w:i w:val="0"/>
          <w:iCs/>
          <w:sz w:val="18"/>
          <w:szCs w:val="18"/>
        </w:rPr>
        <w:t>8</w:t>
      </w:r>
      <w:r w:rsidRPr="00056EEA">
        <w:rPr>
          <w:rFonts w:asciiTheme="minorHAnsi" w:hAnsiTheme="minorHAnsi" w:cstheme="minorHAnsi"/>
          <w:i w:val="0"/>
          <w:iCs/>
          <w:sz w:val="18"/>
          <w:szCs w:val="18"/>
        </w:rPr>
        <w:t xml:space="preserve">%) ed è superiore alla media nazionale per la stessa classe di laurea. </w:t>
      </w:r>
      <w:r w:rsidR="001D6357" w:rsidRPr="00056EEA">
        <w:rPr>
          <w:rFonts w:asciiTheme="minorHAnsi" w:hAnsiTheme="minorHAnsi" w:cstheme="minorHAnsi"/>
          <w:i w:val="0"/>
          <w:iCs/>
          <w:sz w:val="18"/>
          <w:szCs w:val="18"/>
        </w:rPr>
        <w:t>Elevata la percentuale di studenti che svolgono un tirocinio esterno (</w:t>
      </w:r>
      <w:r w:rsidR="00072B08">
        <w:rPr>
          <w:rFonts w:asciiTheme="minorHAnsi" w:hAnsiTheme="minorHAnsi" w:cstheme="minorHAnsi"/>
          <w:i w:val="0"/>
          <w:iCs/>
          <w:sz w:val="18"/>
          <w:szCs w:val="18"/>
        </w:rPr>
        <w:t>Fig. A3</w:t>
      </w:r>
      <w:r w:rsidR="005F1185">
        <w:rPr>
          <w:rFonts w:asciiTheme="minorHAnsi" w:hAnsiTheme="minorHAnsi" w:cstheme="minorHAnsi"/>
          <w:i w:val="0"/>
          <w:iCs/>
          <w:sz w:val="18"/>
          <w:szCs w:val="18"/>
        </w:rPr>
        <w:t>3</w:t>
      </w:r>
      <w:r w:rsidR="001D6357" w:rsidRPr="00056EEA">
        <w:rPr>
          <w:rFonts w:asciiTheme="minorHAnsi" w:hAnsiTheme="minorHAnsi" w:cstheme="minorHAnsi"/>
          <w:i w:val="0"/>
          <w:iCs/>
          <w:sz w:val="18"/>
          <w:szCs w:val="18"/>
        </w:rPr>
        <w:t>).</w:t>
      </w:r>
      <w:r w:rsidR="0085200E" w:rsidRPr="00056EEA">
        <w:rPr>
          <w:rFonts w:asciiTheme="minorHAnsi" w:hAnsiTheme="minorHAnsi" w:cstheme="minorHAnsi"/>
          <w:i w:val="0"/>
          <w:iCs/>
          <w:sz w:val="18"/>
          <w:szCs w:val="18"/>
        </w:rPr>
        <w:t xml:space="preserve"> </w:t>
      </w:r>
      <w:r w:rsidRPr="00056EEA">
        <w:rPr>
          <w:rFonts w:asciiTheme="minorHAnsi" w:hAnsiTheme="minorHAnsi" w:cstheme="minorHAnsi"/>
          <w:i w:val="0"/>
          <w:iCs/>
          <w:sz w:val="18"/>
          <w:szCs w:val="18"/>
        </w:rPr>
        <w:t>In merito ai voti (media esami e voto finale di laurea), il corso di studi è caratterizzato da valori medi delle votazioni in linea con il dato di Ateneo e superiore al dato nazionale per la stessa classe di laurea.</w:t>
      </w:r>
      <w:r w:rsidR="001135FF" w:rsidRPr="00056EEA">
        <w:rPr>
          <w:rFonts w:asciiTheme="minorHAnsi" w:hAnsiTheme="minorHAnsi" w:cstheme="minorHAnsi"/>
          <w:i w:val="0"/>
          <w:iCs/>
          <w:sz w:val="18"/>
          <w:szCs w:val="18"/>
        </w:rPr>
        <w:t xml:space="preserve"> La percentuale di studenti complessivamente soddisfatti rispetto al proprio </w:t>
      </w:r>
      <w:proofErr w:type="spellStart"/>
      <w:r w:rsidR="001135FF" w:rsidRPr="00056EEA">
        <w:rPr>
          <w:rFonts w:asciiTheme="minorHAnsi" w:hAnsiTheme="minorHAnsi" w:cstheme="minorHAnsi"/>
          <w:i w:val="0"/>
          <w:iCs/>
          <w:sz w:val="18"/>
          <w:szCs w:val="18"/>
        </w:rPr>
        <w:t>CdS</w:t>
      </w:r>
      <w:proofErr w:type="spellEnd"/>
      <w:r w:rsidR="001135FF" w:rsidRPr="00056EEA">
        <w:rPr>
          <w:rFonts w:asciiTheme="minorHAnsi" w:hAnsiTheme="minorHAnsi" w:cstheme="minorHAnsi"/>
          <w:i w:val="0"/>
          <w:iCs/>
          <w:sz w:val="18"/>
          <w:szCs w:val="18"/>
        </w:rPr>
        <w:t xml:space="preserve"> è ulteriormente aumentata rispetto agli anni scorsi, raggiungendo il </w:t>
      </w:r>
      <w:r w:rsidR="00CD73D9">
        <w:rPr>
          <w:rFonts w:asciiTheme="minorHAnsi" w:hAnsiTheme="minorHAnsi" w:cstheme="minorHAnsi"/>
          <w:i w:val="0"/>
          <w:iCs/>
          <w:sz w:val="18"/>
          <w:szCs w:val="18"/>
        </w:rPr>
        <w:t>92.8</w:t>
      </w:r>
      <w:r w:rsidR="001135FF" w:rsidRPr="00056EEA">
        <w:rPr>
          <w:rFonts w:asciiTheme="minorHAnsi" w:hAnsiTheme="minorHAnsi" w:cstheme="minorHAnsi"/>
          <w:i w:val="0"/>
          <w:iCs/>
          <w:sz w:val="18"/>
          <w:szCs w:val="18"/>
        </w:rPr>
        <w:t>%</w:t>
      </w:r>
      <w:r w:rsidR="00E016B7" w:rsidRPr="00056EEA">
        <w:rPr>
          <w:rFonts w:asciiTheme="minorHAnsi" w:hAnsiTheme="minorHAnsi" w:cstheme="minorHAnsi"/>
          <w:i w:val="0"/>
          <w:iCs/>
          <w:sz w:val="18"/>
          <w:szCs w:val="18"/>
        </w:rPr>
        <w:t xml:space="preserve">. </w:t>
      </w:r>
      <w:r w:rsidR="001135FF" w:rsidRPr="00056EEA">
        <w:rPr>
          <w:rFonts w:asciiTheme="minorHAnsi" w:hAnsiTheme="minorHAnsi" w:cstheme="minorHAnsi"/>
          <w:i w:val="0"/>
          <w:iCs/>
          <w:sz w:val="18"/>
          <w:szCs w:val="18"/>
        </w:rPr>
        <w:t>Buoni anche i livelli di soddisfazione dei rapporti con i docenti (</w:t>
      </w:r>
      <w:r w:rsidR="00AD3775">
        <w:rPr>
          <w:rFonts w:asciiTheme="minorHAnsi" w:hAnsiTheme="minorHAnsi" w:cstheme="minorHAnsi"/>
          <w:i w:val="0"/>
          <w:iCs/>
          <w:sz w:val="18"/>
          <w:szCs w:val="18"/>
        </w:rPr>
        <w:t>82.3</w:t>
      </w:r>
      <w:r w:rsidR="001135FF" w:rsidRPr="00056EEA">
        <w:rPr>
          <w:rFonts w:asciiTheme="minorHAnsi" w:hAnsiTheme="minorHAnsi" w:cstheme="minorHAnsi"/>
          <w:i w:val="0"/>
          <w:iCs/>
          <w:sz w:val="18"/>
          <w:szCs w:val="18"/>
        </w:rPr>
        <w:t>%) e tra gli studenti (</w:t>
      </w:r>
      <w:r w:rsidR="00895210">
        <w:rPr>
          <w:rFonts w:asciiTheme="minorHAnsi" w:hAnsiTheme="minorHAnsi" w:cstheme="minorHAnsi"/>
          <w:i w:val="0"/>
          <w:iCs/>
          <w:sz w:val="18"/>
          <w:szCs w:val="18"/>
        </w:rPr>
        <w:t>94.7</w:t>
      </w:r>
      <w:r w:rsidR="001135FF" w:rsidRPr="00056EEA">
        <w:rPr>
          <w:rFonts w:asciiTheme="minorHAnsi" w:hAnsiTheme="minorHAnsi" w:cstheme="minorHAnsi"/>
          <w:i w:val="0"/>
          <w:iCs/>
          <w:sz w:val="18"/>
          <w:szCs w:val="18"/>
        </w:rPr>
        <w:t>%), e dell’efficienza del sistema bibliotecario (</w:t>
      </w:r>
      <w:r w:rsidR="00883B12">
        <w:rPr>
          <w:rFonts w:asciiTheme="minorHAnsi" w:hAnsiTheme="minorHAnsi" w:cstheme="minorHAnsi"/>
          <w:i w:val="0"/>
          <w:iCs/>
          <w:sz w:val="18"/>
          <w:szCs w:val="18"/>
        </w:rPr>
        <w:t>90.7</w:t>
      </w:r>
      <w:r w:rsidR="001135FF" w:rsidRPr="00056EEA">
        <w:rPr>
          <w:rFonts w:asciiTheme="minorHAnsi" w:hAnsiTheme="minorHAnsi" w:cstheme="minorHAnsi"/>
          <w:i w:val="0"/>
          <w:iCs/>
          <w:sz w:val="18"/>
          <w:szCs w:val="18"/>
        </w:rPr>
        <w:t>%). Torna a crescere il livello di soddisfazione delle aule (</w:t>
      </w:r>
      <w:r w:rsidR="00AD296F">
        <w:rPr>
          <w:rFonts w:asciiTheme="minorHAnsi" w:hAnsiTheme="minorHAnsi" w:cstheme="minorHAnsi"/>
          <w:i w:val="0"/>
          <w:iCs/>
          <w:sz w:val="18"/>
          <w:szCs w:val="18"/>
        </w:rPr>
        <w:t xml:space="preserve">73.3 % </w:t>
      </w:r>
      <w:r w:rsidR="001135FF" w:rsidRPr="00056EEA">
        <w:rPr>
          <w:rFonts w:asciiTheme="minorHAnsi" w:hAnsiTheme="minorHAnsi" w:cstheme="minorHAnsi"/>
          <w:i w:val="0"/>
          <w:iCs/>
          <w:sz w:val="18"/>
          <w:szCs w:val="18"/>
        </w:rPr>
        <w:t xml:space="preserve">quest’anno rispetto al </w:t>
      </w:r>
      <w:r w:rsidR="00AD296F" w:rsidRPr="00056EEA">
        <w:rPr>
          <w:rFonts w:asciiTheme="minorHAnsi" w:hAnsiTheme="minorHAnsi" w:cstheme="minorHAnsi"/>
          <w:i w:val="0"/>
          <w:iCs/>
          <w:sz w:val="18"/>
          <w:szCs w:val="18"/>
        </w:rPr>
        <w:t>68.9%</w:t>
      </w:r>
      <w:r w:rsidR="001135FF" w:rsidRPr="00056EEA">
        <w:rPr>
          <w:rFonts w:asciiTheme="minorHAnsi" w:hAnsiTheme="minorHAnsi" w:cstheme="minorHAnsi"/>
          <w:i w:val="0"/>
          <w:iCs/>
          <w:sz w:val="18"/>
          <w:szCs w:val="18"/>
        </w:rPr>
        <w:t xml:space="preserve"> dello scorso anno). </w:t>
      </w:r>
      <w:r w:rsidR="00777346" w:rsidRPr="00777346">
        <w:rPr>
          <w:rFonts w:asciiTheme="minorHAnsi" w:hAnsiTheme="minorHAnsi" w:cstheme="minorHAnsi"/>
          <w:i w:val="0"/>
          <w:iCs/>
          <w:sz w:val="18"/>
          <w:szCs w:val="18"/>
        </w:rPr>
        <w:t>Cresce ancora il livello di soddisfazione relativamente alla sostenibilità del carico di studi (81.9 % quest’anno rispetto al 77.8% dello scorso anno).</w:t>
      </w:r>
    </w:p>
    <w:p w14:paraId="46EED8D2" w14:textId="59BF8C6F" w:rsidR="00CE26AB" w:rsidRDefault="00ED400C" w:rsidP="00016FF9">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ED400C">
        <w:rPr>
          <w:rFonts w:asciiTheme="minorHAnsi" w:hAnsiTheme="minorHAnsi" w:cstheme="minorHAnsi"/>
          <w:i w:val="0"/>
          <w:iCs/>
          <w:sz w:val="18"/>
          <w:szCs w:val="18"/>
        </w:rPr>
        <w:t>Non si ritiene utile proporre una analisi dei dati occupazionali, in quanto il campione di riferimento di studenti laureati che lavorano e non si sono iscritti ad un corso di laurea magistrale, appare poco significativo.</w:t>
      </w:r>
    </w:p>
    <w:p w14:paraId="44C60A13" w14:textId="6E711C39" w:rsidR="006B1C62" w:rsidRDefault="006B1C62" w:rsidP="00016FF9">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6B1C62">
        <w:rPr>
          <w:rFonts w:asciiTheme="minorHAnsi" w:hAnsiTheme="minorHAnsi" w:cstheme="minorHAnsi"/>
          <w:i w:val="0"/>
          <w:iCs/>
          <w:sz w:val="18"/>
          <w:szCs w:val="18"/>
        </w:rPr>
        <w:t xml:space="preserve">La CPDS ha verificato l’esistenza di processi di ascolto delle parti interessate. </w:t>
      </w:r>
      <w:r w:rsidR="00B14DF4">
        <w:rPr>
          <w:rFonts w:asciiTheme="minorHAnsi" w:hAnsiTheme="minorHAnsi" w:cstheme="minorHAnsi"/>
          <w:i w:val="0"/>
          <w:iCs/>
          <w:sz w:val="18"/>
          <w:szCs w:val="18"/>
        </w:rPr>
        <w:t>Sono stati organizzati</w:t>
      </w:r>
      <w:r w:rsidR="00A866CA">
        <w:rPr>
          <w:rFonts w:asciiTheme="minorHAnsi" w:hAnsiTheme="minorHAnsi" w:cstheme="minorHAnsi"/>
          <w:i w:val="0"/>
          <w:iCs/>
          <w:sz w:val="18"/>
          <w:szCs w:val="18"/>
        </w:rPr>
        <w:t>,</w:t>
      </w:r>
      <w:r w:rsidR="00B14DF4">
        <w:rPr>
          <w:rFonts w:asciiTheme="minorHAnsi" w:hAnsiTheme="minorHAnsi" w:cstheme="minorHAnsi"/>
          <w:i w:val="0"/>
          <w:iCs/>
          <w:sz w:val="18"/>
          <w:szCs w:val="18"/>
        </w:rPr>
        <w:t xml:space="preserve"> </w:t>
      </w:r>
      <w:r w:rsidR="00E1187B" w:rsidRPr="005C281E">
        <w:rPr>
          <w:rFonts w:asciiTheme="minorHAnsi" w:hAnsiTheme="minorHAnsi" w:cstheme="minorHAnsi"/>
          <w:i w:val="0"/>
          <w:iCs/>
          <w:sz w:val="18"/>
          <w:szCs w:val="18"/>
        </w:rPr>
        <w:t>per le aziende in cui sono svolti i tirocini</w:t>
      </w:r>
      <w:r w:rsidR="00A866CA">
        <w:rPr>
          <w:rFonts w:asciiTheme="minorHAnsi" w:hAnsiTheme="minorHAnsi" w:cstheme="minorHAnsi"/>
          <w:i w:val="0"/>
          <w:iCs/>
          <w:sz w:val="18"/>
          <w:szCs w:val="18"/>
        </w:rPr>
        <w:t>, questionari</w:t>
      </w:r>
      <w:r w:rsidR="00E1187B">
        <w:rPr>
          <w:rFonts w:asciiTheme="minorHAnsi" w:hAnsiTheme="minorHAnsi" w:cstheme="minorHAnsi"/>
          <w:i w:val="0"/>
          <w:iCs/>
          <w:sz w:val="18"/>
          <w:szCs w:val="18"/>
        </w:rPr>
        <w:t xml:space="preserve"> finalizzati a conoscere meglio le esigenze del mondo del lavoro</w:t>
      </w:r>
      <w:r w:rsidR="009870BA">
        <w:rPr>
          <w:rFonts w:asciiTheme="minorHAnsi" w:hAnsiTheme="minorHAnsi" w:cstheme="minorHAnsi"/>
          <w:i w:val="0"/>
          <w:iCs/>
          <w:sz w:val="18"/>
          <w:szCs w:val="18"/>
        </w:rPr>
        <w:t>,</w:t>
      </w:r>
      <w:r w:rsidR="00E1187B">
        <w:rPr>
          <w:rFonts w:asciiTheme="minorHAnsi" w:hAnsiTheme="minorHAnsi" w:cstheme="minorHAnsi"/>
          <w:i w:val="0"/>
          <w:iCs/>
          <w:sz w:val="18"/>
          <w:szCs w:val="18"/>
        </w:rPr>
        <w:t xml:space="preserve"> a individuare le competenze scientifiche maggiormente richieste</w:t>
      </w:r>
      <w:r w:rsidR="009870BA">
        <w:rPr>
          <w:rFonts w:asciiTheme="minorHAnsi" w:hAnsiTheme="minorHAnsi" w:cstheme="minorHAnsi"/>
          <w:i w:val="0"/>
          <w:iCs/>
          <w:sz w:val="18"/>
          <w:szCs w:val="18"/>
        </w:rPr>
        <w:t xml:space="preserve">, a valutare il </w:t>
      </w:r>
      <w:r w:rsidR="00372BE4">
        <w:rPr>
          <w:rFonts w:asciiTheme="minorHAnsi" w:hAnsiTheme="minorHAnsi" w:cstheme="minorHAnsi"/>
          <w:i w:val="0"/>
          <w:iCs/>
          <w:sz w:val="18"/>
          <w:szCs w:val="18"/>
        </w:rPr>
        <w:t>grado</w:t>
      </w:r>
      <w:r w:rsidR="009870BA">
        <w:rPr>
          <w:rFonts w:asciiTheme="minorHAnsi" w:hAnsiTheme="minorHAnsi" w:cstheme="minorHAnsi"/>
          <w:i w:val="0"/>
          <w:iCs/>
          <w:sz w:val="18"/>
          <w:szCs w:val="18"/>
        </w:rPr>
        <w:t xml:space="preserve"> di preparazione degli studenti provenienti dal PoliBa</w:t>
      </w:r>
      <w:r w:rsidRPr="006B1C62">
        <w:rPr>
          <w:rFonts w:asciiTheme="minorHAnsi" w:hAnsiTheme="minorHAnsi" w:cstheme="minorHAnsi"/>
          <w:i w:val="0"/>
          <w:iCs/>
          <w:sz w:val="18"/>
          <w:szCs w:val="18"/>
        </w:rPr>
        <w:t>.</w:t>
      </w:r>
      <w:r w:rsidR="00372BE4">
        <w:rPr>
          <w:rFonts w:asciiTheme="minorHAnsi" w:hAnsiTheme="minorHAnsi" w:cstheme="minorHAnsi"/>
          <w:i w:val="0"/>
          <w:iCs/>
          <w:sz w:val="18"/>
          <w:szCs w:val="18"/>
        </w:rPr>
        <w:t xml:space="preserve"> Il numero piuttosto </w:t>
      </w:r>
      <w:r w:rsidR="00372BE4">
        <w:rPr>
          <w:rFonts w:asciiTheme="minorHAnsi" w:hAnsiTheme="minorHAnsi" w:cstheme="minorHAnsi"/>
          <w:i w:val="0"/>
          <w:iCs/>
          <w:sz w:val="18"/>
          <w:szCs w:val="18"/>
        </w:rPr>
        <w:lastRenderedPageBreak/>
        <w:t xml:space="preserve">cospicuo di </w:t>
      </w:r>
      <w:r w:rsidR="00FE1EAE">
        <w:rPr>
          <w:rFonts w:asciiTheme="minorHAnsi" w:hAnsiTheme="minorHAnsi" w:cstheme="minorHAnsi"/>
          <w:i w:val="0"/>
          <w:iCs/>
          <w:sz w:val="18"/>
          <w:szCs w:val="18"/>
        </w:rPr>
        <w:t>risultati</w:t>
      </w:r>
      <w:r w:rsidR="00372BE4">
        <w:rPr>
          <w:rFonts w:asciiTheme="minorHAnsi" w:hAnsiTheme="minorHAnsi" w:cstheme="minorHAnsi"/>
          <w:i w:val="0"/>
          <w:iCs/>
          <w:sz w:val="18"/>
          <w:szCs w:val="18"/>
        </w:rPr>
        <w:t xml:space="preserve"> ottenuti (circa un </w:t>
      </w:r>
      <w:r w:rsidR="000F1E28">
        <w:rPr>
          <w:rFonts w:asciiTheme="minorHAnsi" w:hAnsiTheme="minorHAnsi" w:cstheme="minorHAnsi"/>
          <w:i w:val="0"/>
          <w:iCs/>
          <w:sz w:val="18"/>
          <w:szCs w:val="18"/>
        </w:rPr>
        <w:t>centinaio</w:t>
      </w:r>
      <w:r w:rsidR="00372BE4">
        <w:rPr>
          <w:rFonts w:asciiTheme="minorHAnsi" w:hAnsiTheme="minorHAnsi" w:cstheme="minorHAnsi"/>
          <w:i w:val="0"/>
          <w:iCs/>
          <w:sz w:val="18"/>
          <w:szCs w:val="18"/>
        </w:rPr>
        <w:t xml:space="preserve"> di questionari </w:t>
      </w:r>
      <w:r w:rsidR="001972C6">
        <w:rPr>
          <w:rFonts w:asciiTheme="minorHAnsi" w:hAnsiTheme="minorHAnsi" w:cstheme="minorHAnsi"/>
          <w:i w:val="0"/>
          <w:iCs/>
          <w:sz w:val="18"/>
          <w:szCs w:val="18"/>
        </w:rPr>
        <w:t>compilati</w:t>
      </w:r>
      <w:r w:rsidR="00372BE4">
        <w:rPr>
          <w:rFonts w:asciiTheme="minorHAnsi" w:hAnsiTheme="minorHAnsi" w:cstheme="minorHAnsi"/>
          <w:i w:val="0"/>
          <w:iCs/>
          <w:sz w:val="18"/>
          <w:szCs w:val="18"/>
        </w:rPr>
        <w:t>) consente di avere un</w:t>
      </w:r>
      <w:r w:rsidR="00FE1EAE">
        <w:rPr>
          <w:rFonts w:asciiTheme="minorHAnsi" w:hAnsiTheme="minorHAnsi" w:cstheme="minorHAnsi"/>
          <w:i w:val="0"/>
          <w:iCs/>
          <w:sz w:val="18"/>
          <w:szCs w:val="18"/>
        </w:rPr>
        <w:t xml:space="preserve">a buona conoscenza </w:t>
      </w:r>
      <w:r w:rsidR="00D41828">
        <w:rPr>
          <w:rFonts w:asciiTheme="minorHAnsi" w:hAnsiTheme="minorHAnsi" w:cstheme="minorHAnsi"/>
          <w:i w:val="0"/>
          <w:iCs/>
          <w:sz w:val="18"/>
          <w:szCs w:val="18"/>
        </w:rPr>
        <w:t xml:space="preserve">delle esigenze </w:t>
      </w:r>
      <w:r w:rsidR="00276CFD">
        <w:rPr>
          <w:rFonts w:asciiTheme="minorHAnsi" w:hAnsiTheme="minorHAnsi" w:cstheme="minorHAnsi"/>
          <w:i w:val="0"/>
          <w:iCs/>
          <w:sz w:val="18"/>
          <w:szCs w:val="18"/>
        </w:rPr>
        <w:t>industriali</w:t>
      </w:r>
      <w:r w:rsidR="00E35F0D">
        <w:rPr>
          <w:rFonts w:asciiTheme="minorHAnsi" w:hAnsiTheme="minorHAnsi" w:cstheme="minorHAnsi"/>
          <w:i w:val="0"/>
          <w:iCs/>
          <w:sz w:val="18"/>
          <w:szCs w:val="18"/>
        </w:rPr>
        <w:t>.</w:t>
      </w:r>
      <w:r w:rsidR="00D41828">
        <w:rPr>
          <w:rFonts w:asciiTheme="minorHAnsi" w:hAnsiTheme="minorHAnsi" w:cstheme="minorHAnsi"/>
          <w:i w:val="0"/>
          <w:iCs/>
          <w:sz w:val="18"/>
          <w:szCs w:val="18"/>
        </w:rPr>
        <w:t xml:space="preserve"> </w:t>
      </w:r>
    </w:p>
    <w:p w14:paraId="57C3DF32" w14:textId="77777777" w:rsidR="000462E9" w:rsidRPr="000462E9" w:rsidRDefault="000462E9" w:rsidP="000462E9">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sz w:val="18"/>
          <w:szCs w:val="18"/>
        </w:rPr>
      </w:pPr>
      <w:r w:rsidRPr="000462E9">
        <w:rPr>
          <w:rFonts w:asciiTheme="minorHAnsi" w:hAnsiTheme="minorHAnsi" w:cstheme="minorHAnsi"/>
          <w:i w:val="0"/>
          <w:sz w:val="18"/>
          <w:szCs w:val="18"/>
        </w:rPr>
        <w:t>Le numerose sfide poste in essere da scenari sociali, produttivi, ambientali e, da ultimo, sanitari sempre più complessi e interconnessi richiedono di ripensare l’offerta formativa per allineare il profilo professionale dell’ingegnere con i fabbisogni della società.</w:t>
      </w:r>
    </w:p>
    <w:p w14:paraId="10566B4E" w14:textId="50E47636" w:rsidR="000462E9" w:rsidRPr="000462E9" w:rsidRDefault="000462E9" w:rsidP="000462E9">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sz w:val="18"/>
          <w:szCs w:val="18"/>
        </w:rPr>
      </w:pPr>
      <w:r w:rsidRPr="000462E9">
        <w:rPr>
          <w:rFonts w:asciiTheme="minorHAnsi" w:hAnsiTheme="minorHAnsi" w:cstheme="minorHAnsi"/>
          <w:i w:val="0"/>
          <w:sz w:val="18"/>
          <w:szCs w:val="18"/>
        </w:rPr>
        <w:t xml:space="preserve">La CPDS ritiene che, a tal fine, sia fondamentale offrire maggiore flessibilità ai percorsi formativi, garantire maggiore multidisciplinarietà e bilanciare saperi verticali con </w:t>
      </w:r>
      <w:r w:rsidR="0019463E" w:rsidRPr="000462E9">
        <w:rPr>
          <w:rFonts w:asciiTheme="minorHAnsi" w:hAnsiTheme="minorHAnsi" w:cstheme="minorHAnsi"/>
          <w:i w:val="0"/>
          <w:sz w:val="18"/>
          <w:szCs w:val="18"/>
        </w:rPr>
        <w:t>interdisciplinarità</w:t>
      </w:r>
      <w:r w:rsidRPr="000462E9">
        <w:rPr>
          <w:rFonts w:asciiTheme="minorHAnsi" w:hAnsiTheme="minorHAnsi" w:cstheme="minorHAnsi"/>
          <w:i w:val="0"/>
          <w:sz w:val="18"/>
          <w:szCs w:val="18"/>
        </w:rPr>
        <w:t>.</w:t>
      </w:r>
    </w:p>
    <w:p w14:paraId="5E5F3AF1" w14:textId="65DCC085" w:rsidR="000462E9" w:rsidRPr="000462E9" w:rsidRDefault="000462E9" w:rsidP="000462E9">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sz w:val="18"/>
          <w:szCs w:val="18"/>
        </w:rPr>
      </w:pPr>
      <w:r w:rsidRPr="000462E9">
        <w:rPr>
          <w:rFonts w:asciiTheme="minorHAnsi" w:hAnsiTheme="minorHAnsi" w:cstheme="minorHAnsi"/>
          <w:i w:val="0"/>
          <w:sz w:val="18"/>
          <w:szCs w:val="18"/>
        </w:rPr>
        <w:t xml:space="preserve">Pertanto, invita la Commissione Didattica a promuovere percorsi didattici integrativi, traversali ai diversi </w:t>
      </w:r>
      <w:proofErr w:type="spellStart"/>
      <w:r w:rsidRPr="000462E9">
        <w:rPr>
          <w:rFonts w:asciiTheme="minorHAnsi" w:hAnsiTheme="minorHAnsi" w:cstheme="minorHAnsi"/>
          <w:i w:val="0"/>
          <w:sz w:val="18"/>
          <w:szCs w:val="18"/>
        </w:rPr>
        <w:t>CdS</w:t>
      </w:r>
      <w:proofErr w:type="spellEnd"/>
      <w:r w:rsidRPr="000462E9">
        <w:rPr>
          <w:rFonts w:asciiTheme="minorHAnsi" w:hAnsiTheme="minorHAnsi" w:cstheme="minorHAnsi"/>
          <w:i w:val="0"/>
          <w:sz w:val="18"/>
          <w:szCs w:val="18"/>
        </w:rPr>
        <w:t>, in cui approfondire alcune</w:t>
      </w:r>
      <w:r w:rsidR="000A0053">
        <w:rPr>
          <w:rFonts w:asciiTheme="minorHAnsi" w:hAnsiTheme="minorHAnsi" w:cstheme="minorHAnsi"/>
          <w:i w:val="0"/>
          <w:sz w:val="18"/>
          <w:szCs w:val="18"/>
        </w:rPr>
        <w:t xml:space="preserve"> del</w:t>
      </w:r>
      <w:r w:rsidRPr="000462E9">
        <w:rPr>
          <w:rFonts w:asciiTheme="minorHAnsi" w:hAnsiTheme="minorHAnsi" w:cstheme="minorHAnsi"/>
          <w:i w:val="0"/>
          <w:sz w:val="18"/>
          <w:szCs w:val="18"/>
        </w:rPr>
        <w:t>le principali sfide, richiamate anche nel PNRR: transizione digitale, transizione ecologica, economia circolare, transizione energetica.</w:t>
      </w:r>
    </w:p>
    <w:p w14:paraId="35999D14" w14:textId="77777777" w:rsidR="000462E9" w:rsidRPr="00056EEA" w:rsidRDefault="000462E9" w:rsidP="00016FF9">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p>
    <w:p w14:paraId="1B0E5E5A" w14:textId="77777777" w:rsidR="00AE5461" w:rsidRPr="00056EEA" w:rsidRDefault="00AE5461" w:rsidP="00F254F4">
      <w:pPr>
        <w:tabs>
          <w:tab w:val="left" w:pos="700"/>
        </w:tabs>
        <w:spacing w:before="3"/>
        <w:rPr>
          <w:rFonts w:asciiTheme="minorHAnsi" w:hAnsiTheme="minorHAnsi" w:cstheme="minorHAnsi"/>
          <w:b/>
          <w:bCs/>
          <w:sz w:val="21"/>
        </w:rPr>
      </w:pPr>
    </w:p>
    <w:p w14:paraId="218DC955" w14:textId="77777777" w:rsidR="00F254F4" w:rsidRPr="00056EEA" w:rsidRDefault="00F254F4" w:rsidP="00F254F4">
      <w:pPr>
        <w:pStyle w:val="Corpotesto"/>
        <w:rPr>
          <w:rFonts w:asciiTheme="minorHAnsi" w:hAnsiTheme="minorHAnsi" w:cstheme="minorHAnsi"/>
          <w:i w:val="0"/>
          <w:sz w:val="24"/>
        </w:rPr>
      </w:pPr>
    </w:p>
    <w:p w14:paraId="577175F4" w14:textId="54196844" w:rsidR="00F254F4" w:rsidRPr="00056EEA" w:rsidRDefault="00F254F4" w:rsidP="00F254F4">
      <w:pPr>
        <w:pStyle w:val="Corpotesto"/>
        <w:spacing w:before="3"/>
        <w:ind w:left="284"/>
        <w:rPr>
          <w:rFonts w:asciiTheme="minorHAnsi" w:hAnsiTheme="minorHAnsi" w:cstheme="minorHAnsi"/>
          <w:b/>
          <w:bCs/>
          <w:i w:val="0"/>
          <w:w w:val="90"/>
          <w:sz w:val="18"/>
        </w:rPr>
      </w:pPr>
      <w:r w:rsidRPr="00056EEA">
        <w:rPr>
          <w:rFonts w:asciiTheme="minorHAnsi" w:hAnsiTheme="minorHAnsi" w:cstheme="minorHAnsi"/>
          <w:b/>
          <w:bCs/>
          <w:i w:val="0"/>
          <w:w w:val="90"/>
          <w:sz w:val="18"/>
        </w:rPr>
        <w:t xml:space="preserve">CRITICITA’ RILEVATE </w:t>
      </w:r>
      <w:r w:rsidRPr="00056EEA">
        <w:rPr>
          <w:rFonts w:asciiTheme="minorHAnsi" w:hAnsiTheme="minorHAnsi" w:cstheme="minorHAnsi"/>
          <w:i w:val="0"/>
          <w:w w:val="90"/>
          <w:sz w:val="18"/>
        </w:rPr>
        <w:t>(max 2000 caratteri spazi inclusi)</w:t>
      </w:r>
    </w:p>
    <w:p w14:paraId="6E2AA5CC" w14:textId="5C1AF527" w:rsidR="00D6640D" w:rsidRPr="00056EEA" w:rsidRDefault="00D6640D" w:rsidP="00D6640D">
      <w:pPr>
        <w:pStyle w:val="Corpotesto"/>
        <w:pBdr>
          <w:top w:val="single" w:sz="12" w:space="1" w:color="0A00FF"/>
          <w:left w:val="single" w:sz="12" w:space="4" w:color="0A00FF"/>
          <w:bottom w:val="single" w:sz="12" w:space="1" w:color="0A00FF"/>
          <w:right w:val="single" w:sz="12" w:space="4" w:color="0A00FF"/>
        </w:pBdr>
        <w:spacing w:before="8"/>
        <w:ind w:left="284" w:right="351"/>
        <w:rPr>
          <w:rFonts w:asciiTheme="minorHAnsi" w:hAnsiTheme="minorHAnsi" w:cstheme="minorHAnsi"/>
          <w:i w:val="0"/>
          <w:iCs/>
          <w:sz w:val="18"/>
          <w:szCs w:val="18"/>
        </w:rPr>
      </w:pPr>
      <w:r w:rsidRPr="00056EEA">
        <w:rPr>
          <w:rFonts w:asciiTheme="minorHAnsi" w:hAnsiTheme="minorHAnsi" w:cstheme="minorHAnsi"/>
          <w:i w:val="0"/>
          <w:iCs/>
          <w:sz w:val="18"/>
          <w:szCs w:val="18"/>
        </w:rPr>
        <w:t>Nessuna particolare criticità rilevata</w:t>
      </w:r>
    </w:p>
    <w:p w14:paraId="36C6F4B2" w14:textId="77777777" w:rsidR="00F254F4" w:rsidRPr="00056EEA" w:rsidRDefault="00F254F4" w:rsidP="00F254F4">
      <w:pPr>
        <w:pStyle w:val="Corpotesto"/>
        <w:spacing w:before="3"/>
        <w:rPr>
          <w:rFonts w:asciiTheme="minorHAnsi" w:hAnsiTheme="minorHAnsi" w:cstheme="minorHAnsi"/>
          <w:i w:val="0"/>
          <w:sz w:val="21"/>
        </w:rPr>
      </w:pPr>
    </w:p>
    <w:p w14:paraId="09A62F74" w14:textId="77777777" w:rsidR="00F254F4" w:rsidRPr="00056EEA" w:rsidRDefault="00F254F4" w:rsidP="00F254F4">
      <w:pPr>
        <w:pStyle w:val="Titolo2"/>
        <w:spacing w:before="59"/>
        <w:ind w:left="0"/>
        <w:rPr>
          <w:rFonts w:asciiTheme="minorHAnsi" w:hAnsiTheme="minorHAnsi" w:cstheme="minorHAnsi"/>
        </w:rPr>
      </w:pPr>
    </w:p>
    <w:p w14:paraId="47772000" w14:textId="77777777" w:rsidR="00F254F4" w:rsidRPr="00056EEA" w:rsidRDefault="00F254F4" w:rsidP="00F254F4">
      <w:pPr>
        <w:spacing w:before="4"/>
        <w:ind w:left="284"/>
        <w:rPr>
          <w:i/>
          <w:sz w:val="18"/>
        </w:rPr>
      </w:pPr>
      <w:r w:rsidRPr="00056EEA">
        <w:rPr>
          <w:rFonts w:asciiTheme="minorHAnsi" w:hAnsiTheme="minorHAnsi" w:cstheme="minorHAnsi"/>
          <w:b/>
          <w:bCs/>
          <w:w w:val="90"/>
          <w:sz w:val="18"/>
        </w:rPr>
        <w:t>PROPOSTE</w:t>
      </w:r>
      <w:r w:rsidRPr="00056EEA">
        <w:rPr>
          <w:i/>
          <w:sz w:val="18"/>
        </w:rPr>
        <w:t xml:space="preserve"> (</w:t>
      </w:r>
      <w:r w:rsidRPr="00056EEA">
        <w:rPr>
          <w:rFonts w:asciiTheme="minorHAnsi" w:hAnsiTheme="minorHAnsi" w:cstheme="minorHAnsi"/>
          <w:i/>
          <w:w w:val="95"/>
          <w:sz w:val="18"/>
        </w:rPr>
        <w:t>In</w:t>
      </w:r>
      <w:r w:rsidRPr="00056EEA">
        <w:rPr>
          <w:rFonts w:asciiTheme="minorHAnsi" w:hAnsiTheme="minorHAnsi" w:cstheme="minorHAnsi"/>
          <w:i/>
          <w:spacing w:val="-25"/>
          <w:w w:val="95"/>
          <w:sz w:val="18"/>
        </w:rPr>
        <w:t xml:space="preserve"> </w:t>
      </w:r>
      <w:r w:rsidRPr="00056EEA">
        <w:rPr>
          <w:rFonts w:asciiTheme="minorHAnsi" w:hAnsiTheme="minorHAnsi" w:cstheme="minorHAnsi"/>
          <w:i/>
          <w:w w:val="95"/>
          <w:sz w:val="18"/>
        </w:rPr>
        <w:t>conseguenza</w:t>
      </w:r>
      <w:r w:rsidRPr="00056EEA">
        <w:rPr>
          <w:rFonts w:asciiTheme="minorHAnsi" w:hAnsiTheme="minorHAnsi" w:cstheme="minorHAnsi"/>
          <w:i/>
          <w:spacing w:val="-22"/>
          <w:w w:val="95"/>
          <w:sz w:val="18"/>
        </w:rPr>
        <w:t xml:space="preserve"> </w:t>
      </w:r>
      <w:r w:rsidRPr="00056EEA">
        <w:rPr>
          <w:rFonts w:asciiTheme="minorHAnsi" w:hAnsiTheme="minorHAnsi" w:cstheme="minorHAnsi"/>
          <w:i/>
          <w:w w:val="95"/>
          <w:sz w:val="18"/>
        </w:rPr>
        <w:t>a</w:t>
      </w:r>
      <w:r w:rsidRPr="00056EEA">
        <w:rPr>
          <w:rFonts w:asciiTheme="minorHAnsi" w:hAnsiTheme="minorHAnsi" w:cstheme="minorHAnsi"/>
          <w:i/>
          <w:spacing w:val="-23"/>
          <w:w w:val="95"/>
          <w:sz w:val="18"/>
        </w:rPr>
        <w:t xml:space="preserve"> </w:t>
      </w:r>
      <w:r w:rsidRPr="00056EEA">
        <w:rPr>
          <w:rFonts w:asciiTheme="minorHAnsi" w:hAnsiTheme="minorHAnsi" w:cstheme="minorHAnsi"/>
          <w:i/>
          <w:w w:val="95"/>
          <w:sz w:val="18"/>
        </w:rPr>
        <w:t>quanto</w:t>
      </w:r>
      <w:r w:rsidRPr="00056EEA">
        <w:rPr>
          <w:rFonts w:asciiTheme="minorHAnsi" w:hAnsiTheme="minorHAnsi" w:cstheme="minorHAnsi"/>
          <w:i/>
          <w:spacing w:val="-25"/>
          <w:w w:val="95"/>
          <w:sz w:val="18"/>
        </w:rPr>
        <w:t xml:space="preserve"> </w:t>
      </w:r>
      <w:r w:rsidRPr="00056EEA">
        <w:rPr>
          <w:rFonts w:asciiTheme="minorHAnsi" w:hAnsiTheme="minorHAnsi" w:cstheme="minorHAnsi"/>
          <w:i/>
          <w:w w:val="95"/>
          <w:sz w:val="18"/>
        </w:rPr>
        <w:t>evidenziato,</w:t>
      </w:r>
      <w:r w:rsidRPr="00056EEA">
        <w:rPr>
          <w:rFonts w:asciiTheme="minorHAnsi" w:hAnsiTheme="minorHAnsi" w:cstheme="minorHAnsi"/>
          <w:i/>
          <w:spacing w:val="-23"/>
          <w:w w:val="95"/>
          <w:sz w:val="18"/>
        </w:rPr>
        <w:t xml:space="preserve"> </w:t>
      </w:r>
      <w:r w:rsidRPr="00056EEA">
        <w:rPr>
          <w:rFonts w:asciiTheme="minorHAnsi" w:hAnsiTheme="minorHAnsi" w:cstheme="minorHAnsi"/>
          <w:i/>
          <w:w w:val="95"/>
          <w:sz w:val="18"/>
        </w:rPr>
        <w:t>proporre</w:t>
      </w:r>
      <w:r w:rsidRPr="00056EEA">
        <w:rPr>
          <w:rFonts w:asciiTheme="minorHAnsi" w:hAnsiTheme="minorHAnsi" w:cstheme="minorHAnsi"/>
          <w:i/>
          <w:spacing w:val="-25"/>
          <w:w w:val="95"/>
          <w:sz w:val="18"/>
        </w:rPr>
        <w:t xml:space="preserve"> </w:t>
      </w:r>
      <w:r w:rsidRPr="00056EEA">
        <w:rPr>
          <w:rFonts w:asciiTheme="minorHAnsi" w:hAnsiTheme="minorHAnsi" w:cstheme="minorHAnsi"/>
          <w:i/>
          <w:w w:val="95"/>
          <w:sz w:val="18"/>
        </w:rPr>
        <w:t>azioni</w:t>
      </w:r>
      <w:r w:rsidRPr="00056EEA">
        <w:rPr>
          <w:rFonts w:asciiTheme="minorHAnsi" w:hAnsiTheme="minorHAnsi" w:cstheme="minorHAnsi"/>
          <w:i/>
          <w:spacing w:val="-25"/>
          <w:w w:val="95"/>
          <w:sz w:val="18"/>
        </w:rPr>
        <w:t xml:space="preserve"> </w:t>
      </w:r>
      <w:r w:rsidRPr="00056EEA">
        <w:rPr>
          <w:rFonts w:asciiTheme="minorHAnsi" w:hAnsiTheme="minorHAnsi" w:cstheme="minorHAnsi"/>
          <w:i/>
          <w:w w:val="95"/>
          <w:sz w:val="18"/>
        </w:rPr>
        <w:t>correttive</w:t>
      </w:r>
      <w:r w:rsidRPr="00056EEA">
        <w:rPr>
          <w:rFonts w:asciiTheme="minorHAnsi" w:hAnsiTheme="minorHAnsi" w:cstheme="minorHAnsi"/>
          <w:i/>
          <w:spacing w:val="-25"/>
          <w:w w:val="95"/>
          <w:sz w:val="18"/>
        </w:rPr>
        <w:t xml:space="preserve"> </w:t>
      </w:r>
      <w:r w:rsidRPr="00056EEA">
        <w:rPr>
          <w:rFonts w:asciiTheme="minorHAnsi" w:hAnsiTheme="minorHAnsi" w:cstheme="minorHAnsi"/>
          <w:i/>
          <w:w w:val="95"/>
          <w:sz w:val="18"/>
        </w:rPr>
        <w:t>e</w:t>
      </w:r>
      <w:r w:rsidRPr="00056EEA">
        <w:rPr>
          <w:rFonts w:asciiTheme="minorHAnsi" w:hAnsiTheme="minorHAnsi" w:cstheme="minorHAnsi"/>
          <w:i/>
          <w:spacing w:val="-24"/>
          <w:w w:val="95"/>
          <w:sz w:val="18"/>
        </w:rPr>
        <w:t xml:space="preserve"> </w:t>
      </w:r>
      <w:r w:rsidRPr="00056EEA">
        <w:rPr>
          <w:rFonts w:asciiTheme="minorHAnsi" w:hAnsiTheme="minorHAnsi" w:cstheme="minorHAnsi"/>
          <w:i/>
          <w:w w:val="95"/>
          <w:sz w:val="18"/>
        </w:rPr>
        <w:t>azioni</w:t>
      </w:r>
      <w:r w:rsidRPr="00056EEA">
        <w:rPr>
          <w:rFonts w:asciiTheme="minorHAnsi" w:hAnsiTheme="minorHAnsi" w:cstheme="minorHAnsi"/>
          <w:i/>
          <w:spacing w:val="-23"/>
          <w:w w:val="95"/>
          <w:sz w:val="18"/>
        </w:rPr>
        <w:t xml:space="preserve"> </w:t>
      </w:r>
      <w:r w:rsidRPr="00056EEA">
        <w:rPr>
          <w:rFonts w:asciiTheme="minorHAnsi" w:hAnsiTheme="minorHAnsi" w:cstheme="minorHAnsi"/>
          <w:i/>
          <w:w w:val="95"/>
          <w:sz w:val="18"/>
        </w:rPr>
        <w:t>di</w:t>
      </w:r>
      <w:r w:rsidRPr="00056EEA">
        <w:rPr>
          <w:rFonts w:asciiTheme="minorHAnsi" w:hAnsiTheme="minorHAnsi" w:cstheme="minorHAnsi"/>
          <w:i/>
          <w:spacing w:val="-23"/>
          <w:w w:val="95"/>
          <w:sz w:val="18"/>
        </w:rPr>
        <w:t xml:space="preserve"> </w:t>
      </w:r>
      <w:r w:rsidRPr="00056EEA">
        <w:rPr>
          <w:rFonts w:asciiTheme="minorHAnsi" w:hAnsiTheme="minorHAnsi" w:cstheme="minorHAnsi"/>
          <w:i/>
          <w:w w:val="95"/>
          <w:sz w:val="18"/>
        </w:rPr>
        <w:t>miglioramento)</w:t>
      </w:r>
      <w:r w:rsidRPr="00056EEA">
        <w:rPr>
          <w:rFonts w:asciiTheme="minorHAnsi" w:hAnsiTheme="minorHAnsi" w:cstheme="minorHAnsi"/>
          <w:i/>
          <w:w w:val="81"/>
          <w:sz w:val="18"/>
        </w:rPr>
        <w:t xml:space="preserve"> - </w:t>
      </w:r>
      <w:r w:rsidRPr="00056EEA">
        <w:rPr>
          <w:rFonts w:asciiTheme="minorHAnsi" w:hAnsiTheme="minorHAnsi" w:cstheme="minorHAnsi"/>
          <w:i/>
          <w:w w:val="90"/>
          <w:sz w:val="18"/>
        </w:rPr>
        <w:t>(max 2000 caratteri spazi inclusi)</w:t>
      </w:r>
    </w:p>
    <w:p w14:paraId="2D870D8D" w14:textId="7A34CC7A" w:rsidR="00D6640D" w:rsidRPr="00056EEA" w:rsidRDefault="00D6640D" w:rsidP="00872CF4">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r w:rsidRPr="00056EEA">
        <w:rPr>
          <w:rFonts w:asciiTheme="minorHAnsi" w:hAnsiTheme="minorHAnsi" w:cstheme="minorHAnsi"/>
          <w:i w:val="0"/>
          <w:iCs/>
          <w:sz w:val="18"/>
          <w:szCs w:val="18"/>
        </w:rPr>
        <w:t xml:space="preserve">La CPDS suggerisce di monitorare </w:t>
      </w:r>
      <w:r w:rsidR="005C154E" w:rsidRPr="00056EEA">
        <w:rPr>
          <w:rFonts w:asciiTheme="minorHAnsi" w:hAnsiTheme="minorHAnsi" w:cstheme="minorHAnsi"/>
          <w:i w:val="0"/>
          <w:iCs/>
          <w:sz w:val="18"/>
          <w:szCs w:val="18"/>
        </w:rPr>
        <w:t>la percentuale di studenti che svolgono un tirocinio esterno</w:t>
      </w:r>
      <w:r w:rsidR="0064218F" w:rsidRPr="00056EEA">
        <w:rPr>
          <w:rFonts w:asciiTheme="minorHAnsi" w:hAnsiTheme="minorHAnsi" w:cstheme="minorHAnsi"/>
          <w:i w:val="0"/>
          <w:iCs/>
          <w:sz w:val="18"/>
          <w:szCs w:val="18"/>
        </w:rPr>
        <w:t xml:space="preserve">, in quanto tale dato potrebbe subire nei prossimi anni (dati rilevati dai futuri laureati) una forte riduzione a seguito della </w:t>
      </w:r>
      <w:r w:rsidR="00693FDB" w:rsidRPr="00056EEA">
        <w:rPr>
          <w:rFonts w:asciiTheme="minorHAnsi" w:hAnsiTheme="minorHAnsi" w:cstheme="minorHAnsi"/>
          <w:i w:val="0"/>
          <w:iCs/>
          <w:sz w:val="18"/>
          <w:szCs w:val="18"/>
        </w:rPr>
        <w:t xml:space="preserve">situazione pandemica </w:t>
      </w:r>
      <w:r w:rsidR="002E45FE">
        <w:rPr>
          <w:rFonts w:asciiTheme="minorHAnsi" w:hAnsiTheme="minorHAnsi" w:cstheme="minorHAnsi"/>
          <w:i w:val="0"/>
          <w:iCs/>
          <w:sz w:val="18"/>
          <w:szCs w:val="18"/>
        </w:rPr>
        <w:t>che sta caratterizzando gli ultimo anni</w:t>
      </w:r>
      <w:r w:rsidR="00693FDB" w:rsidRPr="00056EEA">
        <w:rPr>
          <w:rFonts w:asciiTheme="minorHAnsi" w:hAnsiTheme="minorHAnsi" w:cstheme="minorHAnsi"/>
          <w:i w:val="0"/>
          <w:iCs/>
          <w:sz w:val="18"/>
          <w:szCs w:val="18"/>
        </w:rPr>
        <w:t>.</w:t>
      </w:r>
    </w:p>
    <w:p w14:paraId="401375F1" w14:textId="2178ACBA" w:rsidR="00F254F4" w:rsidRPr="00056EEA" w:rsidRDefault="00F254F4" w:rsidP="00F254F4">
      <w:pPr>
        <w:pStyle w:val="Corpotesto"/>
        <w:spacing w:before="3"/>
        <w:rPr>
          <w:rFonts w:asciiTheme="minorHAnsi" w:hAnsiTheme="minorHAnsi" w:cstheme="minorHAnsi"/>
          <w:i w:val="0"/>
          <w:sz w:val="21"/>
        </w:rPr>
      </w:pPr>
    </w:p>
    <w:p w14:paraId="6554D950" w14:textId="671247AC" w:rsidR="00184988" w:rsidRPr="00191E68" w:rsidRDefault="00184988" w:rsidP="00246906">
      <w:pPr>
        <w:pStyle w:val="Titolo2"/>
        <w:numPr>
          <w:ilvl w:val="0"/>
          <w:numId w:val="3"/>
        </w:numPr>
        <w:rPr>
          <w:sz w:val="25"/>
        </w:rPr>
      </w:pPr>
      <w:bookmarkStart w:id="18" w:name="5._VALUTAZIONE_DELL’EFFICACIA_DEI_RISULT"/>
      <w:bookmarkStart w:id="19" w:name="6._ULTERIORI_PROPOSTE_DI_MIGLIORAMENTO_("/>
      <w:bookmarkEnd w:id="18"/>
      <w:bookmarkEnd w:id="19"/>
      <w:r>
        <w:rPr>
          <w:w w:val="80"/>
        </w:rPr>
        <w:t xml:space="preserve">SEZIONE F. </w:t>
      </w:r>
      <w:r w:rsidRPr="00191E68">
        <w:rPr>
          <w:w w:val="80"/>
        </w:rPr>
        <w:t xml:space="preserve">ULTERIORI </w:t>
      </w:r>
      <w:r w:rsidRPr="00191E68">
        <w:rPr>
          <w:spacing w:val="-4"/>
          <w:w w:val="80"/>
        </w:rPr>
        <w:t xml:space="preserve">PROPOSTE </w:t>
      </w:r>
      <w:r w:rsidRPr="00191E68">
        <w:rPr>
          <w:w w:val="80"/>
        </w:rPr>
        <w:t xml:space="preserve">DI MIGLIORAMENTO </w:t>
      </w:r>
    </w:p>
    <w:p w14:paraId="0321AE9A" w14:textId="77777777" w:rsidR="00184988" w:rsidRPr="00191E68" w:rsidRDefault="00184988" w:rsidP="00184988">
      <w:pPr>
        <w:pStyle w:val="Paragrafoelenco"/>
        <w:tabs>
          <w:tab w:val="left" w:pos="493"/>
        </w:tabs>
        <w:spacing w:before="31" w:line="244" w:lineRule="auto"/>
        <w:ind w:left="850" w:right="209" w:firstLine="0"/>
        <w:rPr>
          <w:rFonts w:asciiTheme="minorHAnsi" w:hAnsiTheme="minorHAnsi" w:cstheme="minorHAnsi"/>
          <w:sz w:val="25"/>
        </w:rPr>
      </w:pPr>
    </w:p>
    <w:p w14:paraId="3E3409EF" w14:textId="77777777" w:rsidR="00184988" w:rsidRPr="00191E68" w:rsidRDefault="00184988" w:rsidP="00184988">
      <w:pPr>
        <w:pStyle w:val="Corpotesto"/>
        <w:spacing w:before="5"/>
        <w:rPr>
          <w:rFonts w:asciiTheme="minorHAnsi" w:hAnsiTheme="minorHAnsi" w:cstheme="minorHAnsi"/>
          <w:i w:val="0"/>
          <w:sz w:val="25"/>
        </w:rPr>
      </w:pPr>
      <w:bookmarkStart w:id="20" w:name="6.1_ULTERIORI_PROPOSTE_DI_MIGLIORAMENTO"/>
      <w:bookmarkEnd w:id="20"/>
    </w:p>
    <w:p w14:paraId="6D6DF44F" w14:textId="77777777" w:rsidR="00184988" w:rsidRDefault="00184988" w:rsidP="00184988">
      <w:pPr>
        <w:pStyle w:val="Corpotesto"/>
        <w:spacing w:line="273" w:lineRule="auto"/>
        <w:ind w:left="132"/>
        <w:rPr>
          <w:rFonts w:asciiTheme="minorHAnsi" w:hAnsiTheme="minorHAnsi" w:cstheme="minorHAnsi"/>
          <w:w w:val="81"/>
        </w:rPr>
      </w:pPr>
      <w:r w:rsidRPr="00191E68">
        <w:rPr>
          <w:rFonts w:asciiTheme="minorHAnsi" w:hAnsiTheme="minorHAnsi" w:cstheme="minorHAnsi"/>
          <w:w w:val="90"/>
        </w:rPr>
        <w:t xml:space="preserve">In questa sezione la Commissione paritetica può esprimere valutazioni trasversali difficilmente inseribili nei </w:t>
      </w:r>
      <w:r w:rsidRPr="00191E68">
        <w:rPr>
          <w:rFonts w:asciiTheme="minorHAnsi" w:hAnsiTheme="minorHAnsi" w:cstheme="minorHAnsi"/>
        </w:rPr>
        <w:t>quadri sopra definiti.</w:t>
      </w:r>
      <w:r w:rsidRPr="00191E68">
        <w:rPr>
          <w:rFonts w:asciiTheme="minorHAnsi" w:hAnsiTheme="minorHAnsi" w:cstheme="minorHAnsi"/>
          <w:w w:val="81"/>
        </w:rPr>
        <w:t xml:space="preserve"> </w:t>
      </w:r>
    </w:p>
    <w:p w14:paraId="472BCDDC" w14:textId="53BC930F" w:rsidR="00246906" w:rsidRPr="0069409A" w:rsidRDefault="00246906" w:rsidP="00872CF4">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bookmarkStart w:id="21" w:name="_Hlk92195063"/>
      <w:r w:rsidRPr="0069409A">
        <w:rPr>
          <w:rFonts w:asciiTheme="minorHAnsi" w:hAnsiTheme="minorHAnsi" w:cstheme="minorHAnsi"/>
          <w:i w:val="0"/>
          <w:iCs/>
          <w:sz w:val="18"/>
          <w:szCs w:val="18"/>
        </w:rPr>
        <w:t xml:space="preserve">La CPDS </w:t>
      </w:r>
      <w:r w:rsidR="003C2935" w:rsidRPr="0069409A">
        <w:rPr>
          <w:rFonts w:asciiTheme="minorHAnsi" w:hAnsiTheme="minorHAnsi" w:cstheme="minorHAnsi"/>
          <w:i w:val="0"/>
          <w:iCs/>
          <w:sz w:val="18"/>
          <w:szCs w:val="18"/>
        </w:rPr>
        <w:t xml:space="preserve">suggerisce </w:t>
      </w:r>
      <w:r w:rsidR="00E4588C" w:rsidRPr="0069409A">
        <w:rPr>
          <w:rFonts w:asciiTheme="minorHAnsi" w:hAnsiTheme="minorHAnsi" w:cstheme="minorHAnsi"/>
          <w:i w:val="0"/>
          <w:iCs/>
          <w:sz w:val="18"/>
          <w:szCs w:val="18"/>
        </w:rPr>
        <w:t>a</w:t>
      </w:r>
      <w:r w:rsidR="003C2935" w:rsidRPr="0069409A">
        <w:rPr>
          <w:rFonts w:asciiTheme="minorHAnsi" w:hAnsiTheme="minorHAnsi" w:cstheme="minorHAnsi"/>
          <w:i w:val="0"/>
          <w:iCs/>
          <w:sz w:val="18"/>
          <w:szCs w:val="18"/>
        </w:rPr>
        <w:t>gli organi di Ateneo addetti alla raccolta dei dati OPIS di fornire gli stessi</w:t>
      </w:r>
      <w:r w:rsidR="00E4588C" w:rsidRPr="0069409A">
        <w:rPr>
          <w:rFonts w:asciiTheme="minorHAnsi" w:hAnsiTheme="minorHAnsi" w:cstheme="minorHAnsi"/>
          <w:i w:val="0"/>
          <w:iCs/>
          <w:sz w:val="18"/>
          <w:szCs w:val="18"/>
        </w:rPr>
        <w:t xml:space="preserve"> </w:t>
      </w:r>
      <w:r w:rsidR="00452049" w:rsidRPr="0069409A">
        <w:rPr>
          <w:rFonts w:asciiTheme="minorHAnsi" w:hAnsiTheme="minorHAnsi" w:cstheme="minorHAnsi"/>
          <w:i w:val="0"/>
          <w:iCs/>
          <w:sz w:val="18"/>
          <w:szCs w:val="18"/>
        </w:rPr>
        <w:t xml:space="preserve">mediante file </w:t>
      </w:r>
      <w:proofErr w:type="spellStart"/>
      <w:r w:rsidR="00452049" w:rsidRPr="0069409A">
        <w:rPr>
          <w:rFonts w:asciiTheme="minorHAnsi" w:hAnsiTheme="minorHAnsi" w:cstheme="minorHAnsi"/>
          <w:i w:val="0"/>
          <w:iCs/>
          <w:sz w:val="18"/>
          <w:szCs w:val="18"/>
        </w:rPr>
        <w:t>excel</w:t>
      </w:r>
      <w:proofErr w:type="spellEnd"/>
      <w:r w:rsidR="004A2993">
        <w:rPr>
          <w:rFonts w:asciiTheme="minorHAnsi" w:hAnsiTheme="minorHAnsi" w:cstheme="minorHAnsi"/>
          <w:i w:val="0"/>
          <w:iCs/>
          <w:sz w:val="18"/>
          <w:szCs w:val="18"/>
        </w:rPr>
        <w:t>, organizzati per singole discipline/moduli e corsi di laurea, opportunamente</w:t>
      </w:r>
      <w:r w:rsidR="00452049" w:rsidRPr="0069409A">
        <w:rPr>
          <w:rFonts w:asciiTheme="minorHAnsi" w:hAnsiTheme="minorHAnsi" w:cstheme="minorHAnsi"/>
          <w:i w:val="0"/>
          <w:iCs/>
          <w:sz w:val="18"/>
          <w:szCs w:val="18"/>
        </w:rPr>
        <w:t xml:space="preserve"> predisposti</w:t>
      </w:r>
      <w:r w:rsidR="004A2993">
        <w:rPr>
          <w:rFonts w:asciiTheme="minorHAnsi" w:hAnsiTheme="minorHAnsi" w:cstheme="minorHAnsi"/>
          <w:i w:val="0"/>
          <w:iCs/>
          <w:sz w:val="18"/>
          <w:szCs w:val="18"/>
        </w:rPr>
        <w:t xml:space="preserve"> per le analisi richieste</w:t>
      </w:r>
      <w:r w:rsidR="00452049" w:rsidRPr="0069409A">
        <w:rPr>
          <w:rFonts w:asciiTheme="minorHAnsi" w:hAnsiTheme="minorHAnsi" w:cstheme="minorHAnsi"/>
          <w:i w:val="0"/>
          <w:iCs/>
          <w:sz w:val="18"/>
          <w:szCs w:val="18"/>
        </w:rPr>
        <w:t>. La necessità di eseguire massive operazioni di download</w:t>
      </w:r>
      <w:r w:rsidR="004A2993">
        <w:rPr>
          <w:rFonts w:asciiTheme="minorHAnsi" w:hAnsiTheme="minorHAnsi" w:cstheme="minorHAnsi"/>
          <w:i w:val="0"/>
          <w:iCs/>
          <w:sz w:val="18"/>
          <w:szCs w:val="18"/>
        </w:rPr>
        <w:t xml:space="preserve"> dei dati che sono state effettuate</w:t>
      </w:r>
      <w:r w:rsidR="00452049" w:rsidRPr="0069409A">
        <w:rPr>
          <w:rFonts w:asciiTheme="minorHAnsi" w:hAnsiTheme="minorHAnsi" w:cstheme="minorHAnsi"/>
          <w:i w:val="0"/>
          <w:iCs/>
          <w:sz w:val="18"/>
          <w:szCs w:val="18"/>
        </w:rPr>
        <w:t xml:space="preserve">, </w:t>
      </w:r>
      <w:r w:rsidR="004A2993">
        <w:rPr>
          <w:rFonts w:asciiTheme="minorHAnsi" w:hAnsiTheme="minorHAnsi" w:cstheme="minorHAnsi"/>
          <w:i w:val="0"/>
          <w:iCs/>
          <w:sz w:val="18"/>
          <w:szCs w:val="18"/>
        </w:rPr>
        <w:t xml:space="preserve">oltre ad essere dispendiose in termini temporali, </w:t>
      </w:r>
      <w:r w:rsidR="00452049" w:rsidRPr="0069409A">
        <w:rPr>
          <w:rFonts w:asciiTheme="minorHAnsi" w:hAnsiTheme="minorHAnsi" w:cstheme="minorHAnsi"/>
          <w:i w:val="0"/>
          <w:iCs/>
          <w:sz w:val="18"/>
          <w:szCs w:val="18"/>
        </w:rPr>
        <w:t>potrebbe</w:t>
      </w:r>
      <w:r w:rsidR="00D5131D" w:rsidRPr="0069409A">
        <w:rPr>
          <w:rFonts w:asciiTheme="minorHAnsi" w:hAnsiTheme="minorHAnsi" w:cstheme="minorHAnsi"/>
          <w:i w:val="0"/>
          <w:iCs/>
          <w:sz w:val="18"/>
          <w:szCs w:val="18"/>
        </w:rPr>
        <w:t xml:space="preserve"> </w:t>
      </w:r>
      <w:r w:rsidR="004A2993">
        <w:rPr>
          <w:rFonts w:asciiTheme="minorHAnsi" w:hAnsiTheme="minorHAnsi" w:cstheme="minorHAnsi"/>
          <w:i w:val="0"/>
          <w:iCs/>
          <w:sz w:val="18"/>
          <w:szCs w:val="18"/>
        </w:rPr>
        <w:t xml:space="preserve">causare errori </w:t>
      </w:r>
      <w:r w:rsidR="001E5CD8" w:rsidRPr="0069409A">
        <w:rPr>
          <w:rFonts w:asciiTheme="minorHAnsi" w:hAnsiTheme="minorHAnsi" w:cstheme="minorHAnsi"/>
          <w:i w:val="0"/>
          <w:iCs/>
          <w:sz w:val="18"/>
          <w:szCs w:val="18"/>
        </w:rPr>
        <w:t xml:space="preserve">che possono </w:t>
      </w:r>
      <w:r w:rsidR="001003C2" w:rsidRPr="0069409A">
        <w:rPr>
          <w:rFonts w:asciiTheme="minorHAnsi" w:hAnsiTheme="minorHAnsi" w:cstheme="minorHAnsi"/>
          <w:i w:val="0"/>
          <w:iCs/>
          <w:sz w:val="18"/>
          <w:szCs w:val="18"/>
        </w:rPr>
        <w:t>inevitabilmente</w:t>
      </w:r>
      <w:r w:rsidR="001E5CD8" w:rsidRPr="0069409A">
        <w:rPr>
          <w:rFonts w:asciiTheme="minorHAnsi" w:hAnsiTheme="minorHAnsi" w:cstheme="minorHAnsi"/>
          <w:i w:val="0"/>
          <w:iCs/>
          <w:sz w:val="18"/>
          <w:szCs w:val="18"/>
        </w:rPr>
        <w:t xml:space="preserve"> ripercuotersi sulla correttezza dei risultati </w:t>
      </w:r>
      <w:r w:rsidR="001003C2" w:rsidRPr="0069409A">
        <w:rPr>
          <w:rFonts w:asciiTheme="minorHAnsi" w:hAnsiTheme="minorHAnsi" w:cstheme="minorHAnsi"/>
          <w:i w:val="0"/>
          <w:iCs/>
          <w:sz w:val="18"/>
          <w:szCs w:val="18"/>
        </w:rPr>
        <w:t>elaborati</w:t>
      </w:r>
      <w:r w:rsidR="001E5CD8" w:rsidRPr="0069409A">
        <w:rPr>
          <w:rFonts w:asciiTheme="minorHAnsi" w:hAnsiTheme="minorHAnsi" w:cstheme="minorHAnsi"/>
          <w:i w:val="0"/>
          <w:iCs/>
          <w:sz w:val="18"/>
          <w:szCs w:val="18"/>
        </w:rPr>
        <w:t xml:space="preserve"> e </w:t>
      </w:r>
      <w:r w:rsidR="001003C2" w:rsidRPr="0069409A">
        <w:rPr>
          <w:rFonts w:asciiTheme="minorHAnsi" w:hAnsiTheme="minorHAnsi" w:cstheme="minorHAnsi"/>
          <w:i w:val="0"/>
          <w:iCs/>
          <w:sz w:val="18"/>
          <w:szCs w:val="18"/>
        </w:rPr>
        <w:t xml:space="preserve">sulle conclusioni </w:t>
      </w:r>
      <w:r w:rsidR="00DF4E4A" w:rsidRPr="0069409A">
        <w:rPr>
          <w:rFonts w:asciiTheme="minorHAnsi" w:hAnsiTheme="minorHAnsi" w:cstheme="minorHAnsi"/>
          <w:i w:val="0"/>
          <w:iCs/>
          <w:sz w:val="18"/>
          <w:szCs w:val="18"/>
        </w:rPr>
        <w:t>tratte</w:t>
      </w:r>
      <w:r w:rsidR="001003C2" w:rsidRPr="0069409A">
        <w:rPr>
          <w:rFonts w:asciiTheme="minorHAnsi" w:hAnsiTheme="minorHAnsi" w:cstheme="minorHAnsi"/>
          <w:i w:val="0"/>
          <w:iCs/>
          <w:sz w:val="18"/>
          <w:szCs w:val="18"/>
        </w:rPr>
        <w:t xml:space="preserve">. </w:t>
      </w:r>
      <w:r w:rsidR="003C2935" w:rsidRPr="0069409A">
        <w:rPr>
          <w:rFonts w:asciiTheme="minorHAnsi" w:hAnsiTheme="minorHAnsi" w:cstheme="minorHAnsi"/>
          <w:i w:val="0"/>
          <w:iCs/>
          <w:sz w:val="18"/>
          <w:szCs w:val="18"/>
        </w:rPr>
        <w:t xml:space="preserve"> </w:t>
      </w:r>
    </w:p>
    <w:bookmarkEnd w:id="21"/>
    <w:p w14:paraId="7D6700F4" w14:textId="77777777" w:rsidR="004A2993" w:rsidRDefault="004A2993" w:rsidP="00872CF4">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p>
    <w:p w14:paraId="12B3896E" w14:textId="77777777" w:rsidR="00D447DE" w:rsidRPr="00D447DE" w:rsidRDefault="00D447DE" w:rsidP="00D447DE">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sz w:val="18"/>
          <w:szCs w:val="18"/>
        </w:rPr>
      </w:pPr>
      <w:r w:rsidRPr="00D447DE">
        <w:rPr>
          <w:rFonts w:asciiTheme="minorHAnsi" w:hAnsiTheme="minorHAnsi" w:cstheme="minorHAnsi"/>
          <w:i w:val="0"/>
          <w:sz w:val="18"/>
          <w:szCs w:val="18"/>
        </w:rPr>
        <w:t>La CPDS riporta che nel corso dell’A.A. 2020-2021 si è assistito ad una progressiva riduzione del numero di studenti frequentati in maniera sincrona. Questo trend è confermato dai dati, riferiti dai docenti e dagli studenti, sulla frequenza in modalità in presenza ed online nel primo semestre dell’A.A. 2021-2022.</w:t>
      </w:r>
    </w:p>
    <w:p w14:paraId="0CAC0274" w14:textId="148CB1DA" w:rsidR="00D447DE" w:rsidRPr="00D447DE" w:rsidRDefault="00D447DE" w:rsidP="00D447DE">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sz w:val="18"/>
          <w:szCs w:val="18"/>
        </w:rPr>
      </w:pPr>
      <w:r w:rsidRPr="00D447DE">
        <w:rPr>
          <w:rFonts w:asciiTheme="minorHAnsi" w:hAnsiTheme="minorHAnsi" w:cstheme="minorHAnsi"/>
          <w:i w:val="0"/>
          <w:sz w:val="18"/>
          <w:szCs w:val="18"/>
        </w:rPr>
        <w:t xml:space="preserve">La CPDS ritiene che questo fenomeno sia il sintomo di un cambiamento in atto, che richiede un approfondimento sulle cause e sulle metodologie didattiche in essere. Ritiene sia necessario ripensare il modello formativo in modo da utilizzare la modalità blended al meglio, sfruttandone tutte le potenzialità, coerentemente con gli obiettivi formativi dei </w:t>
      </w:r>
      <w:proofErr w:type="spellStart"/>
      <w:r w:rsidRPr="00D447DE">
        <w:rPr>
          <w:rFonts w:asciiTheme="minorHAnsi" w:hAnsiTheme="minorHAnsi" w:cstheme="minorHAnsi"/>
          <w:i w:val="0"/>
          <w:sz w:val="18"/>
          <w:szCs w:val="18"/>
        </w:rPr>
        <w:t>CdS</w:t>
      </w:r>
      <w:proofErr w:type="spellEnd"/>
      <w:r w:rsidRPr="00D447DE">
        <w:rPr>
          <w:rFonts w:asciiTheme="minorHAnsi" w:hAnsiTheme="minorHAnsi" w:cstheme="minorHAnsi"/>
          <w:i w:val="0"/>
          <w:sz w:val="18"/>
          <w:szCs w:val="18"/>
        </w:rPr>
        <w:t>.</w:t>
      </w:r>
    </w:p>
    <w:p w14:paraId="3DE6C62D" w14:textId="67A941DD" w:rsidR="00D447DE" w:rsidRPr="00D447DE" w:rsidRDefault="00D447DE" w:rsidP="00D447DE">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sz w:val="18"/>
          <w:szCs w:val="18"/>
        </w:rPr>
      </w:pPr>
      <w:r w:rsidRPr="00D447DE">
        <w:rPr>
          <w:rFonts w:asciiTheme="minorHAnsi" w:hAnsiTheme="minorHAnsi" w:cstheme="minorHAnsi"/>
          <w:i w:val="0"/>
          <w:sz w:val="18"/>
          <w:szCs w:val="18"/>
        </w:rPr>
        <w:t>Infatti, sebbene la modalità asincrona, garantita dalle videoregistrazioni, consenta agli studenti grande flessibilità, permettendo</w:t>
      </w:r>
      <w:r w:rsidR="00952A8E">
        <w:rPr>
          <w:rFonts w:asciiTheme="minorHAnsi" w:hAnsiTheme="minorHAnsi" w:cstheme="minorHAnsi"/>
          <w:i w:val="0"/>
          <w:sz w:val="18"/>
          <w:szCs w:val="18"/>
        </w:rPr>
        <w:t xml:space="preserve"> loro</w:t>
      </w:r>
      <w:r w:rsidRPr="00D447DE">
        <w:rPr>
          <w:rFonts w:asciiTheme="minorHAnsi" w:hAnsiTheme="minorHAnsi" w:cstheme="minorHAnsi"/>
          <w:i w:val="0"/>
          <w:sz w:val="18"/>
          <w:szCs w:val="18"/>
        </w:rPr>
        <w:t xml:space="preserve"> di ritornare più volte sui concetti meno chiari, di frequentare esami a scelta i cui orari si sovrappongono con quelli dei corsi ufficiali, di recuperare lezioni in cui sono stati assenti, al contempo può rappresentare un incentivo per la mancata frequenza sincrona. Questa resta una modalità imprescindibile per garantire un’efficace interazione docenti-studenti, che consenta ai docenti di verificare già in aula, e non solo in sede di esame, la comprensione da parte degli studenti dei concetti esposti, e agli studenti di riportare dubbi e richieste di chiarimenti, tempestivamente.</w:t>
      </w:r>
    </w:p>
    <w:p w14:paraId="594D825D" w14:textId="04628876" w:rsidR="00D447DE" w:rsidRDefault="00D447DE" w:rsidP="00D447DE">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sz w:val="18"/>
          <w:szCs w:val="18"/>
        </w:rPr>
      </w:pPr>
      <w:r w:rsidRPr="00D447DE">
        <w:rPr>
          <w:rFonts w:asciiTheme="minorHAnsi" w:hAnsiTheme="minorHAnsi" w:cstheme="minorHAnsi"/>
          <w:i w:val="0"/>
          <w:sz w:val="18"/>
          <w:szCs w:val="18"/>
        </w:rPr>
        <w:t xml:space="preserve">Pertanto, invita il Direttore di Dipartimento e il Delegato alla Didattica a promuovere una discussione in seno al </w:t>
      </w:r>
      <w:proofErr w:type="spellStart"/>
      <w:r w:rsidRPr="00D447DE">
        <w:rPr>
          <w:rFonts w:asciiTheme="minorHAnsi" w:hAnsiTheme="minorHAnsi" w:cstheme="minorHAnsi"/>
          <w:i w:val="0"/>
          <w:sz w:val="18"/>
          <w:szCs w:val="18"/>
        </w:rPr>
        <w:t>CdD</w:t>
      </w:r>
      <w:proofErr w:type="spellEnd"/>
      <w:r w:rsidRPr="00D447DE">
        <w:rPr>
          <w:rFonts w:asciiTheme="minorHAnsi" w:hAnsiTheme="minorHAnsi" w:cstheme="minorHAnsi"/>
          <w:i w:val="0"/>
          <w:sz w:val="18"/>
          <w:szCs w:val="18"/>
        </w:rPr>
        <w:t>.</w:t>
      </w:r>
    </w:p>
    <w:p w14:paraId="5319BA75" w14:textId="77777777" w:rsidR="004A2993" w:rsidRPr="00D447DE" w:rsidRDefault="004A2993" w:rsidP="00D447DE">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sz w:val="18"/>
          <w:szCs w:val="18"/>
        </w:rPr>
      </w:pPr>
    </w:p>
    <w:p w14:paraId="458D4023" w14:textId="0C092828" w:rsidR="00D447DE" w:rsidRPr="00D447DE" w:rsidRDefault="00D447DE" w:rsidP="00D447DE">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sz w:val="18"/>
          <w:szCs w:val="18"/>
        </w:rPr>
      </w:pPr>
      <w:r w:rsidRPr="00D447DE">
        <w:rPr>
          <w:rFonts w:asciiTheme="minorHAnsi" w:hAnsiTheme="minorHAnsi" w:cstheme="minorHAnsi"/>
          <w:i w:val="0"/>
          <w:sz w:val="18"/>
          <w:szCs w:val="18"/>
        </w:rPr>
        <w:t xml:space="preserve">La CPDS ritiene che in ottica </w:t>
      </w:r>
      <w:r w:rsidR="00CB1F90">
        <w:rPr>
          <w:rFonts w:asciiTheme="minorHAnsi" w:hAnsiTheme="minorHAnsi" w:cstheme="minorHAnsi"/>
          <w:i w:val="0"/>
          <w:sz w:val="18"/>
          <w:szCs w:val="18"/>
        </w:rPr>
        <w:t xml:space="preserve">di </w:t>
      </w:r>
      <w:r w:rsidRPr="00D447DE">
        <w:rPr>
          <w:rFonts w:asciiTheme="minorHAnsi" w:hAnsiTheme="minorHAnsi" w:cstheme="minorHAnsi"/>
          <w:i w:val="0"/>
          <w:sz w:val="18"/>
          <w:szCs w:val="18"/>
        </w:rPr>
        <w:t xml:space="preserve">miglioramento della didattica e dei servizi agli studenti sia fondamentale investire maggiormente nella dematerializzazione dei processi. Riporta pertanto l’esigenza, espressa sia da parte dei Coordinatori dei </w:t>
      </w:r>
      <w:proofErr w:type="spellStart"/>
      <w:r w:rsidRPr="00D447DE">
        <w:rPr>
          <w:rFonts w:asciiTheme="minorHAnsi" w:hAnsiTheme="minorHAnsi" w:cstheme="minorHAnsi"/>
          <w:i w:val="0"/>
          <w:sz w:val="18"/>
          <w:szCs w:val="18"/>
        </w:rPr>
        <w:t>CdS</w:t>
      </w:r>
      <w:proofErr w:type="spellEnd"/>
      <w:r w:rsidRPr="00D447DE">
        <w:rPr>
          <w:rFonts w:asciiTheme="minorHAnsi" w:hAnsiTheme="minorHAnsi" w:cstheme="minorHAnsi"/>
          <w:i w:val="0"/>
          <w:sz w:val="18"/>
          <w:szCs w:val="18"/>
        </w:rPr>
        <w:t xml:space="preserve"> sia da parte degli studenti, di digitalizzare i piani di studio e le pratiche studenti tramite un applicativo informatico che non funzioni da semplice repository, ma consenta di sottomettere le pratiche in modo guidato, verifichi eventuali incompatibilità, ecc., incluse le procedure di richiesta tesi di laurea e la modulistica per le sedu</w:t>
      </w:r>
      <w:r w:rsidR="00FB5FCA">
        <w:rPr>
          <w:rFonts w:asciiTheme="minorHAnsi" w:hAnsiTheme="minorHAnsi" w:cstheme="minorHAnsi"/>
          <w:i w:val="0"/>
          <w:sz w:val="18"/>
          <w:szCs w:val="18"/>
        </w:rPr>
        <w:t>t</w:t>
      </w:r>
      <w:r w:rsidRPr="00D447DE">
        <w:rPr>
          <w:rFonts w:asciiTheme="minorHAnsi" w:hAnsiTheme="minorHAnsi" w:cstheme="minorHAnsi"/>
          <w:i w:val="0"/>
          <w:sz w:val="18"/>
          <w:szCs w:val="18"/>
        </w:rPr>
        <w:t>e di laurea.</w:t>
      </w:r>
    </w:p>
    <w:p w14:paraId="5C2B48FA" w14:textId="77777777" w:rsidR="00D447DE" w:rsidRPr="00056EEA" w:rsidRDefault="00D447DE" w:rsidP="00872CF4">
      <w:pPr>
        <w:pStyle w:val="Corpotesto"/>
        <w:pBdr>
          <w:top w:val="single" w:sz="12" w:space="1" w:color="0A00FF"/>
          <w:left w:val="single" w:sz="12" w:space="4" w:color="0A00FF"/>
          <w:bottom w:val="single" w:sz="12" w:space="1" w:color="0A00FF"/>
          <w:right w:val="single" w:sz="12" w:space="4" w:color="0A00FF"/>
        </w:pBdr>
        <w:spacing w:before="8"/>
        <w:ind w:left="284" w:right="351"/>
        <w:jc w:val="both"/>
        <w:rPr>
          <w:rFonts w:asciiTheme="minorHAnsi" w:hAnsiTheme="minorHAnsi" w:cstheme="minorHAnsi"/>
          <w:i w:val="0"/>
          <w:iCs/>
          <w:sz w:val="18"/>
          <w:szCs w:val="18"/>
        </w:rPr>
      </w:pPr>
    </w:p>
    <w:p w14:paraId="76855B3E" w14:textId="77777777" w:rsidR="00246906" w:rsidRPr="00056EEA" w:rsidRDefault="00246906" w:rsidP="00246906">
      <w:pPr>
        <w:pStyle w:val="Corpotesto"/>
        <w:spacing w:before="3"/>
        <w:rPr>
          <w:rFonts w:asciiTheme="minorHAnsi" w:hAnsiTheme="minorHAnsi" w:cstheme="minorHAnsi"/>
          <w:i w:val="0"/>
          <w:sz w:val="21"/>
        </w:rPr>
      </w:pPr>
    </w:p>
    <w:p w14:paraId="750A500F" w14:textId="77777777" w:rsidR="00246906" w:rsidRPr="00056EEA" w:rsidRDefault="00246906" w:rsidP="00246906">
      <w:pPr>
        <w:pStyle w:val="Titolo2"/>
        <w:spacing w:before="59"/>
        <w:ind w:left="0"/>
        <w:rPr>
          <w:rFonts w:asciiTheme="minorHAnsi" w:hAnsiTheme="minorHAnsi" w:cstheme="minorHAnsi"/>
        </w:rPr>
      </w:pPr>
    </w:p>
    <w:p w14:paraId="13D5EE71" w14:textId="77777777" w:rsidR="00F254F4" w:rsidRPr="00056EEA" w:rsidRDefault="00F254F4" w:rsidP="00F254F4"/>
    <w:p w14:paraId="72C303D9" w14:textId="41B7AE68" w:rsidR="005877F2" w:rsidRPr="00056EEA" w:rsidRDefault="00693FDB">
      <w:pPr>
        <w:widowControl/>
        <w:autoSpaceDE/>
        <w:autoSpaceDN/>
        <w:rPr>
          <w:rFonts w:asciiTheme="minorHAnsi" w:hAnsiTheme="minorHAnsi" w:cstheme="minorHAnsi"/>
          <w:b/>
          <w:bCs/>
          <w:i/>
          <w:spacing w:val="-3"/>
          <w:w w:val="90"/>
          <w:sz w:val="28"/>
          <w:szCs w:val="28"/>
        </w:rPr>
      </w:pPr>
      <w:r w:rsidRPr="00056EEA">
        <w:rPr>
          <w:rFonts w:asciiTheme="minorHAnsi" w:hAnsiTheme="minorHAnsi" w:cstheme="minorHAnsi"/>
          <w:b/>
          <w:bCs/>
          <w:i/>
          <w:spacing w:val="-3"/>
          <w:w w:val="90"/>
          <w:sz w:val="28"/>
          <w:szCs w:val="28"/>
        </w:rPr>
        <w:br w:type="page"/>
      </w:r>
    </w:p>
    <w:p w14:paraId="112915D5" w14:textId="465531C4" w:rsidR="00F254F4" w:rsidRPr="00056EEA" w:rsidRDefault="000B67F1" w:rsidP="00DB1067">
      <w:pPr>
        <w:rPr>
          <w:rFonts w:asciiTheme="minorHAnsi" w:hAnsiTheme="minorHAnsi" w:cstheme="minorHAnsi"/>
          <w:b/>
          <w:bCs/>
          <w:i/>
          <w:spacing w:val="-3"/>
          <w:w w:val="90"/>
          <w:sz w:val="28"/>
          <w:szCs w:val="28"/>
        </w:rPr>
      </w:pPr>
      <w:r w:rsidRPr="00056EEA">
        <w:rPr>
          <w:rFonts w:asciiTheme="minorHAnsi" w:hAnsiTheme="minorHAnsi" w:cstheme="minorHAnsi"/>
          <w:b/>
          <w:bCs/>
          <w:i/>
          <w:spacing w:val="-3"/>
          <w:w w:val="90"/>
          <w:sz w:val="28"/>
          <w:szCs w:val="28"/>
        </w:rPr>
        <w:lastRenderedPageBreak/>
        <w:t>APPENDICE</w:t>
      </w:r>
      <w:r w:rsidR="00EB614C" w:rsidRPr="00056EEA">
        <w:rPr>
          <w:rFonts w:asciiTheme="minorHAnsi" w:hAnsiTheme="minorHAnsi" w:cstheme="minorHAnsi"/>
          <w:b/>
          <w:bCs/>
          <w:i/>
          <w:spacing w:val="-3"/>
          <w:w w:val="90"/>
          <w:sz w:val="28"/>
          <w:szCs w:val="28"/>
        </w:rPr>
        <w:t xml:space="preserve"> A</w:t>
      </w:r>
    </w:p>
    <w:p w14:paraId="140695CF" w14:textId="08403D6E" w:rsidR="00F254F4" w:rsidRPr="00056EEA" w:rsidRDefault="00F254F4" w:rsidP="00F254F4">
      <w:pPr>
        <w:rPr>
          <w:rFonts w:asciiTheme="minorHAnsi" w:hAnsiTheme="minorHAnsi" w:cstheme="minorHAnsi"/>
          <w:spacing w:val="-3"/>
          <w:w w:val="90"/>
        </w:rPr>
      </w:pPr>
    </w:p>
    <w:p w14:paraId="72EE8026" w14:textId="77777777" w:rsidR="00293C0A" w:rsidRPr="00056EEA" w:rsidRDefault="00293C0A" w:rsidP="00293C0A">
      <w:pPr>
        <w:widowControl/>
        <w:autoSpaceDE/>
        <w:autoSpaceDN/>
        <w:spacing w:after="160" w:line="259" w:lineRule="auto"/>
        <w:rPr>
          <w:rFonts w:ascii="Calibri" w:eastAsia="Calibri" w:hAnsi="Calibri" w:cs="Calibri"/>
          <w:b/>
          <w:sz w:val="18"/>
          <w:szCs w:val="18"/>
          <w:lang w:eastAsia="en-US" w:bidi="ar-SA"/>
        </w:rPr>
      </w:pPr>
      <w:r w:rsidRPr="00056EEA">
        <w:rPr>
          <w:rFonts w:ascii="Calibri" w:eastAsia="Calibri" w:hAnsi="Calibri" w:cs="Calibri"/>
          <w:b/>
          <w:sz w:val="18"/>
          <w:szCs w:val="18"/>
          <w:lang w:eastAsia="en-US" w:bidi="ar-SA"/>
        </w:rPr>
        <w:t>Analisi dell’opinione degli studenti</w:t>
      </w:r>
    </w:p>
    <w:p w14:paraId="42B728CA" w14:textId="68BDF9D0" w:rsidR="00293C0A" w:rsidRPr="00056EEA" w:rsidRDefault="00293C0A" w:rsidP="002A50CA">
      <w:pPr>
        <w:widowControl/>
        <w:autoSpaceDE/>
        <w:autoSpaceDN/>
        <w:spacing w:after="160" w:line="259" w:lineRule="auto"/>
        <w:jc w:val="both"/>
        <w:rPr>
          <w:rFonts w:ascii="Calibri" w:eastAsia="Calibri" w:hAnsi="Calibri" w:cs="Calibri"/>
          <w:color w:val="000000"/>
          <w:sz w:val="18"/>
          <w:szCs w:val="18"/>
          <w:lang w:eastAsia="en-US" w:bidi="ar-SA"/>
        </w:rPr>
      </w:pPr>
      <w:r w:rsidRPr="00056EEA">
        <w:rPr>
          <w:rFonts w:ascii="Calibri" w:eastAsia="Calibri" w:hAnsi="Calibri" w:cs="Calibri"/>
          <w:color w:val="000000"/>
          <w:sz w:val="18"/>
          <w:szCs w:val="18"/>
          <w:lang w:eastAsia="en-US" w:bidi="ar-SA"/>
        </w:rPr>
        <w:t>Le rilevazioni delle opinioni degli studenti fanno riferimento ai dati raccolti nei corsi d’insegnamento tenuti durante l’A.A. 20</w:t>
      </w:r>
      <w:r w:rsidR="00590477">
        <w:rPr>
          <w:rFonts w:ascii="Calibri" w:eastAsia="Calibri" w:hAnsi="Calibri" w:cs="Calibri"/>
          <w:color w:val="000000"/>
          <w:sz w:val="18"/>
          <w:szCs w:val="18"/>
          <w:lang w:eastAsia="en-US" w:bidi="ar-SA"/>
        </w:rPr>
        <w:t>20</w:t>
      </w:r>
      <w:r w:rsidRPr="00056EEA">
        <w:rPr>
          <w:rFonts w:ascii="Calibri" w:eastAsia="Calibri" w:hAnsi="Calibri" w:cs="Calibri"/>
          <w:color w:val="000000"/>
          <w:sz w:val="18"/>
          <w:szCs w:val="18"/>
          <w:lang w:eastAsia="en-US" w:bidi="ar-SA"/>
        </w:rPr>
        <w:t>-2</w:t>
      </w:r>
      <w:r w:rsidR="00590477">
        <w:rPr>
          <w:rFonts w:ascii="Calibri" w:eastAsia="Calibri" w:hAnsi="Calibri" w:cs="Calibri"/>
          <w:color w:val="000000"/>
          <w:sz w:val="18"/>
          <w:szCs w:val="18"/>
          <w:lang w:eastAsia="en-US" w:bidi="ar-SA"/>
        </w:rPr>
        <w:t>1</w:t>
      </w:r>
      <w:r w:rsidRPr="00056EEA">
        <w:rPr>
          <w:rFonts w:ascii="Calibri" w:eastAsia="Calibri" w:hAnsi="Calibri" w:cs="Calibri"/>
          <w:color w:val="000000"/>
          <w:sz w:val="18"/>
          <w:szCs w:val="18"/>
          <w:lang w:eastAsia="en-US" w:bidi="ar-SA"/>
        </w:rPr>
        <w:t xml:space="preserve">. </w:t>
      </w:r>
    </w:p>
    <w:p w14:paraId="7CCE3CB2" w14:textId="46A60B77" w:rsidR="00293C0A" w:rsidRPr="00056EEA" w:rsidRDefault="00293C0A" w:rsidP="002A50CA">
      <w:pPr>
        <w:widowControl/>
        <w:autoSpaceDE/>
        <w:autoSpaceDN/>
        <w:spacing w:after="160" w:line="259" w:lineRule="auto"/>
        <w:jc w:val="both"/>
        <w:rPr>
          <w:rFonts w:ascii="Calibri" w:eastAsia="Calibri" w:hAnsi="Calibri" w:cs="Calibri"/>
          <w:color w:val="000000"/>
          <w:sz w:val="18"/>
          <w:szCs w:val="18"/>
          <w:lang w:eastAsia="en-US" w:bidi="ar-SA"/>
        </w:rPr>
      </w:pPr>
      <w:r w:rsidRPr="00056EEA">
        <w:rPr>
          <w:rFonts w:ascii="Calibri" w:eastAsia="Calibri" w:hAnsi="Calibri" w:cs="Calibri"/>
          <w:color w:val="000000"/>
          <w:sz w:val="18"/>
          <w:szCs w:val="18"/>
          <w:lang w:eastAsia="en-US" w:bidi="ar-SA"/>
        </w:rPr>
        <w:t xml:space="preserve">I questionati on-line compilati sono stati </w:t>
      </w:r>
      <w:r w:rsidR="00EE7168" w:rsidRPr="00056EEA">
        <w:rPr>
          <w:rFonts w:ascii="Calibri" w:eastAsia="Calibri" w:hAnsi="Calibri" w:cs="Calibri"/>
          <w:color w:val="000000"/>
          <w:sz w:val="18"/>
          <w:szCs w:val="18"/>
          <w:lang w:eastAsia="en-US" w:bidi="ar-SA"/>
        </w:rPr>
        <w:t>8</w:t>
      </w:r>
      <w:r w:rsidR="003866AE">
        <w:rPr>
          <w:rFonts w:ascii="Calibri" w:eastAsia="Calibri" w:hAnsi="Calibri" w:cs="Calibri"/>
          <w:color w:val="000000"/>
          <w:sz w:val="18"/>
          <w:szCs w:val="18"/>
          <w:lang w:eastAsia="en-US" w:bidi="ar-SA"/>
        </w:rPr>
        <w:t>567</w:t>
      </w:r>
      <w:r w:rsidR="00984018" w:rsidRPr="00056EEA">
        <w:rPr>
          <w:rFonts w:ascii="Calibri" w:eastAsia="Calibri" w:hAnsi="Calibri" w:cs="Calibri"/>
          <w:color w:val="000000"/>
          <w:sz w:val="18"/>
          <w:szCs w:val="18"/>
          <w:lang w:eastAsia="en-US" w:bidi="ar-SA"/>
        </w:rPr>
        <w:t xml:space="preserve"> (contro i </w:t>
      </w:r>
      <w:r w:rsidR="003866AE" w:rsidRPr="00056EEA">
        <w:rPr>
          <w:rFonts w:ascii="Calibri" w:eastAsia="Calibri" w:hAnsi="Calibri" w:cs="Calibri"/>
          <w:color w:val="000000"/>
          <w:sz w:val="18"/>
          <w:szCs w:val="18"/>
          <w:lang w:eastAsia="en-US" w:bidi="ar-SA"/>
        </w:rPr>
        <w:t>8973</w:t>
      </w:r>
      <w:r w:rsidR="00984018" w:rsidRPr="00056EEA">
        <w:rPr>
          <w:rFonts w:ascii="Calibri" w:eastAsia="Calibri" w:hAnsi="Calibri" w:cs="Calibri"/>
          <w:color w:val="000000"/>
          <w:sz w:val="18"/>
          <w:szCs w:val="18"/>
          <w:lang w:eastAsia="en-US" w:bidi="ar-SA"/>
        </w:rPr>
        <w:t xml:space="preserve"> dell’anno precedente</w:t>
      </w:r>
      <w:r w:rsidR="000F78FF">
        <w:rPr>
          <w:rFonts w:ascii="Calibri" w:eastAsia="Calibri" w:hAnsi="Calibri" w:cs="Calibri"/>
          <w:color w:val="000000"/>
          <w:sz w:val="18"/>
          <w:szCs w:val="18"/>
          <w:lang w:eastAsia="en-US" w:bidi="ar-SA"/>
        </w:rPr>
        <w:t>, con un</w:t>
      </w:r>
      <w:r w:rsidR="003866AE">
        <w:rPr>
          <w:rFonts w:ascii="Calibri" w:eastAsia="Calibri" w:hAnsi="Calibri" w:cs="Calibri"/>
          <w:color w:val="000000"/>
          <w:sz w:val="18"/>
          <w:szCs w:val="18"/>
          <w:lang w:eastAsia="en-US" w:bidi="ar-SA"/>
        </w:rPr>
        <w:t xml:space="preserve">a diminuzione </w:t>
      </w:r>
      <w:r w:rsidR="000F78FF">
        <w:rPr>
          <w:rFonts w:ascii="Calibri" w:eastAsia="Calibri" w:hAnsi="Calibri" w:cs="Calibri"/>
          <w:color w:val="000000"/>
          <w:sz w:val="18"/>
          <w:szCs w:val="18"/>
          <w:lang w:eastAsia="en-US" w:bidi="ar-SA"/>
        </w:rPr>
        <w:t xml:space="preserve">del </w:t>
      </w:r>
      <w:r w:rsidR="004D5FBD">
        <w:rPr>
          <w:rFonts w:ascii="Calibri" w:eastAsia="Calibri" w:hAnsi="Calibri" w:cs="Calibri"/>
          <w:color w:val="000000"/>
          <w:sz w:val="18"/>
          <w:szCs w:val="18"/>
          <w:lang w:eastAsia="en-US" w:bidi="ar-SA"/>
        </w:rPr>
        <w:t>4.52</w:t>
      </w:r>
      <w:r w:rsidR="00151B03">
        <w:rPr>
          <w:rFonts w:ascii="Calibri" w:eastAsia="Calibri" w:hAnsi="Calibri" w:cs="Calibri"/>
          <w:color w:val="000000"/>
          <w:sz w:val="18"/>
          <w:szCs w:val="18"/>
          <w:lang w:eastAsia="en-US" w:bidi="ar-SA"/>
        </w:rPr>
        <w:t>%</w:t>
      </w:r>
      <w:r w:rsidR="00984018" w:rsidRPr="00056EEA">
        <w:rPr>
          <w:rFonts w:ascii="Calibri" w:eastAsia="Calibri" w:hAnsi="Calibri" w:cs="Calibri"/>
          <w:color w:val="000000"/>
          <w:sz w:val="18"/>
          <w:szCs w:val="18"/>
          <w:lang w:eastAsia="en-US" w:bidi="ar-SA"/>
        </w:rPr>
        <w:t>)</w:t>
      </w:r>
      <w:r w:rsidR="00A87D07">
        <w:rPr>
          <w:rFonts w:ascii="Calibri" w:eastAsia="Calibri" w:hAnsi="Calibri" w:cs="Calibri"/>
          <w:color w:val="000000"/>
          <w:sz w:val="18"/>
          <w:szCs w:val="18"/>
          <w:lang w:eastAsia="en-US" w:bidi="ar-SA"/>
        </w:rPr>
        <w:t>.</w:t>
      </w:r>
    </w:p>
    <w:p w14:paraId="0EFB75F3" w14:textId="77777777" w:rsidR="00293C0A" w:rsidRPr="00056EEA" w:rsidRDefault="00293C0A" w:rsidP="002A50CA">
      <w:pPr>
        <w:widowControl/>
        <w:autoSpaceDE/>
        <w:autoSpaceDN/>
        <w:spacing w:after="160" w:line="259" w:lineRule="auto"/>
        <w:jc w:val="both"/>
        <w:rPr>
          <w:rFonts w:ascii="Calibri" w:eastAsia="Calibri" w:hAnsi="Calibri" w:cs="Calibri"/>
          <w:color w:val="000000"/>
          <w:sz w:val="18"/>
          <w:szCs w:val="18"/>
          <w:lang w:eastAsia="en-US" w:bidi="ar-SA"/>
        </w:rPr>
      </w:pPr>
      <w:r w:rsidRPr="00056EEA">
        <w:rPr>
          <w:rFonts w:ascii="Calibri" w:eastAsia="Calibri" w:hAnsi="Calibri" w:cs="Calibri"/>
          <w:color w:val="000000"/>
          <w:sz w:val="18"/>
          <w:szCs w:val="18"/>
          <w:lang w:eastAsia="en-US" w:bidi="ar-SA"/>
        </w:rPr>
        <w:t>Si precisa che nella presente relazione una disciplina può corrispondere ad un corso o ad un modulo di un corso laddove quest’ultimo sia erogato su più moduli (generalmente 2).</w:t>
      </w:r>
    </w:p>
    <w:p w14:paraId="6E09A169" w14:textId="11BB70FC" w:rsidR="006352A5" w:rsidRPr="00056EEA" w:rsidRDefault="00293C0A" w:rsidP="002A50CA">
      <w:pPr>
        <w:jc w:val="both"/>
        <w:rPr>
          <w:rFonts w:ascii="Calibri" w:eastAsia="Calibri" w:hAnsi="Calibri" w:cs="Calibri"/>
          <w:color w:val="000000"/>
          <w:sz w:val="18"/>
          <w:szCs w:val="18"/>
          <w:lang w:eastAsia="en-US" w:bidi="ar-SA"/>
        </w:rPr>
      </w:pPr>
      <w:r w:rsidRPr="00056EEA">
        <w:rPr>
          <w:rFonts w:ascii="Calibri" w:eastAsia="Calibri" w:hAnsi="Calibri" w:cs="Calibri"/>
          <w:color w:val="000000"/>
          <w:sz w:val="18"/>
          <w:szCs w:val="18"/>
          <w:lang w:eastAsia="en-US" w:bidi="ar-SA"/>
        </w:rPr>
        <w:t>La prima analisi condotta ha riguardato i dati dei questionari didattici compilati dagli studenti sul portale ESSE3 nel corso dell’A.A. 20</w:t>
      </w:r>
      <w:r w:rsidR="00A501DA">
        <w:rPr>
          <w:rFonts w:ascii="Calibri" w:eastAsia="Calibri" w:hAnsi="Calibri" w:cs="Calibri"/>
          <w:color w:val="000000"/>
          <w:sz w:val="18"/>
          <w:szCs w:val="18"/>
          <w:lang w:eastAsia="en-US" w:bidi="ar-SA"/>
        </w:rPr>
        <w:t>20</w:t>
      </w:r>
      <w:r w:rsidRPr="00056EEA">
        <w:rPr>
          <w:rFonts w:ascii="Calibri" w:eastAsia="Calibri" w:hAnsi="Calibri" w:cs="Calibri"/>
          <w:color w:val="000000"/>
          <w:sz w:val="18"/>
          <w:szCs w:val="18"/>
          <w:lang w:eastAsia="en-US" w:bidi="ar-SA"/>
        </w:rPr>
        <w:t>/20</w:t>
      </w:r>
      <w:r w:rsidR="007E5514" w:rsidRPr="00056EEA">
        <w:rPr>
          <w:rFonts w:ascii="Calibri" w:eastAsia="Calibri" w:hAnsi="Calibri" w:cs="Calibri"/>
          <w:color w:val="000000"/>
          <w:sz w:val="18"/>
          <w:szCs w:val="18"/>
          <w:lang w:eastAsia="en-US" w:bidi="ar-SA"/>
        </w:rPr>
        <w:t>2</w:t>
      </w:r>
      <w:r w:rsidR="00A501DA">
        <w:rPr>
          <w:rFonts w:ascii="Calibri" w:eastAsia="Calibri" w:hAnsi="Calibri" w:cs="Calibri"/>
          <w:color w:val="000000"/>
          <w:sz w:val="18"/>
          <w:szCs w:val="18"/>
          <w:lang w:eastAsia="en-US" w:bidi="ar-SA"/>
        </w:rPr>
        <w:t>1</w:t>
      </w:r>
      <w:r w:rsidRPr="00056EEA">
        <w:rPr>
          <w:rFonts w:ascii="Calibri" w:eastAsia="Calibri" w:hAnsi="Calibri" w:cs="Calibri"/>
          <w:color w:val="000000"/>
          <w:sz w:val="18"/>
          <w:szCs w:val="18"/>
          <w:lang w:eastAsia="en-US" w:bidi="ar-SA"/>
        </w:rPr>
        <w:t xml:space="preserve">. </w:t>
      </w:r>
      <w:r w:rsidR="002A50CA">
        <w:rPr>
          <w:rFonts w:ascii="Calibri" w:eastAsia="Calibri" w:hAnsi="Calibri" w:cs="Calibri"/>
          <w:color w:val="000000"/>
          <w:sz w:val="18"/>
          <w:szCs w:val="18"/>
          <w:lang w:eastAsia="en-US" w:bidi="ar-SA"/>
        </w:rPr>
        <w:t xml:space="preserve">È </w:t>
      </w:r>
      <w:r w:rsidRPr="00056EEA">
        <w:rPr>
          <w:rFonts w:ascii="Calibri" w:eastAsia="Calibri" w:hAnsi="Calibri" w:cs="Calibri"/>
          <w:color w:val="000000"/>
          <w:sz w:val="18"/>
          <w:szCs w:val="18"/>
          <w:lang w:eastAsia="en-US" w:bidi="ar-SA"/>
        </w:rPr>
        <w:t>stata condotta un’elaborazione dei dati aggregando quelli relativi ai corsi comuni</w:t>
      </w:r>
      <w:r w:rsidR="007E5514" w:rsidRPr="00056EEA">
        <w:rPr>
          <w:rFonts w:ascii="Calibri" w:eastAsia="Calibri" w:hAnsi="Calibri" w:cs="Calibri"/>
          <w:color w:val="000000"/>
          <w:sz w:val="18"/>
          <w:szCs w:val="18"/>
          <w:lang w:eastAsia="en-US" w:bidi="ar-SA"/>
        </w:rPr>
        <w:t xml:space="preserve"> come suggerito </w:t>
      </w:r>
      <w:r w:rsidR="00D11763" w:rsidRPr="00056EEA">
        <w:rPr>
          <w:rFonts w:ascii="Calibri" w:eastAsia="Calibri" w:hAnsi="Calibri" w:cs="Calibri"/>
          <w:color w:val="000000"/>
          <w:sz w:val="18"/>
          <w:szCs w:val="18"/>
          <w:lang w:eastAsia="en-US" w:bidi="ar-SA"/>
        </w:rPr>
        <w:t>ne</w:t>
      </w:r>
      <w:r w:rsidR="007E5514" w:rsidRPr="00056EEA">
        <w:rPr>
          <w:rFonts w:ascii="Calibri" w:eastAsia="Calibri" w:hAnsi="Calibri" w:cs="Calibri"/>
          <w:color w:val="000000"/>
          <w:sz w:val="18"/>
          <w:szCs w:val="18"/>
          <w:lang w:eastAsia="en-US" w:bidi="ar-SA"/>
        </w:rPr>
        <w:t>lle “</w:t>
      </w:r>
      <w:r w:rsidR="00D11763" w:rsidRPr="00056EEA">
        <w:rPr>
          <w:rFonts w:ascii="Calibri" w:eastAsia="Calibri" w:hAnsi="Calibri" w:cs="Calibri"/>
          <w:color w:val="000000"/>
          <w:sz w:val="18"/>
          <w:szCs w:val="18"/>
          <w:lang w:eastAsia="en-US" w:bidi="ar-SA"/>
        </w:rPr>
        <w:t>LINEE GUIDA PER LA REDAZIONE DELLA RELAZIONE ANNUALE DELLE COMMISSIONI PARITETICHE DOCENTI- STUDENTI (CPDS) - ANNO 2020</w:t>
      </w:r>
      <w:r w:rsidR="006352A5" w:rsidRPr="00056EEA">
        <w:rPr>
          <w:rFonts w:ascii="Calibri" w:eastAsia="Calibri" w:hAnsi="Calibri" w:cs="Calibri"/>
          <w:color w:val="000000"/>
          <w:sz w:val="18"/>
          <w:szCs w:val="18"/>
          <w:lang w:eastAsia="en-US" w:bidi="ar-SA"/>
        </w:rPr>
        <w:t>”</w:t>
      </w:r>
      <w:r w:rsidR="00D11763" w:rsidRPr="00056EEA">
        <w:rPr>
          <w:rFonts w:ascii="Calibri" w:eastAsia="Calibri" w:hAnsi="Calibri" w:cs="Calibri"/>
          <w:color w:val="000000"/>
          <w:sz w:val="18"/>
          <w:szCs w:val="18"/>
          <w:lang w:eastAsia="en-US" w:bidi="ar-SA"/>
        </w:rPr>
        <w:t xml:space="preserve"> del PQA</w:t>
      </w:r>
      <w:r w:rsidR="006352A5" w:rsidRPr="00056EEA">
        <w:rPr>
          <w:rFonts w:ascii="Calibri" w:eastAsia="Calibri" w:hAnsi="Calibri" w:cs="Calibri"/>
          <w:color w:val="000000"/>
          <w:sz w:val="18"/>
          <w:szCs w:val="18"/>
          <w:lang w:eastAsia="en-US" w:bidi="ar-SA"/>
        </w:rPr>
        <w:t>.</w:t>
      </w:r>
      <w:r w:rsidR="00034279" w:rsidRPr="00056EEA">
        <w:rPr>
          <w:rFonts w:ascii="Calibri" w:eastAsia="Calibri" w:hAnsi="Calibri" w:cs="Calibri"/>
          <w:color w:val="000000"/>
          <w:sz w:val="18"/>
          <w:szCs w:val="18"/>
          <w:lang w:eastAsia="en-US" w:bidi="ar-SA"/>
        </w:rPr>
        <w:t xml:space="preserve"> L’analisi ha riguardato tutti i questionari compilati</w:t>
      </w:r>
      <w:r w:rsidR="00CB74E1" w:rsidRPr="00056EEA">
        <w:rPr>
          <w:rFonts w:ascii="Calibri" w:eastAsia="Calibri" w:hAnsi="Calibri" w:cs="Calibri"/>
          <w:color w:val="000000"/>
          <w:sz w:val="18"/>
          <w:szCs w:val="18"/>
          <w:lang w:eastAsia="en-US" w:bidi="ar-SA"/>
        </w:rPr>
        <w:t>, sia da studenti frequentanti che studenti non frequentanti</w:t>
      </w:r>
      <w:r w:rsidR="00034279" w:rsidRPr="00056EEA">
        <w:rPr>
          <w:rFonts w:ascii="Calibri" w:eastAsia="Calibri" w:hAnsi="Calibri" w:cs="Calibri"/>
          <w:color w:val="000000"/>
          <w:sz w:val="18"/>
          <w:szCs w:val="18"/>
          <w:lang w:eastAsia="en-US" w:bidi="ar-SA"/>
        </w:rPr>
        <w:t>.</w:t>
      </w:r>
    </w:p>
    <w:p w14:paraId="1DDDD008" w14:textId="7179EF66" w:rsidR="00293C0A" w:rsidRPr="00056EEA" w:rsidRDefault="00293C0A" w:rsidP="002A50CA">
      <w:pPr>
        <w:jc w:val="both"/>
        <w:rPr>
          <w:rFonts w:ascii="Calibri" w:eastAsia="Calibri" w:hAnsi="Calibri" w:cs="Calibri"/>
          <w:color w:val="000000"/>
          <w:sz w:val="18"/>
          <w:szCs w:val="18"/>
          <w:lang w:eastAsia="en-US" w:bidi="ar-SA"/>
        </w:rPr>
      </w:pPr>
      <w:r w:rsidRPr="00056EEA">
        <w:rPr>
          <w:rFonts w:ascii="Calibri" w:eastAsia="Calibri" w:hAnsi="Calibri" w:cs="Calibri"/>
          <w:color w:val="000000"/>
          <w:sz w:val="18"/>
          <w:szCs w:val="18"/>
          <w:lang w:eastAsia="en-US" w:bidi="ar-SA"/>
        </w:rPr>
        <w:t>I risultati ottenuti relativi all’A.A. oggetto di analisi sono stati confrontati con quelli relativi gli anni accademici precedenti (A.A. 201</w:t>
      </w:r>
      <w:r w:rsidR="00B0550A">
        <w:rPr>
          <w:rFonts w:ascii="Calibri" w:eastAsia="Calibri" w:hAnsi="Calibri" w:cs="Calibri"/>
          <w:color w:val="000000"/>
          <w:sz w:val="18"/>
          <w:szCs w:val="18"/>
          <w:lang w:eastAsia="en-US" w:bidi="ar-SA"/>
        </w:rPr>
        <w:t>8</w:t>
      </w:r>
      <w:r w:rsidRPr="00056EEA">
        <w:rPr>
          <w:rFonts w:ascii="Calibri" w:eastAsia="Calibri" w:hAnsi="Calibri" w:cs="Calibri"/>
          <w:color w:val="000000"/>
          <w:sz w:val="18"/>
          <w:szCs w:val="18"/>
          <w:lang w:eastAsia="en-US" w:bidi="ar-SA"/>
        </w:rPr>
        <w:t>/201</w:t>
      </w:r>
      <w:r w:rsidR="00B0550A">
        <w:rPr>
          <w:rFonts w:ascii="Calibri" w:eastAsia="Calibri" w:hAnsi="Calibri" w:cs="Calibri"/>
          <w:color w:val="000000"/>
          <w:sz w:val="18"/>
          <w:szCs w:val="18"/>
          <w:lang w:eastAsia="en-US" w:bidi="ar-SA"/>
        </w:rPr>
        <w:t>9</w:t>
      </w:r>
      <w:r w:rsidRPr="00056EEA">
        <w:rPr>
          <w:rFonts w:ascii="Calibri" w:eastAsia="Calibri" w:hAnsi="Calibri" w:cs="Calibri"/>
          <w:color w:val="000000"/>
          <w:sz w:val="18"/>
          <w:szCs w:val="18"/>
          <w:lang w:eastAsia="en-US" w:bidi="ar-SA"/>
        </w:rPr>
        <w:t>, A.A. 201</w:t>
      </w:r>
      <w:r w:rsidR="00B0550A">
        <w:rPr>
          <w:rFonts w:ascii="Calibri" w:eastAsia="Calibri" w:hAnsi="Calibri" w:cs="Calibri"/>
          <w:color w:val="000000"/>
          <w:sz w:val="18"/>
          <w:szCs w:val="18"/>
          <w:lang w:eastAsia="en-US" w:bidi="ar-SA"/>
        </w:rPr>
        <w:t>9</w:t>
      </w:r>
      <w:r w:rsidRPr="00056EEA">
        <w:rPr>
          <w:rFonts w:ascii="Calibri" w:eastAsia="Calibri" w:hAnsi="Calibri" w:cs="Calibri"/>
          <w:color w:val="000000"/>
          <w:sz w:val="18"/>
          <w:szCs w:val="18"/>
          <w:lang w:eastAsia="en-US" w:bidi="ar-SA"/>
        </w:rPr>
        <w:t>/20</w:t>
      </w:r>
      <w:r w:rsidR="00B0550A">
        <w:rPr>
          <w:rFonts w:ascii="Calibri" w:eastAsia="Calibri" w:hAnsi="Calibri" w:cs="Calibri"/>
          <w:color w:val="000000"/>
          <w:sz w:val="18"/>
          <w:szCs w:val="18"/>
          <w:lang w:eastAsia="en-US" w:bidi="ar-SA"/>
        </w:rPr>
        <w:t>20</w:t>
      </w:r>
      <w:r w:rsidRPr="00056EEA">
        <w:rPr>
          <w:rFonts w:ascii="Calibri" w:eastAsia="Calibri" w:hAnsi="Calibri" w:cs="Calibri"/>
          <w:color w:val="000000"/>
          <w:sz w:val="18"/>
          <w:szCs w:val="18"/>
          <w:lang w:eastAsia="en-US" w:bidi="ar-SA"/>
        </w:rPr>
        <w:t>). I risultati di questa elaborazione sono riportati e discussi di seguito.</w:t>
      </w:r>
    </w:p>
    <w:p w14:paraId="61827E9F" w14:textId="77777777" w:rsidR="00293C0A" w:rsidRPr="00056EEA" w:rsidRDefault="00293C0A" w:rsidP="002A50CA">
      <w:pPr>
        <w:widowControl/>
        <w:autoSpaceDE/>
        <w:autoSpaceDN/>
        <w:spacing w:after="160" w:line="259" w:lineRule="auto"/>
        <w:jc w:val="both"/>
        <w:rPr>
          <w:rFonts w:ascii="Calibri" w:eastAsia="Calibri" w:hAnsi="Calibri" w:cs="Calibri"/>
          <w:color w:val="000000"/>
          <w:sz w:val="18"/>
          <w:szCs w:val="18"/>
          <w:lang w:eastAsia="en-US" w:bidi="ar-SA"/>
        </w:rPr>
      </w:pPr>
      <w:r w:rsidRPr="00056EEA">
        <w:rPr>
          <w:rFonts w:ascii="Calibri" w:eastAsia="Calibri" w:hAnsi="Calibri" w:cs="Calibri"/>
          <w:color w:val="000000"/>
          <w:sz w:val="18"/>
          <w:szCs w:val="18"/>
          <w:lang w:eastAsia="en-US" w:bidi="ar-SA"/>
        </w:rPr>
        <w:t xml:space="preserve">Per quanto riguarda metodi alternativi di audizione degli studenti e dei loro rappresentanti finalizzati a raccoglierne trasversalmente l’opinione, si ricorda che essa viene costantemente raccolta nei tanti momenti di incontro formali e informali, attraverso figure quali il Coordinatore del </w:t>
      </w:r>
      <w:proofErr w:type="spellStart"/>
      <w:r w:rsidRPr="00056EEA">
        <w:rPr>
          <w:rFonts w:ascii="Calibri" w:eastAsia="Calibri" w:hAnsi="Calibri" w:cs="Calibri"/>
          <w:color w:val="000000"/>
          <w:sz w:val="18"/>
          <w:szCs w:val="18"/>
          <w:lang w:eastAsia="en-US" w:bidi="ar-SA"/>
        </w:rPr>
        <w:t>CdS</w:t>
      </w:r>
      <w:proofErr w:type="spellEnd"/>
      <w:r w:rsidRPr="00056EEA">
        <w:rPr>
          <w:rFonts w:ascii="Calibri" w:eastAsia="Calibri" w:hAnsi="Calibri" w:cs="Calibri"/>
          <w:color w:val="000000"/>
          <w:sz w:val="18"/>
          <w:szCs w:val="18"/>
          <w:lang w:eastAsia="en-US" w:bidi="ar-SA"/>
        </w:rPr>
        <w:t xml:space="preserve"> e lo stesso Direttore del Dipartimento e riunioni di organi quali il Consiglio di Dipartimento e la stessa CPDS. </w:t>
      </w:r>
    </w:p>
    <w:p w14:paraId="6640910C" w14:textId="186CAC6A" w:rsidR="00293C0A" w:rsidRPr="00056EEA" w:rsidRDefault="00293C0A" w:rsidP="002A50CA">
      <w:pPr>
        <w:widowControl/>
        <w:autoSpaceDE/>
        <w:autoSpaceDN/>
        <w:spacing w:after="160" w:line="259" w:lineRule="auto"/>
        <w:jc w:val="both"/>
        <w:rPr>
          <w:rFonts w:ascii="Calibri" w:eastAsia="Calibri" w:hAnsi="Calibri" w:cs="Calibri"/>
          <w:color w:val="000000"/>
          <w:sz w:val="18"/>
          <w:szCs w:val="18"/>
          <w:lang w:eastAsia="en-US" w:bidi="ar-SA"/>
        </w:rPr>
      </w:pPr>
      <w:r w:rsidRPr="00056EEA">
        <w:rPr>
          <w:rFonts w:ascii="Calibri" w:eastAsia="Calibri" w:hAnsi="Calibri" w:cs="Calibri"/>
          <w:color w:val="000000"/>
          <w:sz w:val="18"/>
          <w:szCs w:val="18"/>
          <w:lang w:eastAsia="en-US" w:bidi="ar-SA"/>
        </w:rPr>
        <w:t>Le discipline erogate nell’ambito del corso di Laurea in Ingegneria Meccanica nell’A.A. 20</w:t>
      </w:r>
      <w:r w:rsidR="00F76DAB">
        <w:rPr>
          <w:rFonts w:ascii="Calibri" w:eastAsia="Calibri" w:hAnsi="Calibri" w:cs="Calibri"/>
          <w:color w:val="000000"/>
          <w:sz w:val="18"/>
          <w:szCs w:val="18"/>
          <w:lang w:eastAsia="en-US" w:bidi="ar-SA"/>
        </w:rPr>
        <w:t>20</w:t>
      </w:r>
      <w:r w:rsidRPr="00056EEA">
        <w:rPr>
          <w:rFonts w:ascii="Calibri" w:eastAsia="Calibri" w:hAnsi="Calibri" w:cs="Calibri"/>
          <w:color w:val="000000"/>
          <w:sz w:val="18"/>
          <w:szCs w:val="18"/>
          <w:lang w:eastAsia="en-US" w:bidi="ar-SA"/>
        </w:rPr>
        <w:t>/20</w:t>
      </w:r>
      <w:r w:rsidR="006F6C7E" w:rsidRPr="00056EEA">
        <w:rPr>
          <w:rFonts w:ascii="Calibri" w:eastAsia="Calibri" w:hAnsi="Calibri" w:cs="Calibri"/>
          <w:color w:val="000000"/>
          <w:sz w:val="18"/>
          <w:szCs w:val="18"/>
          <w:lang w:eastAsia="en-US" w:bidi="ar-SA"/>
        </w:rPr>
        <w:t>2</w:t>
      </w:r>
      <w:r w:rsidR="00F76DAB">
        <w:rPr>
          <w:rFonts w:ascii="Calibri" w:eastAsia="Calibri" w:hAnsi="Calibri" w:cs="Calibri"/>
          <w:color w:val="000000"/>
          <w:sz w:val="18"/>
          <w:szCs w:val="18"/>
          <w:lang w:eastAsia="en-US" w:bidi="ar-SA"/>
        </w:rPr>
        <w:t>1</w:t>
      </w:r>
      <w:r w:rsidRPr="00056EEA">
        <w:rPr>
          <w:rFonts w:ascii="Calibri" w:eastAsia="Calibri" w:hAnsi="Calibri" w:cs="Calibri"/>
          <w:color w:val="000000"/>
          <w:sz w:val="18"/>
          <w:szCs w:val="18"/>
          <w:lang w:eastAsia="en-US" w:bidi="ar-SA"/>
        </w:rPr>
        <w:t xml:space="preserve"> sono di seguito elencate:</w:t>
      </w:r>
    </w:p>
    <w:p w14:paraId="3908A433"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ANALISI MATEMATICA (Modulo A)</w:t>
      </w:r>
    </w:p>
    <w:p w14:paraId="1B9008A1"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ANALISI MATEMATICA (Modulo B)</w:t>
      </w:r>
    </w:p>
    <w:p w14:paraId="7FA7C2A1"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CHIMICA</w:t>
      </w:r>
    </w:p>
    <w:p w14:paraId="61E298E4"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ECONOMIA ED ORGANIZZAZIONE AZIENDALE</w:t>
      </w:r>
    </w:p>
    <w:p w14:paraId="4D104D27"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FISICA GENERALE (MOD. A)</w:t>
      </w:r>
    </w:p>
    <w:p w14:paraId="056CA158"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FISICA GENERALE (MOD.B)</w:t>
      </w:r>
    </w:p>
    <w:p w14:paraId="33766E15"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GEOMETRIA E ALGEBRA</w:t>
      </w:r>
    </w:p>
    <w:p w14:paraId="6169EF8C"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INFORMATICA PER L'INGEGNERIA</w:t>
      </w:r>
    </w:p>
    <w:p w14:paraId="3817B87C"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CHIMICA ENERGIA E AMBIENTE</w:t>
      </w:r>
    </w:p>
    <w:p w14:paraId="010D32BC"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COMPLEMENTI DI MATEMATICA</w:t>
      </w:r>
    </w:p>
    <w:p w14:paraId="726006EC"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RAPPRESENTAZIONE TECNICA DI MACCHINE</w:t>
      </w:r>
    </w:p>
    <w:p w14:paraId="68F68784"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PROGETTAZIONE DEI PROCESSI PRODUTTIVI</w:t>
      </w:r>
    </w:p>
    <w:p w14:paraId="54B9BB07"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FISICA TECNICA (AK)</w:t>
      </w:r>
    </w:p>
    <w:p w14:paraId="7448E0D8"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FISICA TECNICA (LZ)</w:t>
      </w:r>
    </w:p>
    <w:p w14:paraId="2AE6AE7D"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FLUIDODINAMICA (LZ)</w:t>
      </w:r>
    </w:p>
    <w:p w14:paraId="6EC0BA2A"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FLUIDODINAMICA (AK)</w:t>
      </w:r>
    </w:p>
    <w:p w14:paraId="72B2C568"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IMPIANTI MECCANICI I (LZ)</w:t>
      </w:r>
    </w:p>
    <w:p w14:paraId="4F4C1334"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IMPIANTI MECCANICI I (AK)</w:t>
      </w:r>
    </w:p>
    <w:p w14:paraId="34898570"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MACCHINE A FLUIDO I (2° Modulo) (AK)</w:t>
      </w:r>
    </w:p>
    <w:p w14:paraId="1AD0E179"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MACCHINE A FLUIDO I (2° Modulo) (LZ)</w:t>
      </w:r>
    </w:p>
    <w:p w14:paraId="5A6692E2"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MECCANICA APPLICATA ALLE MACCHINE I (1° Modulo) (AK)</w:t>
      </w:r>
    </w:p>
    <w:p w14:paraId="2C1DBD39"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MECCANICA APPLICATA ALLE MACCHINE I (1° Modulo) (LZ)</w:t>
      </w:r>
    </w:p>
    <w:p w14:paraId="0BF0F460"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MECCANICA APPLICATA ALLE MACCHINE I (2° Modulo) (AK)</w:t>
      </w:r>
    </w:p>
    <w:p w14:paraId="35DBB0FC"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MECCANICA APPLICATA ALLE MACCHINE I (2° Modulo) (LZ)</w:t>
      </w:r>
    </w:p>
    <w:p w14:paraId="48219088"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MECCANICA DEI MATERIALI (1° Modulo) (AK)</w:t>
      </w:r>
    </w:p>
    <w:p w14:paraId="4AB29B34"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MECCANICA DEI MATERIALI (1° Modulo) (LZ)</w:t>
      </w:r>
    </w:p>
    <w:p w14:paraId="40F90603"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MECCANICA RAZIONALE (AK)</w:t>
      </w:r>
    </w:p>
    <w:p w14:paraId="2C687F0D"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MECCANICA RAZIONALE (LZ)</w:t>
      </w:r>
    </w:p>
    <w:p w14:paraId="3FDEE705"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METODI DI RAPPRESENTAZIONE TECNICA (LZ)</w:t>
      </w:r>
    </w:p>
    <w:p w14:paraId="655187BA"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METODI DI RAPPRESENTAZIONE TECNICA (AK)</w:t>
      </w:r>
    </w:p>
    <w:p w14:paraId="03D0CD68"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MISURE MECCANICHE E TERMICHE (LZ)</w:t>
      </w:r>
    </w:p>
    <w:p w14:paraId="7C64B24B"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MISURE MECCANICHE E TERMICHE (AK)</w:t>
      </w:r>
    </w:p>
    <w:p w14:paraId="3E18EB32"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PRINCIPI DI INGEGNERIA ELETTRICA (LZ)</w:t>
      </w:r>
    </w:p>
    <w:p w14:paraId="5D03B20E"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PRINCIPI DI INGEGNERIA ELETTRICA (AK)</w:t>
      </w:r>
    </w:p>
    <w:p w14:paraId="71D2BB91"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PROGETTAZIONE MECCANICA I (2° Modulo) (AK)</w:t>
      </w:r>
    </w:p>
    <w:p w14:paraId="3C72ACE0"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PROGETTAZIONE MECCANICA I (2° Modulo) (LZ)</w:t>
      </w:r>
    </w:p>
    <w:p w14:paraId="165EE951"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SCIENZA DELLE COSTRUZIONI (1°Modulo) (AK)</w:t>
      </w:r>
    </w:p>
    <w:p w14:paraId="52297708"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SCIENZA DELLE COSTRUZIONI (1°Modulo) (LZ)</w:t>
      </w:r>
    </w:p>
    <w:p w14:paraId="1BC84700"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SCIENZA DELLE COSTRUZIONI (2° Modulo) (AK)</w:t>
      </w:r>
    </w:p>
    <w:p w14:paraId="6D587D59"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SCIENZA DELLE COSTRUZIONI (2° Modulo) (LZ)</w:t>
      </w:r>
    </w:p>
    <w:p w14:paraId="76CDC1EE"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SISTEMI ENERGETICI I (1° Modulo) (AK)</w:t>
      </w:r>
    </w:p>
    <w:p w14:paraId="4E95B861"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SISTEMI ENERGETICI I (1° Modulo) (LZ)</w:t>
      </w:r>
    </w:p>
    <w:p w14:paraId="60CF30E3"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lastRenderedPageBreak/>
        <w:t>TECNOLOGIA GENERALE DEI MATERIALI (1° Modulo) (LZ)</w:t>
      </w:r>
    </w:p>
    <w:p w14:paraId="07935188"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TECNOLOGIA GENERALE DEI MATERIALI (1° Modulo) (AK)</w:t>
      </w:r>
    </w:p>
    <w:p w14:paraId="39AB7273" w14:textId="77777777" w:rsidR="008C35B3" w:rsidRPr="008C35B3"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TECNOLOGIA MECCANICA I (2° Modulo) (LZ)</w:t>
      </w:r>
    </w:p>
    <w:p w14:paraId="396DFF81" w14:textId="0152676B" w:rsidR="00C32EA1" w:rsidRPr="00056EEA" w:rsidRDefault="008C35B3" w:rsidP="008C35B3">
      <w:pPr>
        <w:widowControl/>
        <w:autoSpaceDE/>
        <w:autoSpaceDN/>
        <w:rPr>
          <w:rFonts w:ascii="Calibri" w:eastAsia="Calibri" w:hAnsi="Calibri" w:cs="Calibri"/>
          <w:color w:val="000000"/>
          <w:sz w:val="18"/>
          <w:szCs w:val="18"/>
          <w:lang w:eastAsia="en-US" w:bidi="ar-SA"/>
        </w:rPr>
      </w:pPr>
      <w:r w:rsidRPr="008C35B3">
        <w:rPr>
          <w:rFonts w:ascii="Calibri" w:eastAsia="Calibri" w:hAnsi="Calibri" w:cs="Calibri"/>
          <w:color w:val="000000"/>
          <w:sz w:val="18"/>
          <w:szCs w:val="18"/>
          <w:lang w:eastAsia="en-US" w:bidi="ar-SA"/>
        </w:rPr>
        <w:t>TECNOLOGIA MECCANICA I (2° Modulo) (AK)</w:t>
      </w:r>
    </w:p>
    <w:p w14:paraId="3E21DFC9" w14:textId="77777777" w:rsidR="006D4F96" w:rsidRDefault="006D4F96" w:rsidP="00293C0A">
      <w:pPr>
        <w:widowControl/>
        <w:autoSpaceDE/>
        <w:autoSpaceDN/>
        <w:spacing w:after="160" w:line="259" w:lineRule="auto"/>
        <w:rPr>
          <w:rFonts w:ascii="Calibri" w:eastAsia="Calibri" w:hAnsi="Calibri" w:cs="Calibri"/>
          <w:color w:val="000000"/>
          <w:sz w:val="18"/>
          <w:szCs w:val="18"/>
          <w:lang w:eastAsia="en-US" w:bidi="ar-SA"/>
        </w:rPr>
      </w:pPr>
    </w:p>
    <w:p w14:paraId="3FF1FD37" w14:textId="77777777" w:rsidR="005D074A" w:rsidRPr="00056EEA" w:rsidRDefault="005D074A" w:rsidP="005D074A">
      <w:pPr>
        <w:widowControl/>
        <w:autoSpaceDE/>
        <w:autoSpaceDN/>
        <w:rPr>
          <w:rFonts w:ascii="Calibri" w:eastAsia="Calibri" w:hAnsi="Calibri" w:cs="Calibri"/>
          <w:color w:val="000000"/>
          <w:sz w:val="18"/>
          <w:szCs w:val="18"/>
          <w:lang w:eastAsia="en-US" w:bidi="ar-SA"/>
        </w:rPr>
      </w:pPr>
      <w:r w:rsidRPr="00056EEA">
        <w:rPr>
          <w:rFonts w:ascii="Calibri" w:eastAsia="Calibri" w:hAnsi="Calibri" w:cs="Calibri"/>
          <w:color w:val="000000"/>
          <w:sz w:val="18"/>
          <w:szCs w:val="18"/>
          <w:lang w:eastAsia="en-US" w:bidi="ar-SA"/>
        </w:rPr>
        <w:t xml:space="preserve">I docenti titolari delle discipline di base (delle sole classi in cui sono presenti studenti del </w:t>
      </w:r>
      <w:proofErr w:type="spellStart"/>
      <w:r w:rsidRPr="00056EEA">
        <w:rPr>
          <w:rFonts w:ascii="Calibri" w:eastAsia="Calibri" w:hAnsi="Calibri" w:cs="Calibri"/>
          <w:color w:val="000000"/>
          <w:sz w:val="18"/>
          <w:szCs w:val="18"/>
          <w:lang w:eastAsia="en-US" w:bidi="ar-SA"/>
        </w:rPr>
        <w:t>CdS</w:t>
      </w:r>
      <w:proofErr w:type="spellEnd"/>
      <w:r w:rsidRPr="00056EEA">
        <w:rPr>
          <w:rFonts w:ascii="Calibri" w:eastAsia="Calibri" w:hAnsi="Calibri" w:cs="Calibri"/>
          <w:color w:val="000000"/>
          <w:sz w:val="18"/>
          <w:szCs w:val="18"/>
          <w:lang w:eastAsia="en-US" w:bidi="ar-SA"/>
        </w:rPr>
        <w:t xml:space="preserve">) sono riportati nella tabella A1, mentre in tabella A2 si riportano i docenti titolari delle altre discipline del </w:t>
      </w:r>
      <w:proofErr w:type="spellStart"/>
      <w:r w:rsidRPr="00056EEA">
        <w:rPr>
          <w:rFonts w:ascii="Calibri" w:eastAsia="Calibri" w:hAnsi="Calibri" w:cs="Calibri"/>
          <w:color w:val="000000"/>
          <w:sz w:val="18"/>
          <w:szCs w:val="18"/>
          <w:lang w:eastAsia="en-US" w:bidi="ar-SA"/>
        </w:rPr>
        <w:t>CdS</w:t>
      </w:r>
      <w:proofErr w:type="spellEnd"/>
      <w:r w:rsidRPr="00056EEA">
        <w:rPr>
          <w:rFonts w:ascii="Calibri" w:eastAsia="Calibri" w:hAnsi="Calibri" w:cs="Calibri"/>
          <w:color w:val="000000"/>
          <w:sz w:val="18"/>
          <w:szCs w:val="18"/>
          <w:lang w:eastAsia="en-US" w:bidi="ar-SA"/>
        </w:rPr>
        <w:t>.</w:t>
      </w:r>
    </w:p>
    <w:tbl>
      <w:tblPr>
        <w:tblStyle w:val="Grigliatabella"/>
        <w:tblW w:w="0" w:type="auto"/>
        <w:tblLook w:val="04A0" w:firstRow="1" w:lastRow="0" w:firstColumn="1" w:lastColumn="0" w:noHBand="0" w:noVBand="1"/>
      </w:tblPr>
      <w:tblGrid>
        <w:gridCol w:w="4503"/>
        <w:gridCol w:w="5386"/>
      </w:tblGrid>
      <w:tr w:rsidR="00582B0E" w:rsidRPr="00D34BD6" w14:paraId="4D9DB9BD" w14:textId="77777777" w:rsidTr="007A7C13">
        <w:tc>
          <w:tcPr>
            <w:tcW w:w="4503" w:type="dxa"/>
          </w:tcPr>
          <w:p w14:paraId="13FB12F3" w14:textId="77777777" w:rsidR="00582B0E" w:rsidRPr="00582B0E" w:rsidRDefault="00582B0E" w:rsidP="007A7C13">
            <w:pPr>
              <w:spacing w:before="120"/>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ANALISI MATEMATICA (</w:t>
            </w:r>
            <w:proofErr w:type="spellStart"/>
            <w:r w:rsidRPr="00582B0E">
              <w:rPr>
                <w:rFonts w:ascii="Calibri" w:eastAsia="Calibri" w:hAnsi="Calibri" w:cs="Calibri"/>
                <w:color w:val="000000"/>
                <w:sz w:val="18"/>
                <w:szCs w:val="18"/>
                <w:lang w:val="it-IT" w:eastAsia="en-US" w:bidi="ar-SA"/>
              </w:rPr>
              <w:t>Mod</w:t>
            </w:r>
            <w:proofErr w:type="spellEnd"/>
            <w:r w:rsidRPr="00582B0E">
              <w:rPr>
                <w:rFonts w:ascii="Calibri" w:eastAsia="Calibri" w:hAnsi="Calibri" w:cs="Calibri"/>
                <w:color w:val="000000"/>
                <w:sz w:val="18"/>
                <w:szCs w:val="18"/>
                <w:lang w:val="it-IT" w:eastAsia="en-US" w:bidi="ar-SA"/>
              </w:rPr>
              <w:t>. A)</w:t>
            </w:r>
          </w:p>
          <w:p w14:paraId="22129E64"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A) D'AVENIA PIETRO</w:t>
            </w:r>
          </w:p>
          <w:p w14:paraId="3F5318F4"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B) BARTOLO ROSSELLA</w:t>
            </w:r>
          </w:p>
          <w:p w14:paraId="71F10C13"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C) CAPONIO ERASMO</w:t>
            </w:r>
          </w:p>
          <w:p w14:paraId="47692106"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D) COCLITE GIUSEPPE MARIA</w:t>
            </w:r>
          </w:p>
          <w:p w14:paraId="2724C137"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E) MADDALENA FRANCESCO</w:t>
            </w:r>
          </w:p>
          <w:p w14:paraId="4815333F"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G) MASIELLO ANTONIO</w:t>
            </w:r>
          </w:p>
          <w:p w14:paraId="705BD0AD"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H) PALAGACHEV DIAN KOSTADINOV</w:t>
            </w:r>
          </w:p>
          <w:p w14:paraId="0D61600E"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I) POMPONIO ALESSIO</w:t>
            </w:r>
          </w:p>
          <w:p w14:paraId="6BAEBF71"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L) GIRARDI GIOVANNI</w:t>
            </w:r>
          </w:p>
          <w:p w14:paraId="29F34165"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M) VANNELLA GIUSEPPINA</w:t>
            </w:r>
          </w:p>
          <w:p w14:paraId="74209688" w14:textId="77777777" w:rsidR="00582B0E" w:rsidRPr="00582B0E" w:rsidRDefault="00582B0E" w:rsidP="007A7C13">
            <w:pPr>
              <w:rPr>
                <w:rFonts w:ascii="Calibri" w:eastAsia="Calibri" w:hAnsi="Calibri" w:cs="Calibri"/>
                <w:color w:val="000000"/>
                <w:sz w:val="18"/>
                <w:szCs w:val="18"/>
                <w:lang w:val="it-IT" w:eastAsia="en-US" w:bidi="ar-SA"/>
              </w:rPr>
            </w:pPr>
          </w:p>
        </w:tc>
        <w:tc>
          <w:tcPr>
            <w:tcW w:w="5386" w:type="dxa"/>
          </w:tcPr>
          <w:p w14:paraId="213BCD41" w14:textId="77777777" w:rsidR="00582B0E" w:rsidRPr="00582B0E" w:rsidRDefault="00582B0E" w:rsidP="007A7C13">
            <w:pPr>
              <w:spacing w:before="120"/>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ANALISI MATEMATICA (</w:t>
            </w:r>
            <w:proofErr w:type="spellStart"/>
            <w:r w:rsidRPr="00582B0E">
              <w:rPr>
                <w:rFonts w:ascii="Calibri" w:eastAsia="Calibri" w:hAnsi="Calibri" w:cs="Calibri"/>
                <w:color w:val="000000"/>
                <w:sz w:val="18"/>
                <w:szCs w:val="18"/>
                <w:lang w:val="it-IT" w:eastAsia="en-US" w:bidi="ar-SA"/>
              </w:rPr>
              <w:t>Mod</w:t>
            </w:r>
            <w:proofErr w:type="spellEnd"/>
            <w:r w:rsidRPr="00582B0E">
              <w:rPr>
                <w:rFonts w:ascii="Calibri" w:eastAsia="Calibri" w:hAnsi="Calibri" w:cs="Calibri"/>
                <w:color w:val="000000"/>
                <w:sz w:val="18"/>
                <w:szCs w:val="18"/>
                <w:lang w:val="it-IT" w:eastAsia="en-US" w:bidi="ar-SA"/>
              </w:rPr>
              <w:t>. B)</w:t>
            </w:r>
          </w:p>
          <w:p w14:paraId="0E3DF52F"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A) D’AVENIIA PIETRO</w:t>
            </w:r>
          </w:p>
          <w:p w14:paraId="79F3B2E2"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B) BARTOLO ROSSELLA</w:t>
            </w:r>
          </w:p>
          <w:p w14:paraId="15228BC1"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C) CAPONIO ERASMO</w:t>
            </w:r>
          </w:p>
          <w:p w14:paraId="69582422"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D) COCLITE GIUSEPPE MARIA</w:t>
            </w:r>
          </w:p>
          <w:p w14:paraId="756F0EF4"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E) MADDALENA FRANCESCO</w:t>
            </w:r>
          </w:p>
          <w:p w14:paraId="409DA857"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G) MASIELLO ANTONIO</w:t>
            </w:r>
          </w:p>
          <w:p w14:paraId="7B4FFBA0"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H) PALAGACHEV DIAN KOSTADINOV</w:t>
            </w:r>
          </w:p>
          <w:p w14:paraId="46752A27"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I) POMPONIO ALESSIO</w:t>
            </w:r>
          </w:p>
          <w:p w14:paraId="17DEEBEB"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L) GIRARDI GIOVANNI</w:t>
            </w:r>
          </w:p>
          <w:p w14:paraId="5E0D505D"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M) VANNELLA GIUSEPPINA</w:t>
            </w:r>
          </w:p>
          <w:p w14:paraId="3FD0F041" w14:textId="77777777" w:rsidR="00582B0E" w:rsidRPr="00582B0E" w:rsidRDefault="00582B0E" w:rsidP="007A7C13">
            <w:pPr>
              <w:rPr>
                <w:rFonts w:ascii="Calibri" w:eastAsia="Calibri" w:hAnsi="Calibri" w:cs="Calibri"/>
                <w:color w:val="000000"/>
                <w:sz w:val="18"/>
                <w:szCs w:val="18"/>
                <w:lang w:val="it-IT" w:eastAsia="en-US" w:bidi="ar-SA"/>
              </w:rPr>
            </w:pPr>
          </w:p>
        </w:tc>
      </w:tr>
      <w:tr w:rsidR="00582B0E" w:rsidRPr="00D34BD6" w14:paraId="2261F7DC" w14:textId="77777777" w:rsidTr="007A7C13">
        <w:tc>
          <w:tcPr>
            <w:tcW w:w="4503" w:type="dxa"/>
          </w:tcPr>
          <w:p w14:paraId="36EB767B" w14:textId="77777777" w:rsidR="00582B0E" w:rsidRPr="00582B0E" w:rsidRDefault="00582B0E" w:rsidP="007A7C13">
            <w:pPr>
              <w:spacing w:before="120"/>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GEOMETRIA E ALGEBRA</w:t>
            </w:r>
          </w:p>
          <w:p w14:paraId="022D18F7"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A) ABATANGELO VITO</w:t>
            </w:r>
          </w:p>
          <w:p w14:paraId="17236BC3"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B) GIORDANO VINCENZO</w:t>
            </w:r>
          </w:p>
          <w:p w14:paraId="44E9DBE1"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C) LARATO BAMBINA</w:t>
            </w:r>
          </w:p>
          <w:p w14:paraId="5AA50E85"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D) PAVESE FRANCESCO</w:t>
            </w:r>
          </w:p>
          <w:p w14:paraId="092ADE9C"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E) BOLOGNESE MARIA CONCETTA</w:t>
            </w:r>
          </w:p>
          <w:p w14:paraId="4CAAB56D"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G) RAGUSO GRAZIA</w:t>
            </w:r>
          </w:p>
          <w:p w14:paraId="4BFEFDA0"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H) VITERBO GIOVANNI</w:t>
            </w:r>
          </w:p>
          <w:p w14:paraId="1054B39A"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I) AGUGLIA ANGELA</w:t>
            </w:r>
          </w:p>
          <w:p w14:paraId="1C7AD192"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L) PEPE FRANCESCO</w:t>
            </w:r>
          </w:p>
          <w:p w14:paraId="2EC6917A"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M) VITERBO GIOVANNI</w:t>
            </w:r>
          </w:p>
          <w:p w14:paraId="12C7BB15" w14:textId="77777777" w:rsidR="00582B0E" w:rsidRPr="00582B0E" w:rsidRDefault="00582B0E" w:rsidP="007A7C13">
            <w:pPr>
              <w:rPr>
                <w:rFonts w:ascii="Calibri" w:eastAsia="Calibri" w:hAnsi="Calibri" w:cs="Calibri"/>
                <w:color w:val="000000"/>
                <w:sz w:val="18"/>
                <w:szCs w:val="18"/>
                <w:lang w:val="it-IT" w:eastAsia="en-US" w:bidi="ar-SA"/>
              </w:rPr>
            </w:pPr>
          </w:p>
        </w:tc>
        <w:tc>
          <w:tcPr>
            <w:tcW w:w="5386" w:type="dxa"/>
          </w:tcPr>
          <w:p w14:paraId="1360CC3B" w14:textId="77777777" w:rsidR="00582B0E" w:rsidRPr="00582B0E" w:rsidRDefault="00582B0E" w:rsidP="007A7C13">
            <w:pPr>
              <w:spacing w:before="120"/>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INFORMATICA PER L'INGEGNERIA</w:t>
            </w:r>
          </w:p>
          <w:p w14:paraId="03879E5F"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A) AMENDOLARE DANIELE</w:t>
            </w:r>
          </w:p>
          <w:p w14:paraId="04D35910"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B) ARDITO CARMELO ANTONIO</w:t>
            </w:r>
          </w:p>
          <w:p w14:paraId="3B0C7748"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C) CORSINI VITO</w:t>
            </w:r>
          </w:p>
          <w:p w14:paraId="6848CF09"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D) CASIELLO DANIELA</w:t>
            </w:r>
          </w:p>
          <w:p w14:paraId="4C3B69DB"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E) DALENO DOMENICO</w:t>
            </w:r>
          </w:p>
          <w:p w14:paraId="1E58CB61"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G) NARDUCCI FEDELUCIO</w:t>
            </w:r>
          </w:p>
          <w:p w14:paraId="4F7F1364"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H) GUERRIERO ANDREA</w:t>
            </w:r>
          </w:p>
          <w:p w14:paraId="5917C449"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I) PASCOSCHI GIOVANNI</w:t>
            </w:r>
          </w:p>
          <w:p w14:paraId="7FD20001"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L) SATRIANO ANTONIO</w:t>
            </w:r>
          </w:p>
          <w:p w14:paraId="36571E40"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M) CAPODIECI ANTONIO</w:t>
            </w:r>
          </w:p>
          <w:p w14:paraId="473048B4" w14:textId="77777777" w:rsidR="00582B0E" w:rsidRPr="00582B0E" w:rsidRDefault="00582B0E" w:rsidP="007A7C13">
            <w:pPr>
              <w:rPr>
                <w:rFonts w:ascii="Calibri" w:eastAsia="Calibri" w:hAnsi="Calibri" w:cs="Calibri"/>
                <w:color w:val="000000"/>
                <w:sz w:val="18"/>
                <w:szCs w:val="18"/>
                <w:lang w:val="it-IT" w:eastAsia="en-US" w:bidi="ar-SA"/>
              </w:rPr>
            </w:pPr>
          </w:p>
        </w:tc>
      </w:tr>
      <w:tr w:rsidR="00582B0E" w:rsidRPr="00D34BD6" w14:paraId="14CCC8D4" w14:textId="77777777" w:rsidTr="007A7C13">
        <w:tc>
          <w:tcPr>
            <w:tcW w:w="4503" w:type="dxa"/>
          </w:tcPr>
          <w:p w14:paraId="236E7DED" w14:textId="77777777" w:rsidR="00582B0E" w:rsidRPr="00582B0E" w:rsidRDefault="00582B0E" w:rsidP="007A7C13">
            <w:pPr>
              <w:spacing w:before="120"/>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FISICA GENERALE (</w:t>
            </w:r>
            <w:proofErr w:type="spellStart"/>
            <w:r w:rsidRPr="00582B0E">
              <w:rPr>
                <w:rFonts w:ascii="Calibri" w:eastAsia="Calibri" w:hAnsi="Calibri" w:cs="Calibri"/>
                <w:color w:val="000000"/>
                <w:sz w:val="18"/>
                <w:szCs w:val="18"/>
                <w:lang w:val="it-IT" w:eastAsia="en-US" w:bidi="ar-SA"/>
              </w:rPr>
              <w:t>Mod</w:t>
            </w:r>
            <w:proofErr w:type="spellEnd"/>
            <w:r w:rsidRPr="00582B0E">
              <w:rPr>
                <w:rFonts w:ascii="Calibri" w:eastAsia="Calibri" w:hAnsi="Calibri" w:cs="Calibri"/>
                <w:color w:val="000000"/>
                <w:sz w:val="18"/>
                <w:szCs w:val="18"/>
                <w:lang w:val="it-IT" w:eastAsia="en-US" w:bidi="ar-SA"/>
              </w:rPr>
              <w:t>. A)</w:t>
            </w:r>
          </w:p>
          <w:p w14:paraId="60E1C01E"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A) MAGALETTI LORENZO</w:t>
            </w:r>
          </w:p>
          <w:p w14:paraId="4F9422A1"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B) BRAMBILLA MASSIMO</w:t>
            </w:r>
          </w:p>
          <w:p w14:paraId="01014B44"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C) SPAGNOLO VINCENZO LUIGI</w:t>
            </w:r>
          </w:p>
          <w:p w14:paraId="29B11BD6"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D) CREANZA DONATO MARIA</w:t>
            </w:r>
          </w:p>
          <w:p w14:paraId="0A85BA10"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E) BRUNO GIUSEPPE EUGENIO</w:t>
            </w:r>
          </w:p>
          <w:p w14:paraId="473FA435"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G) BISSALDI ELISABETTA</w:t>
            </w:r>
          </w:p>
          <w:p w14:paraId="6F8B63C6"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H) GIANNUZZI GIUSEPPE</w:t>
            </w:r>
          </w:p>
          <w:p w14:paraId="517F9545"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I) PUGLIESE GABRIELLA MARIA INCORONATA</w:t>
            </w:r>
          </w:p>
          <w:p w14:paraId="268E591A"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L) GIGLIETTO NICOLA</w:t>
            </w:r>
          </w:p>
          <w:p w14:paraId="3DFCF68A"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M) DI FLORIO ADRIANO</w:t>
            </w:r>
          </w:p>
          <w:p w14:paraId="2C8AD989" w14:textId="77777777" w:rsidR="00582B0E" w:rsidRPr="00582B0E" w:rsidRDefault="00582B0E" w:rsidP="007A7C13">
            <w:pPr>
              <w:rPr>
                <w:rFonts w:ascii="Calibri" w:eastAsia="Calibri" w:hAnsi="Calibri" w:cs="Calibri"/>
                <w:color w:val="000000"/>
                <w:sz w:val="18"/>
                <w:szCs w:val="18"/>
                <w:lang w:val="it-IT" w:eastAsia="en-US" w:bidi="ar-SA"/>
              </w:rPr>
            </w:pPr>
          </w:p>
        </w:tc>
        <w:tc>
          <w:tcPr>
            <w:tcW w:w="5386" w:type="dxa"/>
          </w:tcPr>
          <w:p w14:paraId="65C82898" w14:textId="77777777" w:rsidR="00582B0E" w:rsidRPr="00582B0E" w:rsidRDefault="00582B0E" w:rsidP="007A7C13">
            <w:pPr>
              <w:spacing w:before="120"/>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FISICA GENERALE (</w:t>
            </w:r>
            <w:proofErr w:type="spellStart"/>
            <w:r w:rsidRPr="00582B0E">
              <w:rPr>
                <w:rFonts w:ascii="Calibri" w:eastAsia="Calibri" w:hAnsi="Calibri" w:cs="Calibri"/>
                <w:color w:val="000000"/>
                <w:sz w:val="18"/>
                <w:szCs w:val="18"/>
                <w:lang w:val="it-IT" w:eastAsia="en-US" w:bidi="ar-SA"/>
              </w:rPr>
              <w:t>Mod</w:t>
            </w:r>
            <w:proofErr w:type="spellEnd"/>
            <w:r w:rsidRPr="00582B0E">
              <w:rPr>
                <w:rFonts w:ascii="Calibri" w:eastAsia="Calibri" w:hAnsi="Calibri" w:cs="Calibri"/>
                <w:color w:val="000000"/>
                <w:sz w:val="18"/>
                <w:szCs w:val="18"/>
                <w:lang w:val="it-IT" w:eastAsia="en-US" w:bidi="ar-SA"/>
              </w:rPr>
              <w:t>. B)</w:t>
            </w:r>
          </w:p>
          <w:p w14:paraId="4ACA4887"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A) COLELLA DOMENICO</w:t>
            </w:r>
          </w:p>
          <w:p w14:paraId="4D4D3FCE"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B) BRAMBILLA MASSIMO</w:t>
            </w:r>
          </w:p>
          <w:p w14:paraId="279596BB"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C) SPAGNOLO VINCENZO LUIGI</w:t>
            </w:r>
          </w:p>
          <w:p w14:paraId="30C4560E"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D) CREANZA DONATO MARIA</w:t>
            </w:r>
          </w:p>
          <w:p w14:paraId="772633EB"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E) BRUNO GIUSEPPE EUGENIO</w:t>
            </w:r>
          </w:p>
          <w:p w14:paraId="0FA2C09A"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G) BISSALDI ELISABETTA</w:t>
            </w:r>
          </w:p>
          <w:p w14:paraId="71C37BBB"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H) SAMPAOLO ANGELO</w:t>
            </w:r>
          </w:p>
          <w:p w14:paraId="736EA014"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I) GIGLIO MARILENA</w:t>
            </w:r>
          </w:p>
          <w:p w14:paraId="760015E0"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L) GIGLIETTO NICOLA</w:t>
            </w:r>
          </w:p>
          <w:p w14:paraId="7C5420E4"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M) DE FILIPPIS NICOLA</w:t>
            </w:r>
          </w:p>
          <w:p w14:paraId="427EC809" w14:textId="77777777" w:rsidR="00582B0E" w:rsidRPr="00582B0E" w:rsidRDefault="00582B0E" w:rsidP="007A7C13">
            <w:pPr>
              <w:rPr>
                <w:rFonts w:ascii="Calibri" w:eastAsia="Calibri" w:hAnsi="Calibri" w:cs="Calibri"/>
                <w:color w:val="000000"/>
                <w:sz w:val="18"/>
                <w:szCs w:val="18"/>
                <w:lang w:val="it-IT" w:eastAsia="en-US" w:bidi="ar-SA"/>
              </w:rPr>
            </w:pPr>
          </w:p>
        </w:tc>
      </w:tr>
      <w:tr w:rsidR="00582B0E" w:rsidRPr="00D34BD6" w14:paraId="4630E5D4" w14:textId="77777777" w:rsidTr="007A7C13">
        <w:tc>
          <w:tcPr>
            <w:tcW w:w="4503" w:type="dxa"/>
            <w:vAlign w:val="bottom"/>
          </w:tcPr>
          <w:p w14:paraId="0F413267" w14:textId="77777777" w:rsidR="00582B0E" w:rsidRPr="00582B0E" w:rsidRDefault="00582B0E" w:rsidP="007A7C13">
            <w:pPr>
              <w:spacing w:before="120"/>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CHIMICA</w:t>
            </w:r>
          </w:p>
          <w:p w14:paraId="53375489"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A) CELIBERTO ROBERTO</w:t>
            </w:r>
          </w:p>
          <w:p w14:paraId="0CB2F1AD"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B) GALLO VITO</w:t>
            </w:r>
          </w:p>
          <w:p w14:paraId="47EE2E86"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C) LATRONICO MARIO</w:t>
            </w:r>
          </w:p>
          <w:p w14:paraId="177B98C2"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D) MASTRORILLI PIETRO</w:t>
            </w:r>
          </w:p>
          <w:p w14:paraId="7BA0084A"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E) DELL’ANNA MARIA MICHELA</w:t>
            </w:r>
          </w:p>
          <w:p w14:paraId="456AF977"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G) CELIBERTO ROBERTO</w:t>
            </w:r>
          </w:p>
          <w:p w14:paraId="33F12A5D"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H) GALLO VITO</w:t>
            </w:r>
          </w:p>
          <w:p w14:paraId="45F30D59"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I) LATRONICO MARIO</w:t>
            </w:r>
          </w:p>
          <w:p w14:paraId="1853E7D3"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L) DELL’ANNA MARIA MICHELA</w:t>
            </w:r>
          </w:p>
          <w:p w14:paraId="65F150FB"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M) SURANNA GIAN PAOLO</w:t>
            </w:r>
          </w:p>
          <w:p w14:paraId="75BCAA63" w14:textId="77777777" w:rsidR="00582B0E" w:rsidRPr="00582B0E" w:rsidRDefault="00582B0E" w:rsidP="007A7C13">
            <w:pPr>
              <w:rPr>
                <w:rFonts w:ascii="Calibri" w:eastAsia="Calibri" w:hAnsi="Calibri" w:cs="Calibri"/>
                <w:color w:val="000000"/>
                <w:sz w:val="18"/>
                <w:szCs w:val="18"/>
                <w:lang w:val="it-IT" w:eastAsia="en-US" w:bidi="ar-SA"/>
              </w:rPr>
            </w:pPr>
          </w:p>
        </w:tc>
        <w:tc>
          <w:tcPr>
            <w:tcW w:w="5386" w:type="dxa"/>
          </w:tcPr>
          <w:p w14:paraId="61E185CF" w14:textId="77777777" w:rsidR="00582B0E" w:rsidRPr="00582B0E" w:rsidRDefault="00582B0E" w:rsidP="007A7C13">
            <w:pPr>
              <w:spacing w:before="120"/>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ECONOMIA ED ORGANIZZAZIONE AZIENDALE</w:t>
            </w:r>
          </w:p>
          <w:p w14:paraId="23D73B21"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A) CARELLA ROBERTO</w:t>
            </w:r>
          </w:p>
          <w:p w14:paraId="13042E2B"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B) DIRETTO GIUSEPPE</w:t>
            </w:r>
          </w:p>
          <w:p w14:paraId="226BDE8C"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C) LISI STEFANO</w:t>
            </w:r>
          </w:p>
          <w:p w14:paraId="1F4559CF"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D) TREVISSOI GIUSEPPE</w:t>
            </w:r>
          </w:p>
          <w:p w14:paraId="42930F79"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E) IAVERNARO FULVIO</w:t>
            </w:r>
          </w:p>
          <w:p w14:paraId="1EC5746B"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G) BELLANTUONO NICOLA</w:t>
            </w:r>
          </w:p>
          <w:p w14:paraId="180FF016"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H) COSTANTINO NICOLA</w:t>
            </w:r>
          </w:p>
          <w:p w14:paraId="367A2CD9"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I) ARDITO LORENZO</w:t>
            </w:r>
          </w:p>
          <w:p w14:paraId="081744CC"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L) NATALICCHIO ANGELO</w:t>
            </w:r>
          </w:p>
          <w:p w14:paraId="7FB6EFEA" w14:textId="77777777" w:rsidR="00582B0E" w:rsidRPr="00582B0E" w:rsidRDefault="00582B0E" w:rsidP="007A7C13">
            <w:pPr>
              <w:rPr>
                <w:rFonts w:ascii="Calibri" w:eastAsia="Calibri" w:hAnsi="Calibri" w:cs="Calibri"/>
                <w:color w:val="000000"/>
                <w:sz w:val="18"/>
                <w:szCs w:val="18"/>
                <w:lang w:val="it-IT" w:eastAsia="en-US" w:bidi="ar-SA"/>
              </w:rPr>
            </w:pPr>
            <w:r w:rsidRPr="00582B0E">
              <w:rPr>
                <w:rFonts w:ascii="Calibri" w:eastAsia="Calibri" w:hAnsi="Calibri" w:cs="Calibri"/>
                <w:color w:val="000000"/>
                <w:sz w:val="18"/>
                <w:szCs w:val="18"/>
                <w:lang w:val="it-IT" w:eastAsia="en-US" w:bidi="ar-SA"/>
              </w:rPr>
              <w:t>(CLASSE M) PELLEGRINO ROBERTA</w:t>
            </w:r>
          </w:p>
          <w:p w14:paraId="281EF1D9" w14:textId="77777777" w:rsidR="00582B0E" w:rsidRPr="00582B0E" w:rsidRDefault="00582B0E" w:rsidP="007A7C13">
            <w:pPr>
              <w:rPr>
                <w:rFonts w:ascii="Calibri" w:eastAsia="Calibri" w:hAnsi="Calibri" w:cs="Calibri"/>
                <w:color w:val="000000"/>
                <w:sz w:val="18"/>
                <w:szCs w:val="18"/>
                <w:lang w:val="it-IT" w:eastAsia="en-US" w:bidi="ar-SA"/>
              </w:rPr>
            </w:pPr>
          </w:p>
        </w:tc>
      </w:tr>
    </w:tbl>
    <w:p w14:paraId="159036DC" w14:textId="046B524A" w:rsidR="0017651B" w:rsidRPr="00056EEA" w:rsidRDefault="0017651B" w:rsidP="0017651B">
      <w:pPr>
        <w:widowControl/>
        <w:autoSpaceDE/>
        <w:autoSpaceDN/>
        <w:jc w:val="center"/>
        <w:rPr>
          <w:rFonts w:ascii="Calibri" w:eastAsia="Calibri" w:hAnsi="Calibri" w:cs="Calibri"/>
          <w:color w:val="000000"/>
          <w:sz w:val="18"/>
          <w:szCs w:val="18"/>
          <w:lang w:eastAsia="en-US" w:bidi="ar-SA"/>
        </w:rPr>
      </w:pPr>
      <w:r w:rsidRPr="00056EEA">
        <w:rPr>
          <w:rFonts w:ascii="Calibri" w:eastAsia="Calibri" w:hAnsi="Calibri" w:cs="Calibri"/>
          <w:color w:val="000000"/>
          <w:sz w:val="18"/>
          <w:szCs w:val="18"/>
          <w:lang w:eastAsia="en-US" w:bidi="ar-SA"/>
        </w:rPr>
        <w:t>Tab. A1 – Docenti titolari delle discipline di base A.A. 20</w:t>
      </w:r>
      <w:r>
        <w:rPr>
          <w:rFonts w:ascii="Calibri" w:eastAsia="Calibri" w:hAnsi="Calibri" w:cs="Calibri"/>
          <w:color w:val="000000"/>
          <w:sz w:val="18"/>
          <w:szCs w:val="18"/>
          <w:lang w:eastAsia="en-US" w:bidi="ar-SA"/>
        </w:rPr>
        <w:t>20</w:t>
      </w:r>
      <w:r w:rsidRPr="00056EEA">
        <w:rPr>
          <w:rFonts w:ascii="Calibri" w:eastAsia="Calibri" w:hAnsi="Calibri" w:cs="Calibri"/>
          <w:color w:val="000000"/>
          <w:sz w:val="18"/>
          <w:szCs w:val="18"/>
          <w:lang w:eastAsia="en-US" w:bidi="ar-SA"/>
        </w:rPr>
        <w:t>/202</w:t>
      </w:r>
      <w:r>
        <w:rPr>
          <w:rFonts w:ascii="Calibri" w:eastAsia="Calibri" w:hAnsi="Calibri" w:cs="Calibri"/>
          <w:color w:val="000000"/>
          <w:sz w:val="18"/>
          <w:szCs w:val="18"/>
          <w:lang w:eastAsia="en-US" w:bidi="ar-SA"/>
        </w:rPr>
        <w:t>1</w:t>
      </w:r>
    </w:p>
    <w:p w14:paraId="055F6003" w14:textId="77777777" w:rsidR="00952407" w:rsidRDefault="00952407" w:rsidP="00293C0A">
      <w:pPr>
        <w:widowControl/>
        <w:autoSpaceDE/>
        <w:autoSpaceDN/>
        <w:spacing w:after="160" w:line="259" w:lineRule="auto"/>
        <w:rPr>
          <w:rFonts w:ascii="Calibri" w:eastAsia="Calibri" w:hAnsi="Calibri" w:cs="Calibri"/>
          <w:color w:val="000000"/>
          <w:sz w:val="18"/>
          <w:szCs w:val="18"/>
          <w:lang w:eastAsia="en-US" w:bidi="ar-SA"/>
        </w:rPr>
      </w:pPr>
    </w:p>
    <w:p w14:paraId="64E4CB67" w14:textId="77777777" w:rsidR="00363F0B" w:rsidRDefault="00363F0B" w:rsidP="00293C0A">
      <w:pPr>
        <w:widowControl/>
        <w:autoSpaceDE/>
        <w:autoSpaceDN/>
        <w:spacing w:after="160" w:line="259" w:lineRule="auto"/>
        <w:rPr>
          <w:rFonts w:ascii="Calibri" w:eastAsia="Calibri" w:hAnsi="Calibri" w:cs="Calibri"/>
          <w:color w:val="000000"/>
          <w:sz w:val="18"/>
          <w:szCs w:val="18"/>
          <w:lang w:eastAsia="en-US" w:bidi="ar-SA"/>
        </w:rPr>
      </w:pPr>
    </w:p>
    <w:p w14:paraId="3FD16424" w14:textId="77777777" w:rsidR="00363F0B" w:rsidRDefault="00363F0B" w:rsidP="00293C0A">
      <w:pPr>
        <w:widowControl/>
        <w:autoSpaceDE/>
        <w:autoSpaceDN/>
        <w:spacing w:after="160" w:line="259" w:lineRule="auto"/>
        <w:rPr>
          <w:rFonts w:ascii="Calibri" w:eastAsia="Calibri" w:hAnsi="Calibri" w:cs="Calibri"/>
          <w:color w:val="000000"/>
          <w:sz w:val="18"/>
          <w:szCs w:val="18"/>
          <w:lang w:eastAsia="en-US" w:bidi="ar-SA"/>
        </w:rPr>
      </w:pPr>
    </w:p>
    <w:tbl>
      <w:tblPr>
        <w:tblW w:w="9466" w:type="dxa"/>
        <w:jc w:val="center"/>
        <w:tblCellMar>
          <w:top w:w="15" w:type="dxa"/>
          <w:left w:w="70" w:type="dxa"/>
          <w:right w:w="70" w:type="dxa"/>
        </w:tblCellMar>
        <w:tblLook w:val="04A0" w:firstRow="1" w:lastRow="0" w:firstColumn="1" w:lastColumn="0" w:noHBand="0" w:noVBand="1"/>
      </w:tblPr>
      <w:tblGrid>
        <w:gridCol w:w="4680"/>
        <w:gridCol w:w="4640"/>
        <w:gridCol w:w="146"/>
      </w:tblGrid>
      <w:tr w:rsidR="00735412" w:rsidRPr="00735412" w14:paraId="1331CE94" w14:textId="77777777" w:rsidTr="00146E7F">
        <w:trPr>
          <w:gridAfter w:val="1"/>
          <w:wAfter w:w="146" w:type="dxa"/>
          <w:trHeight w:val="300"/>
          <w:jc w:val="center"/>
        </w:trPr>
        <w:tc>
          <w:tcPr>
            <w:tcW w:w="46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B1AC1C3" w14:textId="77777777" w:rsidR="00735412" w:rsidRPr="00735412" w:rsidRDefault="00735412" w:rsidP="00735412">
            <w:pPr>
              <w:rPr>
                <w:rFonts w:ascii="Calibri" w:eastAsia="Calibri" w:hAnsi="Calibri" w:cs="Calibri"/>
                <w:b/>
                <w:bCs/>
                <w:color w:val="000000"/>
                <w:sz w:val="18"/>
                <w:szCs w:val="18"/>
                <w:lang w:eastAsia="en-US" w:bidi="ar-SA"/>
              </w:rPr>
            </w:pPr>
            <w:r w:rsidRPr="00735412">
              <w:rPr>
                <w:rFonts w:ascii="Calibri" w:eastAsia="Calibri" w:hAnsi="Calibri" w:cs="Calibri"/>
                <w:b/>
                <w:bCs/>
                <w:color w:val="000000"/>
                <w:sz w:val="18"/>
                <w:szCs w:val="18"/>
                <w:lang w:eastAsia="en-US" w:bidi="ar-SA"/>
              </w:rPr>
              <w:lastRenderedPageBreak/>
              <w:t>DISCIPLINA</w:t>
            </w:r>
          </w:p>
        </w:tc>
        <w:tc>
          <w:tcPr>
            <w:tcW w:w="4640" w:type="dxa"/>
            <w:tcBorders>
              <w:top w:val="single" w:sz="8" w:space="0" w:color="auto"/>
              <w:left w:val="nil"/>
              <w:bottom w:val="single" w:sz="8" w:space="0" w:color="auto"/>
              <w:right w:val="single" w:sz="8" w:space="0" w:color="auto"/>
            </w:tcBorders>
            <w:shd w:val="clear" w:color="auto" w:fill="auto"/>
            <w:noWrap/>
            <w:vAlign w:val="center"/>
            <w:hideMark/>
          </w:tcPr>
          <w:p w14:paraId="7C8847A7" w14:textId="77777777" w:rsidR="00735412" w:rsidRPr="00735412" w:rsidRDefault="00735412" w:rsidP="00735412">
            <w:pPr>
              <w:rPr>
                <w:rFonts w:ascii="Calibri" w:eastAsia="Calibri" w:hAnsi="Calibri" w:cs="Calibri"/>
                <w:b/>
                <w:bCs/>
                <w:color w:val="000000"/>
                <w:sz w:val="18"/>
                <w:szCs w:val="18"/>
                <w:lang w:eastAsia="en-US" w:bidi="ar-SA"/>
              </w:rPr>
            </w:pPr>
            <w:r w:rsidRPr="00735412">
              <w:rPr>
                <w:rFonts w:ascii="Calibri" w:eastAsia="Calibri" w:hAnsi="Calibri" w:cs="Calibri"/>
                <w:b/>
                <w:bCs/>
                <w:color w:val="000000"/>
                <w:sz w:val="18"/>
                <w:szCs w:val="18"/>
                <w:lang w:eastAsia="en-US" w:bidi="ar-SA"/>
              </w:rPr>
              <w:t>DOCENTE/I</w:t>
            </w:r>
          </w:p>
        </w:tc>
      </w:tr>
      <w:tr w:rsidR="00735412" w:rsidRPr="00735412" w14:paraId="6E122E12" w14:textId="77777777" w:rsidTr="00146E7F">
        <w:trPr>
          <w:gridAfter w:val="1"/>
          <w:wAfter w:w="146" w:type="dxa"/>
          <w:trHeight w:val="288"/>
          <w:jc w:val="center"/>
        </w:trPr>
        <w:tc>
          <w:tcPr>
            <w:tcW w:w="46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8CEAF72" w14:textId="77777777" w:rsidR="00735412" w:rsidRPr="00735412" w:rsidRDefault="00735412" w:rsidP="00735412">
            <w:pPr>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METODI DI RAPPRESENTAZIONE TECNICA</w:t>
            </w:r>
          </w:p>
        </w:tc>
        <w:tc>
          <w:tcPr>
            <w:tcW w:w="4640" w:type="dxa"/>
            <w:tcBorders>
              <w:top w:val="nil"/>
              <w:left w:val="nil"/>
              <w:bottom w:val="nil"/>
              <w:right w:val="single" w:sz="8" w:space="0" w:color="auto"/>
            </w:tcBorders>
            <w:shd w:val="clear" w:color="auto" w:fill="auto"/>
            <w:noWrap/>
            <w:vAlign w:val="center"/>
            <w:hideMark/>
          </w:tcPr>
          <w:p w14:paraId="2C2DA4A6" w14:textId="77777777" w:rsidR="00735412" w:rsidRPr="00735412" w:rsidRDefault="00735412" w:rsidP="00C00C67">
            <w:pPr>
              <w:spacing w:after="100" w:afterAutospacing="1"/>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(CORSO AK) BOCCACCIO ANTONIO</w:t>
            </w:r>
          </w:p>
        </w:tc>
      </w:tr>
      <w:tr w:rsidR="00735412" w:rsidRPr="00735412" w14:paraId="6A845347" w14:textId="77777777" w:rsidTr="00146E7F">
        <w:trPr>
          <w:gridAfter w:val="1"/>
          <w:wAfter w:w="146" w:type="dxa"/>
          <w:trHeight w:val="300"/>
          <w:jc w:val="center"/>
        </w:trPr>
        <w:tc>
          <w:tcPr>
            <w:tcW w:w="4680" w:type="dxa"/>
            <w:vMerge/>
            <w:tcBorders>
              <w:top w:val="nil"/>
              <w:left w:val="single" w:sz="8" w:space="0" w:color="auto"/>
              <w:bottom w:val="single" w:sz="8" w:space="0" w:color="000000"/>
              <w:right w:val="single" w:sz="8" w:space="0" w:color="auto"/>
            </w:tcBorders>
            <w:vAlign w:val="center"/>
            <w:hideMark/>
          </w:tcPr>
          <w:p w14:paraId="4A7E6A77" w14:textId="77777777" w:rsidR="00735412" w:rsidRPr="00735412" w:rsidRDefault="00735412" w:rsidP="00735412">
            <w:pPr>
              <w:rPr>
                <w:rFonts w:ascii="Calibri" w:eastAsia="Calibri" w:hAnsi="Calibri" w:cs="Calibri"/>
                <w:color w:val="000000"/>
                <w:sz w:val="18"/>
                <w:szCs w:val="18"/>
                <w:lang w:eastAsia="en-US" w:bidi="ar-SA"/>
              </w:rPr>
            </w:pPr>
          </w:p>
        </w:tc>
        <w:tc>
          <w:tcPr>
            <w:tcW w:w="4640" w:type="dxa"/>
            <w:tcBorders>
              <w:top w:val="nil"/>
              <w:left w:val="nil"/>
              <w:bottom w:val="single" w:sz="8" w:space="0" w:color="auto"/>
              <w:right w:val="single" w:sz="8" w:space="0" w:color="auto"/>
            </w:tcBorders>
            <w:shd w:val="clear" w:color="auto" w:fill="auto"/>
            <w:noWrap/>
            <w:vAlign w:val="center"/>
            <w:hideMark/>
          </w:tcPr>
          <w:p w14:paraId="6EC72FDE" w14:textId="77777777" w:rsidR="00735412" w:rsidRPr="00735412" w:rsidRDefault="00735412" w:rsidP="00C00C67">
            <w:pPr>
              <w:spacing w:after="100" w:afterAutospacing="1"/>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(CORSO LZ) MONNO GIUSEPPE</w:t>
            </w:r>
          </w:p>
        </w:tc>
      </w:tr>
      <w:tr w:rsidR="00735412" w:rsidRPr="00735412" w14:paraId="0370FA6D" w14:textId="77777777" w:rsidTr="00146E7F">
        <w:trPr>
          <w:gridAfter w:val="1"/>
          <w:wAfter w:w="146" w:type="dxa"/>
          <w:trHeight w:val="288"/>
          <w:jc w:val="center"/>
        </w:trPr>
        <w:tc>
          <w:tcPr>
            <w:tcW w:w="46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17BBFE7" w14:textId="77777777" w:rsidR="00735412" w:rsidRPr="00735412" w:rsidRDefault="00735412" w:rsidP="00735412">
            <w:pPr>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FISICA TECNICA</w:t>
            </w:r>
          </w:p>
        </w:tc>
        <w:tc>
          <w:tcPr>
            <w:tcW w:w="4640" w:type="dxa"/>
            <w:tcBorders>
              <w:top w:val="nil"/>
              <w:left w:val="nil"/>
              <w:bottom w:val="nil"/>
              <w:right w:val="single" w:sz="8" w:space="0" w:color="auto"/>
            </w:tcBorders>
            <w:shd w:val="clear" w:color="auto" w:fill="auto"/>
            <w:noWrap/>
            <w:vAlign w:val="center"/>
            <w:hideMark/>
          </w:tcPr>
          <w:p w14:paraId="337DFD73" w14:textId="77777777" w:rsidR="00735412" w:rsidRPr="00735412" w:rsidRDefault="00735412" w:rsidP="00C00C67">
            <w:pPr>
              <w:spacing w:after="100" w:afterAutospacing="1"/>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(CORSO AK) AYR UBALDO</w:t>
            </w:r>
          </w:p>
        </w:tc>
      </w:tr>
      <w:tr w:rsidR="00735412" w:rsidRPr="00735412" w14:paraId="39D61955" w14:textId="77777777" w:rsidTr="00146E7F">
        <w:trPr>
          <w:gridAfter w:val="1"/>
          <w:wAfter w:w="146" w:type="dxa"/>
          <w:trHeight w:val="300"/>
          <w:jc w:val="center"/>
        </w:trPr>
        <w:tc>
          <w:tcPr>
            <w:tcW w:w="4680" w:type="dxa"/>
            <w:vMerge/>
            <w:tcBorders>
              <w:top w:val="nil"/>
              <w:left w:val="single" w:sz="8" w:space="0" w:color="auto"/>
              <w:bottom w:val="single" w:sz="8" w:space="0" w:color="000000"/>
              <w:right w:val="single" w:sz="8" w:space="0" w:color="auto"/>
            </w:tcBorders>
            <w:vAlign w:val="center"/>
            <w:hideMark/>
          </w:tcPr>
          <w:p w14:paraId="2043CC51" w14:textId="77777777" w:rsidR="00735412" w:rsidRPr="00735412" w:rsidRDefault="00735412" w:rsidP="00735412">
            <w:pPr>
              <w:rPr>
                <w:rFonts w:ascii="Calibri" w:eastAsia="Calibri" w:hAnsi="Calibri" w:cs="Calibri"/>
                <w:color w:val="000000"/>
                <w:sz w:val="18"/>
                <w:szCs w:val="18"/>
                <w:lang w:eastAsia="en-US" w:bidi="ar-SA"/>
              </w:rPr>
            </w:pPr>
          </w:p>
        </w:tc>
        <w:tc>
          <w:tcPr>
            <w:tcW w:w="4640" w:type="dxa"/>
            <w:tcBorders>
              <w:top w:val="nil"/>
              <w:left w:val="nil"/>
              <w:bottom w:val="single" w:sz="8" w:space="0" w:color="auto"/>
              <w:right w:val="single" w:sz="8" w:space="0" w:color="auto"/>
            </w:tcBorders>
            <w:shd w:val="clear" w:color="auto" w:fill="auto"/>
            <w:noWrap/>
            <w:vAlign w:val="center"/>
            <w:hideMark/>
          </w:tcPr>
          <w:p w14:paraId="6401F30D" w14:textId="77777777" w:rsidR="00735412" w:rsidRPr="00735412" w:rsidRDefault="00735412" w:rsidP="00C00C67">
            <w:pPr>
              <w:spacing w:after="100" w:afterAutospacing="1"/>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(CORSO LZ) AYR UBALDO</w:t>
            </w:r>
          </w:p>
        </w:tc>
      </w:tr>
      <w:tr w:rsidR="00735412" w:rsidRPr="00735412" w14:paraId="14483D07" w14:textId="77777777" w:rsidTr="00146E7F">
        <w:trPr>
          <w:gridAfter w:val="1"/>
          <w:wAfter w:w="146" w:type="dxa"/>
          <w:trHeight w:val="288"/>
          <w:jc w:val="center"/>
        </w:trPr>
        <w:tc>
          <w:tcPr>
            <w:tcW w:w="46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596A306" w14:textId="77777777" w:rsidR="00735412" w:rsidRPr="00735412" w:rsidRDefault="00735412" w:rsidP="00735412">
            <w:pPr>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FLUIDODINAMICA</w:t>
            </w:r>
          </w:p>
        </w:tc>
        <w:tc>
          <w:tcPr>
            <w:tcW w:w="4640" w:type="dxa"/>
            <w:tcBorders>
              <w:top w:val="nil"/>
              <w:left w:val="nil"/>
              <w:bottom w:val="nil"/>
              <w:right w:val="single" w:sz="8" w:space="0" w:color="auto"/>
            </w:tcBorders>
            <w:shd w:val="clear" w:color="auto" w:fill="auto"/>
            <w:noWrap/>
            <w:vAlign w:val="center"/>
            <w:hideMark/>
          </w:tcPr>
          <w:p w14:paraId="5EF91284" w14:textId="77777777" w:rsidR="00735412" w:rsidRPr="00735412" w:rsidRDefault="00735412" w:rsidP="00C00C67">
            <w:pPr>
              <w:spacing w:after="100" w:afterAutospacing="1"/>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 xml:space="preserve">(CORSO AK) PASCAZIO GIUSEPPE </w:t>
            </w:r>
          </w:p>
        </w:tc>
      </w:tr>
      <w:tr w:rsidR="00735412" w:rsidRPr="00735412" w14:paraId="30ADBD34" w14:textId="77777777" w:rsidTr="00146E7F">
        <w:trPr>
          <w:gridAfter w:val="1"/>
          <w:wAfter w:w="146" w:type="dxa"/>
          <w:trHeight w:val="300"/>
          <w:jc w:val="center"/>
        </w:trPr>
        <w:tc>
          <w:tcPr>
            <w:tcW w:w="4680" w:type="dxa"/>
            <w:vMerge/>
            <w:tcBorders>
              <w:top w:val="nil"/>
              <w:left w:val="single" w:sz="8" w:space="0" w:color="auto"/>
              <w:bottom w:val="single" w:sz="8" w:space="0" w:color="000000"/>
              <w:right w:val="single" w:sz="8" w:space="0" w:color="auto"/>
            </w:tcBorders>
            <w:vAlign w:val="center"/>
            <w:hideMark/>
          </w:tcPr>
          <w:p w14:paraId="3259FEAD" w14:textId="77777777" w:rsidR="00735412" w:rsidRPr="00735412" w:rsidRDefault="00735412" w:rsidP="00735412">
            <w:pPr>
              <w:rPr>
                <w:rFonts w:ascii="Calibri" w:eastAsia="Calibri" w:hAnsi="Calibri" w:cs="Calibri"/>
                <w:color w:val="000000"/>
                <w:sz w:val="18"/>
                <w:szCs w:val="18"/>
                <w:lang w:eastAsia="en-US" w:bidi="ar-SA"/>
              </w:rPr>
            </w:pPr>
          </w:p>
        </w:tc>
        <w:tc>
          <w:tcPr>
            <w:tcW w:w="4640" w:type="dxa"/>
            <w:tcBorders>
              <w:top w:val="nil"/>
              <w:left w:val="nil"/>
              <w:bottom w:val="single" w:sz="8" w:space="0" w:color="auto"/>
              <w:right w:val="single" w:sz="8" w:space="0" w:color="auto"/>
            </w:tcBorders>
            <w:shd w:val="clear" w:color="auto" w:fill="auto"/>
            <w:noWrap/>
            <w:vAlign w:val="center"/>
            <w:hideMark/>
          </w:tcPr>
          <w:p w14:paraId="418BF11D" w14:textId="77777777" w:rsidR="00735412" w:rsidRPr="00735412" w:rsidRDefault="00735412" w:rsidP="00C00C67">
            <w:pPr>
              <w:spacing w:after="100" w:afterAutospacing="1"/>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(CORSO LZ) DE TULLIO MARCO DONATO</w:t>
            </w:r>
          </w:p>
        </w:tc>
      </w:tr>
      <w:tr w:rsidR="00735412" w:rsidRPr="00735412" w14:paraId="638FE298" w14:textId="77777777" w:rsidTr="00146E7F">
        <w:trPr>
          <w:gridAfter w:val="1"/>
          <w:wAfter w:w="146" w:type="dxa"/>
          <w:trHeight w:val="288"/>
          <w:jc w:val="center"/>
        </w:trPr>
        <w:tc>
          <w:tcPr>
            <w:tcW w:w="46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4403B4D" w14:textId="77777777" w:rsidR="00735412" w:rsidRPr="00735412" w:rsidRDefault="00735412" w:rsidP="00735412">
            <w:pPr>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MECCANICA RAZIONALE</w:t>
            </w:r>
          </w:p>
        </w:tc>
        <w:tc>
          <w:tcPr>
            <w:tcW w:w="4640" w:type="dxa"/>
            <w:tcBorders>
              <w:top w:val="nil"/>
              <w:left w:val="nil"/>
              <w:bottom w:val="nil"/>
              <w:right w:val="single" w:sz="8" w:space="0" w:color="auto"/>
            </w:tcBorders>
            <w:shd w:val="clear" w:color="auto" w:fill="auto"/>
            <w:noWrap/>
            <w:vAlign w:val="center"/>
            <w:hideMark/>
          </w:tcPr>
          <w:p w14:paraId="7F2FB06B" w14:textId="77777777" w:rsidR="00735412" w:rsidRPr="00735412" w:rsidRDefault="00735412" w:rsidP="00C00C67">
            <w:pPr>
              <w:spacing w:after="100" w:afterAutospacing="1"/>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(CORSO AK) FLORIO GIUSEPPE</w:t>
            </w:r>
          </w:p>
        </w:tc>
      </w:tr>
      <w:tr w:rsidR="00735412" w:rsidRPr="00735412" w14:paraId="02155E09" w14:textId="77777777" w:rsidTr="00146E7F">
        <w:trPr>
          <w:gridAfter w:val="1"/>
          <w:wAfter w:w="146" w:type="dxa"/>
          <w:trHeight w:val="300"/>
          <w:jc w:val="center"/>
        </w:trPr>
        <w:tc>
          <w:tcPr>
            <w:tcW w:w="4680" w:type="dxa"/>
            <w:vMerge/>
            <w:tcBorders>
              <w:top w:val="nil"/>
              <w:left w:val="single" w:sz="8" w:space="0" w:color="auto"/>
              <w:bottom w:val="single" w:sz="8" w:space="0" w:color="000000"/>
              <w:right w:val="single" w:sz="8" w:space="0" w:color="auto"/>
            </w:tcBorders>
            <w:vAlign w:val="center"/>
            <w:hideMark/>
          </w:tcPr>
          <w:p w14:paraId="21F4C673" w14:textId="77777777" w:rsidR="00735412" w:rsidRPr="00735412" w:rsidRDefault="00735412" w:rsidP="00735412">
            <w:pPr>
              <w:rPr>
                <w:rFonts w:ascii="Calibri" w:eastAsia="Calibri" w:hAnsi="Calibri" w:cs="Calibri"/>
                <w:color w:val="000000"/>
                <w:sz w:val="18"/>
                <w:szCs w:val="18"/>
                <w:lang w:eastAsia="en-US" w:bidi="ar-SA"/>
              </w:rPr>
            </w:pPr>
          </w:p>
        </w:tc>
        <w:tc>
          <w:tcPr>
            <w:tcW w:w="4640" w:type="dxa"/>
            <w:tcBorders>
              <w:top w:val="nil"/>
              <w:left w:val="nil"/>
              <w:bottom w:val="single" w:sz="8" w:space="0" w:color="auto"/>
              <w:right w:val="single" w:sz="8" w:space="0" w:color="auto"/>
            </w:tcBorders>
            <w:shd w:val="clear" w:color="auto" w:fill="auto"/>
            <w:noWrap/>
            <w:vAlign w:val="center"/>
            <w:hideMark/>
          </w:tcPr>
          <w:p w14:paraId="466DEC77" w14:textId="77777777" w:rsidR="00735412" w:rsidRPr="00735412" w:rsidRDefault="00735412" w:rsidP="00C00C67">
            <w:pPr>
              <w:spacing w:after="100" w:afterAutospacing="1"/>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(CORSO LZ) FLORIO GIUSEPPE</w:t>
            </w:r>
          </w:p>
        </w:tc>
      </w:tr>
      <w:tr w:rsidR="00735412" w:rsidRPr="00735412" w14:paraId="7635F6A9" w14:textId="77777777" w:rsidTr="00146E7F">
        <w:trPr>
          <w:gridAfter w:val="1"/>
          <w:wAfter w:w="146" w:type="dxa"/>
          <w:trHeight w:val="288"/>
          <w:jc w:val="center"/>
        </w:trPr>
        <w:tc>
          <w:tcPr>
            <w:tcW w:w="46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8C539B8" w14:textId="77777777" w:rsidR="00735412" w:rsidRPr="00735412" w:rsidRDefault="00735412" w:rsidP="00735412">
            <w:pPr>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 xml:space="preserve">TECNOLOGIA GENERALE DEI MATERIALI (1° </w:t>
            </w:r>
            <w:proofErr w:type="spellStart"/>
            <w:r w:rsidRPr="00735412">
              <w:rPr>
                <w:rFonts w:ascii="Calibri" w:eastAsia="Calibri" w:hAnsi="Calibri" w:cs="Calibri"/>
                <w:color w:val="000000"/>
                <w:sz w:val="18"/>
                <w:szCs w:val="18"/>
                <w:lang w:eastAsia="en-US" w:bidi="ar-SA"/>
              </w:rPr>
              <w:t>Mod</w:t>
            </w:r>
            <w:proofErr w:type="spellEnd"/>
            <w:r w:rsidRPr="00735412">
              <w:rPr>
                <w:rFonts w:ascii="Calibri" w:eastAsia="Calibri" w:hAnsi="Calibri" w:cs="Calibri"/>
                <w:color w:val="000000"/>
                <w:sz w:val="18"/>
                <w:szCs w:val="18"/>
                <w:lang w:eastAsia="en-US" w:bidi="ar-SA"/>
              </w:rPr>
              <w:t>.)</w:t>
            </w:r>
          </w:p>
        </w:tc>
        <w:tc>
          <w:tcPr>
            <w:tcW w:w="4640" w:type="dxa"/>
            <w:tcBorders>
              <w:top w:val="nil"/>
              <w:left w:val="nil"/>
              <w:bottom w:val="nil"/>
              <w:right w:val="single" w:sz="8" w:space="0" w:color="auto"/>
            </w:tcBorders>
            <w:shd w:val="clear" w:color="auto" w:fill="auto"/>
            <w:noWrap/>
            <w:vAlign w:val="center"/>
            <w:hideMark/>
          </w:tcPr>
          <w:p w14:paraId="1143EF09" w14:textId="77777777" w:rsidR="00735412" w:rsidRPr="00735412" w:rsidRDefault="00735412" w:rsidP="00C00C67">
            <w:pPr>
              <w:spacing w:after="100" w:afterAutospacing="1"/>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(CORSO AK) TRICARICO LUIGI</w:t>
            </w:r>
          </w:p>
        </w:tc>
      </w:tr>
      <w:tr w:rsidR="00735412" w:rsidRPr="00735412" w14:paraId="49104365" w14:textId="77777777" w:rsidTr="00146E7F">
        <w:trPr>
          <w:gridAfter w:val="1"/>
          <w:wAfter w:w="146" w:type="dxa"/>
          <w:trHeight w:val="300"/>
          <w:jc w:val="center"/>
        </w:trPr>
        <w:tc>
          <w:tcPr>
            <w:tcW w:w="4680" w:type="dxa"/>
            <w:vMerge/>
            <w:tcBorders>
              <w:top w:val="nil"/>
              <w:left w:val="single" w:sz="8" w:space="0" w:color="auto"/>
              <w:bottom w:val="single" w:sz="8" w:space="0" w:color="000000"/>
              <w:right w:val="single" w:sz="8" w:space="0" w:color="auto"/>
            </w:tcBorders>
            <w:vAlign w:val="center"/>
            <w:hideMark/>
          </w:tcPr>
          <w:p w14:paraId="0F44B084" w14:textId="77777777" w:rsidR="00735412" w:rsidRPr="00735412" w:rsidRDefault="00735412" w:rsidP="00735412">
            <w:pPr>
              <w:rPr>
                <w:rFonts w:ascii="Calibri" w:eastAsia="Calibri" w:hAnsi="Calibri" w:cs="Calibri"/>
                <w:color w:val="000000"/>
                <w:sz w:val="18"/>
                <w:szCs w:val="18"/>
                <w:lang w:eastAsia="en-US" w:bidi="ar-SA"/>
              </w:rPr>
            </w:pPr>
          </w:p>
        </w:tc>
        <w:tc>
          <w:tcPr>
            <w:tcW w:w="4640" w:type="dxa"/>
            <w:tcBorders>
              <w:top w:val="nil"/>
              <w:left w:val="nil"/>
              <w:bottom w:val="single" w:sz="8" w:space="0" w:color="auto"/>
              <w:right w:val="single" w:sz="8" w:space="0" w:color="auto"/>
            </w:tcBorders>
            <w:shd w:val="clear" w:color="auto" w:fill="auto"/>
            <w:noWrap/>
            <w:vAlign w:val="center"/>
            <w:hideMark/>
          </w:tcPr>
          <w:p w14:paraId="59345E3E" w14:textId="77777777" w:rsidR="00735412" w:rsidRPr="00735412" w:rsidRDefault="00735412" w:rsidP="00C00C67">
            <w:pPr>
              <w:spacing w:after="100" w:afterAutospacing="1"/>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(CORSO LZ) SPINA ROBERTO</w:t>
            </w:r>
          </w:p>
        </w:tc>
      </w:tr>
      <w:tr w:rsidR="00735412" w:rsidRPr="00735412" w14:paraId="7185348E" w14:textId="77777777" w:rsidTr="00146E7F">
        <w:trPr>
          <w:gridAfter w:val="1"/>
          <w:wAfter w:w="146" w:type="dxa"/>
          <w:trHeight w:val="288"/>
          <w:jc w:val="center"/>
        </w:trPr>
        <w:tc>
          <w:tcPr>
            <w:tcW w:w="46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FF64F7D" w14:textId="77777777" w:rsidR="00735412" w:rsidRPr="00735412" w:rsidRDefault="00735412" w:rsidP="00735412">
            <w:pPr>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PRINCIPI DI INGEGNERIA ELETTRICA</w:t>
            </w:r>
          </w:p>
        </w:tc>
        <w:tc>
          <w:tcPr>
            <w:tcW w:w="4640" w:type="dxa"/>
            <w:tcBorders>
              <w:top w:val="nil"/>
              <w:left w:val="nil"/>
              <w:bottom w:val="nil"/>
              <w:right w:val="single" w:sz="8" w:space="0" w:color="auto"/>
            </w:tcBorders>
            <w:shd w:val="clear" w:color="auto" w:fill="auto"/>
            <w:noWrap/>
            <w:vAlign w:val="center"/>
            <w:hideMark/>
          </w:tcPr>
          <w:p w14:paraId="7754210F" w14:textId="77777777" w:rsidR="00735412" w:rsidRPr="00735412" w:rsidRDefault="00735412" w:rsidP="00C00C67">
            <w:pPr>
              <w:spacing w:after="100" w:afterAutospacing="1"/>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(CORSO AK) CARPENTIERI MARIO</w:t>
            </w:r>
          </w:p>
        </w:tc>
      </w:tr>
      <w:tr w:rsidR="00735412" w:rsidRPr="00735412" w14:paraId="00E656BB" w14:textId="77777777" w:rsidTr="00146E7F">
        <w:trPr>
          <w:gridAfter w:val="1"/>
          <w:wAfter w:w="146" w:type="dxa"/>
          <w:trHeight w:val="300"/>
          <w:jc w:val="center"/>
        </w:trPr>
        <w:tc>
          <w:tcPr>
            <w:tcW w:w="4680" w:type="dxa"/>
            <w:vMerge/>
            <w:tcBorders>
              <w:top w:val="nil"/>
              <w:left w:val="single" w:sz="8" w:space="0" w:color="auto"/>
              <w:bottom w:val="single" w:sz="8" w:space="0" w:color="000000"/>
              <w:right w:val="single" w:sz="8" w:space="0" w:color="auto"/>
            </w:tcBorders>
            <w:vAlign w:val="center"/>
            <w:hideMark/>
          </w:tcPr>
          <w:p w14:paraId="1E3E3262" w14:textId="77777777" w:rsidR="00735412" w:rsidRPr="00735412" w:rsidRDefault="00735412" w:rsidP="00735412">
            <w:pPr>
              <w:rPr>
                <w:rFonts w:ascii="Calibri" w:eastAsia="Calibri" w:hAnsi="Calibri" w:cs="Calibri"/>
                <w:color w:val="000000"/>
                <w:sz w:val="18"/>
                <w:szCs w:val="18"/>
                <w:lang w:eastAsia="en-US" w:bidi="ar-SA"/>
              </w:rPr>
            </w:pPr>
          </w:p>
        </w:tc>
        <w:tc>
          <w:tcPr>
            <w:tcW w:w="4640" w:type="dxa"/>
            <w:tcBorders>
              <w:top w:val="nil"/>
              <w:left w:val="nil"/>
              <w:bottom w:val="single" w:sz="8" w:space="0" w:color="auto"/>
              <w:right w:val="single" w:sz="8" w:space="0" w:color="auto"/>
            </w:tcBorders>
            <w:shd w:val="clear" w:color="auto" w:fill="auto"/>
            <w:noWrap/>
            <w:vAlign w:val="center"/>
            <w:hideMark/>
          </w:tcPr>
          <w:p w14:paraId="531FAAC0" w14:textId="77777777" w:rsidR="00735412" w:rsidRPr="00735412" w:rsidRDefault="00735412" w:rsidP="00C00C67">
            <w:pPr>
              <w:spacing w:after="100" w:afterAutospacing="1"/>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(CORSO LZ) PULIAFITO VITO</w:t>
            </w:r>
          </w:p>
        </w:tc>
      </w:tr>
      <w:tr w:rsidR="00735412" w:rsidRPr="00735412" w14:paraId="7C26B9A5" w14:textId="77777777" w:rsidTr="00146E7F">
        <w:trPr>
          <w:gridAfter w:val="1"/>
          <w:wAfter w:w="146" w:type="dxa"/>
          <w:trHeight w:val="288"/>
          <w:jc w:val="center"/>
        </w:trPr>
        <w:tc>
          <w:tcPr>
            <w:tcW w:w="46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F99E248" w14:textId="77777777" w:rsidR="00735412" w:rsidRPr="00735412" w:rsidRDefault="00735412" w:rsidP="00735412">
            <w:pPr>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SCIENZA DELLE COSTRUZIONI (1°Mod.)</w:t>
            </w:r>
          </w:p>
        </w:tc>
        <w:tc>
          <w:tcPr>
            <w:tcW w:w="4640" w:type="dxa"/>
            <w:tcBorders>
              <w:top w:val="nil"/>
              <w:left w:val="nil"/>
              <w:bottom w:val="nil"/>
              <w:right w:val="single" w:sz="8" w:space="0" w:color="auto"/>
            </w:tcBorders>
            <w:shd w:val="clear" w:color="auto" w:fill="auto"/>
            <w:noWrap/>
            <w:vAlign w:val="center"/>
            <w:hideMark/>
          </w:tcPr>
          <w:p w14:paraId="6D8AAD49" w14:textId="77777777" w:rsidR="00735412" w:rsidRPr="00735412" w:rsidRDefault="00735412" w:rsidP="00C00C67">
            <w:pPr>
              <w:spacing w:after="100" w:afterAutospacing="1"/>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(CORSO AK) PICCIONI MARIO DANIELE</w:t>
            </w:r>
          </w:p>
        </w:tc>
      </w:tr>
      <w:tr w:rsidR="00735412" w:rsidRPr="00735412" w14:paraId="21FDFF81" w14:textId="77777777" w:rsidTr="00146E7F">
        <w:trPr>
          <w:gridAfter w:val="1"/>
          <w:wAfter w:w="146" w:type="dxa"/>
          <w:trHeight w:val="300"/>
          <w:jc w:val="center"/>
        </w:trPr>
        <w:tc>
          <w:tcPr>
            <w:tcW w:w="4680" w:type="dxa"/>
            <w:vMerge/>
            <w:tcBorders>
              <w:top w:val="nil"/>
              <w:left w:val="single" w:sz="8" w:space="0" w:color="auto"/>
              <w:bottom w:val="single" w:sz="8" w:space="0" w:color="000000"/>
              <w:right w:val="single" w:sz="8" w:space="0" w:color="auto"/>
            </w:tcBorders>
            <w:vAlign w:val="center"/>
            <w:hideMark/>
          </w:tcPr>
          <w:p w14:paraId="74ACFBBB" w14:textId="77777777" w:rsidR="00735412" w:rsidRPr="00735412" w:rsidRDefault="00735412" w:rsidP="00735412">
            <w:pPr>
              <w:rPr>
                <w:rFonts w:ascii="Calibri" w:eastAsia="Calibri" w:hAnsi="Calibri" w:cs="Calibri"/>
                <w:color w:val="000000"/>
                <w:sz w:val="18"/>
                <w:szCs w:val="18"/>
                <w:lang w:eastAsia="en-US" w:bidi="ar-SA"/>
              </w:rPr>
            </w:pPr>
          </w:p>
        </w:tc>
        <w:tc>
          <w:tcPr>
            <w:tcW w:w="4640" w:type="dxa"/>
            <w:tcBorders>
              <w:top w:val="nil"/>
              <w:left w:val="nil"/>
              <w:bottom w:val="single" w:sz="8" w:space="0" w:color="auto"/>
              <w:right w:val="single" w:sz="8" w:space="0" w:color="auto"/>
            </w:tcBorders>
            <w:shd w:val="clear" w:color="auto" w:fill="auto"/>
            <w:noWrap/>
            <w:vAlign w:val="center"/>
            <w:hideMark/>
          </w:tcPr>
          <w:p w14:paraId="2B421A77" w14:textId="77777777" w:rsidR="00735412" w:rsidRPr="00735412" w:rsidRDefault="00735412" w:rsidP="00C00C67">
            <w:pPr>
              <w:spacing w:after="100" w:afterAutospacing="1"/>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(CORSO LZ) LA RAGIONE LUIGI</w:t>
            </w:r>
          </w:p>
        </w:tc>
      </w:tr>
      <w:tr w:rsidR="00735412" w:rsidRPr="00735412" w14:paraId="5E43961C" w14:textId="77777777" w:rsidTr="00146E7F">
        <w:trPr>
          <w:gridAfter w:val="1"/>
          <w:wAfter w:w="146" w:type="dxa"/>
          <w:trHeight w:val="288"/>
          <w:jc w:val="center"/>
        </w:trPr>
        <w:tc>
          <w:tcPr>
            <w:tcW w:w="46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83FBB27" w14:textId="77777777" w:rsidR="00735412" w:rsidRPr="00735412" w:rsidRDefault="00735412" w:rsidP="00735412">
            <w:pPr>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 xml:space="preserve">SCIENZA DELLE COSTRUZIONI (2° </w:t>
            </w:r>
            <w:proofErr w:type="spellStart"/>
            <w:r w:rsidRPr="00735412">
              <w:rPr>
                <w:rFonts w:ascii="Calibri" w:eastAsia="Calibri" w:hAnsi="Calibri" w:cs="Calibri"/>
                <w:color w:val="000000"/>
                <w:sz w:val="18"/>
                <w:szCs w:val="18"/>
                <w:lang w:eastAsia="en-US" w:bidi="ar-SA"/>
              </w:rPr>
              <w:t>Mod</w:t>
            </w:r>
            <w:proofErr w:type="spellEnd"/>
            <w:r w:rsidRPr="00735412">
              <w:rPr>
                <w:rFonts w:ascii="Calibri" w:eastAsia="Calibri" w:hAnsi="Calibri" w:cs="Calibri"/>
                <w:color w:val="000000"/>
                <w:sz w:val="18"/>
                <w:szCs w:val="18"/>
                <w:lang w:eastAsia="en-US" w:bidi="ar-SA"/>
              </w:rPr>
              <w:t>.)</w:t>
            </w:r>
          </w:p>
        </w:tc>
        <w:tc>
          <w:tcPr>
            <w:tcW w:w="4640" w:type="dxa"/>
            <w:tcBorders>
              <w:top w:val="nil"/>
              <w:left w:val="nil"/>
              <w:bottom w:val="nil"/>
              <w:right w:val="single" w:sz="8" w:space="0" w:color="auto"/>
            </w:tcBorders>
            <w:shd w:val="clear" w:color="auto" w:fill="auto"/>
            <w:noWrap/>
            <w:vAlign w:val="center"/>
            <w:hideMark/>
          </w:tcPr>
          <w:p w14:paraId="2FFB7EFE" w14:textId="77777777" w:rsidR="00735412" w:rsidRPr="00735412" w:rsidRDefault="00735412" w:rsidP="00C00C67">
            <w:pPr>
              <w:spacing w:after="100" w:afterAutospacing="1"/>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(CORSO AK) DE TOMMASI DOMENICO</w:t>
            </w:r>
          </w:p>
        </w:tc>
      </w:tr>
      <w:tr w:rsidR="00735412" w:rsidRPr="00735412" w14:paraId="1A8C9DCF" w14:textId="77777777" w:rsidTr="00146E7F">
        <w:trPr>
          <w:gridAfter w:val="1"/>
          <w:wAfter w:w="146" w:type="dxa"/>
          <w:trHeight w:val="300"/>
          <w:jc w:val="center"/>
        </w:trPr>
        <w:tc>
          <w:tcPr>
            <w:tcW w:w="4680" w:type="dxa"/>
            <w:vMerge/>
            <w:tcBorders>
              <w:top w:val="nil"/>
              <w:left w:val="single" w:sz="8" w:space="0" w:color="auto"/>
              <w:bottom w:val="single" w:sz="8" w:space="0" w:color="000000"/>
              <w:right w:val="single" w:sz="8" w:space="0" w:color="auto"/>
            </w:tcBorders>
            <w:vAlign w:val="center"/>
            <w:hideMark/>
          </w:tcPr>
          <w:p w14:paraId="61E2A715" w14:textId="77777777" w:rsidR="00735412" w:rsidRPr="00735412" w:rsidRDefault="00735412" w:rsidP="00735412">
            <w:pPr>
              <w:rPr>
                <w:rFonts w:ascii="Calibri" w:eastAsia="Calibri" w:hAnsi="Calibri" w:cs="Calibri"/>
                <w:color w:val="000000"/>
                <w:sz w:val="18"/>
                <w:szCs w:val="18"/>
                <w:lang w:eastAsia="en-US" w:bidi="ar-SA"/>
              </w:rPr>
            </w:pPr>
          </w:p>
        </w:tc>
        <w:tc>
          <w:tcPr>
            <w:tcW w:w="4640" w:type="dxa"/>
            <w:tcBorders>
              <w:top w:val="nil"/>
              <w:left w:val="nil"/>
              <w:bottom w:val="single" w:sz="8" w:space="0" w:color="auto"/>
              <w:right w:val="single" w:sz="8" w:space="0" w:color="auto"/>
            </w:tcBorders>
            <w:shd w:val="clear" w:color="auto" w:fill="auto"/>
            <w:noWrap/>
            <w:vAlign w:val="center"/>
            <w:hideMark/>
          </w:tcPr>
          <w:p w14:paraId="4F30B495" w14:textId="77777777" w:rsidR="00735412" w:rsidRPr="00735412" w:rsidRDefault="00735412" w:rsidP="00C00C67">
            <w:pPr>
              <w:spacing w:after="100" w:afterAutospacing="1"/>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(CORSO LZ) LA RAGIONE LUIGI</w:t>
            </w:r>
          </w:p>
        </w:tc>
      </w:tr>
      <w:tr w:rsidR="00735412" w:rsidRPr="00735412" w14:paraId="2577557C" w14:textId="77777777" w:rsidTr="00146E7F">
        <w:trPr>
          <w:gridAfter w:val="1"/>
          <w:wAfter w:w="146" w:type="dxa"/>
          <w:trHeight w:val="288"/>
          <w:jc w:val="center"/>
        </w:trPr>
        <w:tc>
          <w:tcPr>
            <w:tcW w:w="46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F8ED456" w14:textId="77777777" w:rsidR="00735412" w:rsidRPr="00735412" w:rsidRDefault="00735412" w:rsidP="00735412">
            <w:pPr>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 xml:space="preserve">MECCANICA APPLICATA ALLE MACCHINE I (1° </w:t>
            </w:r>
            <w:proofErr w:type="spellStart"/>
            <w:r w:rsidRPr="00735412">
              <w:rPr>
                <w:rFonts w:ascii="Calibri" w:eastAsia="Calibri" w:hAnsi="Calibri" w:cs="Calibri"/>
                <w:color w:val="000000"/>
                <w:sz w:val="18"/>
                <w:szCs w:val="18"/>
                <w:lang w:eastAsia="en-US" w:bidi="ar-SA"/>
              </w:rPr>
              <w:t>Mod</w:t>
            </w:r>
            <w:proofErr w:type="spellEnd"/>
            <w:r w:rsidRPr="00735412">
              <w:rPr>
                <w:rFonts w:ascii="Calibri" w:eastAsia="Calibri" w:hAnsi="Calibri" w:cs="Calibri"/>
                <w:color w:val="000000"/>
                <w:sz w:val="18"/>
                <w:szCs w:val="18"/>
                <w:lang w:eastAsia="en-US" w:bidi="ar-SA"/>
              </w:rPr>
              <w:t>.)</w:t>
            </w:r>
          </w:p>
        </w:tc>
        <w:tc>
          <w:tcPr>
            <w:tcW w:w="4640" w:type="dxa"/>
            <w:tcBorders>
              <w:top w:val="nil"/>
              <w:left w:val="nil"/>
              <w:bottom w:val="nil"/>
              <w:right w:val="single" w:sz="8" w:space="0" w:color="auto"/>
            </w:tcBorders>
            <w:shd w:val="clear" w:color="auto" w:fill="auto"/>
            <w:noWrap/>
            <w:vAlign w:val="center"/>
            <w:hideMark/>
          </w:tcPr>
          <w:p w14:paraId="45749B51" w14:textId="77777777" w:rsidR="00735412" w:rsidRPr="00735412" w:rsidRDefault="00735412" w:rsidP="00C00C67">
            <w:pPr>
              <w:spacing w:after="100" w:afterAutospacing="1"/>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(CORSO AK) MANTRIOTA GIACOMO</w:t>
            </w:r>
          </w:p>
        </w:tc>
      </w:tr>
      <w:tr w:rsidR="00735412" w:rsidRPr="00735412" w14:paraId="66CD61DE" w14:textId="77777777" w:rsidTr="00146E7F">
        <w:trPr>
          <w:gridAfter w:val="1"/>
          <w:wAfter w:w="146" w:type="dxa"/>
          <w:trHeight w:val="300"/>
          <w:jc w:val="center"/>
        </w:trPr>
        <w:tc>
          <w:tcPr>
            <w:tcW w:w="4680" w:type="dxa"/>
            <w:vMerge/>
            <w:tcBorders>
              <w:top w:val="nil"/>
              <w:left w:val="single" w:sz="8" w:space="0" w:color="auto"/>
              <w:bottom w:val="single" w:sz="8" w:space="0" w:color="000000"/>
              <w:right w:val="single" w:sz="8" w:space="0" w:color="auto"/>
            </w:tcBorders>
            <w:vAlign w:val="center"/>
            <w:hideMark/>
          </w:tcPr>
          <w:p w14:paraId="6E172E77" w14:textId="77777777" w:rsidR="00735412" w:rsidRPr="00735412" w:rsidRDefault="00735412" w:rsidP="00735412">
            <w:pPr>
              <w:rPr>
                <w:rFonts w:ascii="Calibri" w:eastAsia="Calibri" w:hAnsi="Calibri" w:cs="Calibri"/>
                <w:color w:val="000000"/>
                <w:sz w:val="18"/>
                <w:szCs w:val="18"/>
                <w:lang w:eastAsia="en-US" w:bidi="ar-SA"/>
              </w:rPr>
            </w:pPr>
          </w:p>
        </w:tc>
        <w:tc>
          <w:tcPr>
            <w:tcW w:w="4640" w:type="dxa"/>
            <w:tcBorders>
              <w:top w:val="nil"/>
              <w:left w:val="nil"/>
              <w:bottom w:val="single" w:sz="8" w:space="0" w:color="auto"/>
              <w:right w:val="single" w:sz="8" w:space="0" w:color="auto"/>
            </w:tcBorders>
            <w:shd w:val="clear" w:color="auto" w:fill="auto"/>
            <w:noWrap/>
            <w:vAlign w:val="center"/>
            <w:hideMark/>
          </w:tcPr>
          <w:p w14:paraId="0A5E82D2" w14:textId="77777777" w:rsidR="00735412" w:rsidRPr="00735412" w:rsidRDefault="00735412" w:rsidP="00C00C67">
            <w:pPr>
              <w:spacing w:after="100" w:afterAutospacing="1"/>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(CORSO LZ) GENTILE ANGELO</w:t>
            </w:r>
          </w:p>
        </w:tc>
      </w:tr>
      <w:tr w:rsidR="00735412" w:rsidRPr="00735412" w14:paraId="34BD0DF6" w14:textId="77777777" w:rsidTr="00146E7F">
        <w:trPr>
          <w:gridAfter w:val="1"/>
          <w:wAfter w:w="146" w:type="dxa"/>
          <w:trHeight w:val="288"/>
          <w:jc w:val="center"/>
        </w:trPr>
        <w:tc>
          <w:tcPr>
            <w:tcW w:w="46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0306899" w14:textId="77777777" w:rsidR="00735412" w:rsidRPr="00735412" w:rsidRDefault="00735412" w:rsidP="00735412">
            <w:pPr>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 xml:space="preserve">MECCANICA APPLICATA ALLE MACCHINE I (2° </w:t>
            </w:r>
            <w:proofErr w:type="spellStart"/>
            <w:r w:rsidRPr="00735412">
              <w:rPr>
                <w:rFonts w:ascii="Calibri" w:eastAsia="Calibri" w:hAnsi="Calibri" w:cs="Calibri"/>
                <w:color w:val="000000"/>
                <w:sz w:val="18"/>
                <w:szCs w:val="18"/>
                <w:lang w:eastAsia="en-US" w:bidi="ar-SA"/>
              </w:rPr>
              <w:t>Mod</w:t>
            </w:r>
            <w:proofErr w:type="spellEnd"/>
            <w:r w:rsidRPr="00735412">
              <w:rPr>
                <w:rFonts w:ascii="Calibri" w:eastAsia="Calibri" w:hAnsi="Calibri" w:cs="Calibri"/>
                <w:color w:val="000000"/>
                <w:sz w:val="18"/>
                <w:szCs w:val="18"/>
                <w:lang w:eastAsia="en-US" w:bidi="ar-SA"/>
              </w:rPr>
              <w:t>.)</w:t>
            </w:r>
          </w:p>
        </w:tc>
        <w:tc>
          <w:tcPr>
            <w:tcW w:w="4640" w:type="dxa"/>
            <w:tcBorders>
              <w:top w:val="nil"/>
              <w:left w:val="nil"/>
              <w:bottom w:val="nil"/>
              <w:right w:val="single" w:sz="8" w:space="0" w:color="auto"/>
            </w:tcBorders>
            <w:shd w:val="clear" w:color="auto" w:fill="auto"/>
            <w:noWrap/>
            <w:vAlign w:val="center"/>
            <w:hideMark/>
          </w:tcPr>
          <w:p w14:paraId="0C29A574" w14:textId="77777777" w:rsidR="00735412" w:rsidRPr="00735412" w:rsidRDefault="00735412" w:rsidP="00C00C67">
            <w:pPr>
              <w:spacing w:after="100" w:afterAutospacing="1"/>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(CORSO AK) MANTRIOTA GIACOMO</w:t>
            </w:r>
          </w:p>
        </w:tc>
      </w:tr>
      <w:tr w:rsidR="00735412" w:rsidRPr="00735412" w14:paraId="2A7A808F" w14:textId="77777777" w:rsidTr="00146E7F">
        <w:trPr>
          <w:gridAfter w:val="1"/>
          <w:wAfter w:w="146" w:type="dxa"/>
          <w:trHeight w:val="300"/>
          <w:jc w:val="center"/>
        </w:trPr>
        <w:tc>
          <w:tcPr>
            <w:tcW w:w="4680" w:type="dxa"/>
            <w:vMerge/>
            <w:tcBorders>
              <w:top w:val="nil"/>
              <w:left w:val="single" w:sz="8" w:space="0" w:color="auto"/>
              <w:bottom w:val="single" w:sz="8" w:space="0" w:color="000000"/>
              <w:right w:val="single" w:sz="8" w:space="0" w:color="auto"/>
            </w:tcBorders>
            <w:vAlign w:val="center"/>
            <w:hideMark/>
          </w:tcPr>
          <w:p w14:paraId="53CD6065" w14:textId="77777777" w:rsidR="00735412" w:rsidRPr="00735412" w:rsidRDefault="00735412" w:rsidP="00735412">
            <w:pPr>
              <w:rPr>
                <w:rFonts w:ascii="Calibri" w:eastAsia="Calibri" w:hAnsi="Calibri" w:cs="Calibri"/>
                <w:color w:val="000000"/>
                <w:sz w:val="18"/>
                <w:szCs w:val="18"/>
                <w:lang w:eastAsia="en-US" w:bidi="ar-SA"/>
              </w:rPr>
            </w:pPr>
          </w:p>
        </w:tc>
        <w:tc>
          <w:tcPr>
            <w:tcW w:w="4640" w:type="dxa"/>
            <w:tcBorders>
              <w:top w:val="nil"/>
              <w:left w:val="nil"/>
              <w:bottom w:val="single" w:sz="8" w:space="0" w:color="auto"/>
              <w:right w:val="single" w:sz="8" w:space="0" w:color="auto"/>
            </w:tcBorders>
            <w:shd w:val="clear" w:color="auto" w:fill="auto"/>
            <w:noWrap/>
            <w:vAlign w:val="center"/>
            <w:hideMark/>
          </w:tcPr>
          <w:p w14:paraId="08F7EE38" w14:textId="77777777" w:rsidR="00735412" w:rsidRPr="00735412" w:rsidRDefault="00735412" w:rsidP="00C00C67">
            <w:pPr>
              <w:spacing w:after="100" w:afterAutospacing="1"/>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(CORSO LZ) GENTILE ANGELO</w:t>
            </w:r>
          </w:p>
        </w:tc>
      </w:tr>
      <w:tr w:rsidR="00735412" w:rsidRPr="00735412" w14:paraId="5DB09CD0" w14:textId="77777777" w:rsidTr="00146E7F">
        <w:trPr>
          <w:gridAfter w:val="1"/>
          <w:wAfter w:w="146" w:type="dxa"/>
          <w:trHeight w:val="288"/>
          <w:jc w:val="center"/>
        </w:trPr>
        <w:tc>
          <w:tcPr>
            <w:tcW w:w="46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8A2B9DA" w14:textId="77777777" w:rsidR="00735412" w:rsidRPr="00735412" w:rsidRDefault="00735412" w:rsidP="00735412">
            <w:pPr>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 xml:space="preserve">TECNOLOGIA MECCANICA I (2 </w:t>
            </w:r>
            <w:proofErr w:type="spellStart"/>
            <w:r w:rsidRPr="00735412">
              <w:rPr>
                <w:rFonts w:ascii="Calibri" w:eastAsia="Calibri" w:hAnsi="Calibri" w:cs="Calibri"/>
                <w:color w:val="000000"/>
                <w:sz w:val="18"/>
                <w:szCs w:val="18"/>
                <w:lang w:eastAsia="en-US" w:bidi="ar-SA"/>
              </w:rPr>
              <w:t>Mod</w:t>
            </w:r>
            <w:proofErr w:type="spellEnd"/>
            <w:r w:rsidRPr="00735412">
              <w:rPr>
                <w:rFonts w:ascii="Calibri" w:eastAsia="Calibri" w:hAnsi="Calibri" w:cs="Calibri"/>
                <w:color w:val="000000"/>
                <w:sz w:val="18"/>
                <w:szCs w:val="18"/>
                <w:lang w:eastAsia="en-US" w:bidi="ar-SA"/>
              </w:rPr>
              <w:t>.)</w:t>
            </w:r>
          </w:p>
        </w:tc>
        <w:tc>
          <w:tcPr>
            <w:tcW w:w="4640" w:type="dxa"/>
            <w:tcBorders>
              <w:top w:val="nil"/>
              <w:left w:val="nil"/>
              <w:bottom w:val="nil"/>
              <w:right w:val="single" w:sz="8" w:space="0" w:color="auto"/>
            </w:tcBorders>
            <w:shd w:val="clear" w:color="auto" w:fill="auto"/>
            <w:noWrap/>
            <w:vAlign w:val="center"/>
            <w:hideMark/>
          </w:tcPr>
          <w:p w14:paraId="55C0BA1C" w14:textId="77777777" w:rsidR="00735412" w:rsidRPr="00735412" w:rsidRDefault="00735412" w:rsidP="00C00C67">
            <w:pPr>
              <w:spacing w:after="100" w:afterAutospacing="1"/>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(CORSO AK) GALANTUCCI LUIGI MARIA</w:t>
            </w:r>
          </w:p>
        </w:tc>
      </w:tr>
      <w:tr w:rsidR="00735412" w:rsidRPr="00735412" w14:paraId="51C6A66A" w14:textId="77777777" w:rsidTr="00146E7F">
        <w:trPr>
          <w:gridAfter w:val="1"/>
          <w:wAfter w:w="146" w:type="dxa"/>
          <w:trHeight w:val="300"/>
          <w:jc w:val="center"/>
        </w:trPr>
        <w:tc>
          <w:tcPr>
            <w:tcW w:w="4680" w:type="dxa"/>
            <w:vMerge/>
            <w:tcBorders>
              <w:top w:val="nil"/>
              <w:left w:val="single" w:sz="8" w:space="0" w:color="auto"/>
              <w:bottom w:val="single" w:sz="8" w:space="0" w:color="000000"/>
              <w:right w:val="single" w:sz="8" w:space="0" w:color="auto"/>
            </w:tcBorders>
            <w:vAlign w:val="center"/>
            <w:hideMark/>
          </w:tcPr>
          <w:p w14:paraId="5B7CACD4" w14:textId="77777777" w:rsidR="00735412" w:rsidRPr="00735412" w:rsidRDefault="00735412" w:rsidP="00735412">
            <w:pPr>
              <w:rPr>
                <w:rFonts w:ascii="Calibri" w:eastAsia="Calibri" w:hAnsi="Calibri" w:cs="Calibri"/>
                <w:color w:val="000000"/>
                <w:sz w:val="18"/>
                <w:szCs w:val="18"/>
                <w:lang w:eastAsia="en-US" w:bidi="ar-SA"/>
              </w:rPr>
            </w:pPr>
          </w:p>
        </w:tc>
        <w:tc>
          <w:tcPr>
            <w:tcW w:w="4640" w:type="dxa"/>
            <w:tcBorders>
              <w:top w:val="nil"/>
              <w:left w:val="nil"/>
              <w:bottom w:val="single" w:sz="8" w:space="0" w:color="auto"/>
              <w:right w:val="single" w:sz="8" w:space="0" w:color="auto"/>
            </w:tcBorders>
            <w:shd w:val="clear" w:color="auto" w:fill="auto"/>
            <w:noWrap/>
            <w:vAlign w:val="center"/>
            <w:hideMark/>
          </w:tcPr>
          <w:p w14:paraId="58FF35FA" w14:textId="77777777" w:rsidR="00735412" w:rsidRPr="00735412" w:rsidRDefault="00735412" w:rsidP="00C00C67">
            <w:pPr>
              <w:spacing w:after="100" w:afterAutospacing="1"/>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(CORSO LZ) CAMPANELLI SABINA LUISA</w:t>
            </w:r>
          </w:p>
        </w:tc>
      </w:tr>
      <w:tr w:rsidR="00735412" w:rsidRPr="00735412" w14:paraId="1CB7E412" w14:textId="77777777" w:rsidTr="00146E7F">
        <w:trPr>
          <w:gridAfter w:val="1"/>
          <w:wAfter w:w="146" w:type="dxa"/>
          <w:trHeight w:val="288"/>
          <w:jc w:val="center"/>
        </w:trPr>
        <w:tc>
          <w:tcPr>
            <w:tcW w:w="46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CEB0E3E" w14:textId="77777777" w:rsidR="00735412" w:rsidRPr="00735412" w:rsidRDefault="00735412" w:rsidP="00735412">
            <w:pPr>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 xml:space="preserve">SISTEMI ENERGETICI I (1° </w:t>
            </w:r>
            <w:proofErr w:type="spellStart"/>
            <w:r w:rsidRPr="00735412">
              <w:rPr>
                <w:rFonts w:ascii="Calibri" w:eastAsia="Calibri" w:hAnsi="Calibri" w:cs="Calibri"/>
                <w:color w:val="000000"/>
                <w:sz w:val="18"/>
                <w:szCs w:val="18"/>
                <w:lang w:eastAsia="en-US" w:bidi="ar-SA"/>
              </w:rPr>
              <w:t>Mod</w:t>
            </w:r>
            <w:proofErr w:type="spellEnd"/>
            <w:r w:rsidRPr="00735412">
              <w:rPr>
                <w:rFonts w:ascii="Calibri" w:eastAsia="Calibri" w:hAnsi="Calibri" w:cs="Calibri"/>
                <w:color w:val="000000"/>
                <w:sz w:val="18"/>
                <w:szCs w:val="18"/>
                <w:lang w:eastAsia="en-US" w:bidi="ar-SA"/>
              </w:rPr>
              <w:t>.)</w:t>
            </w:r>
          </w:p>
        </w:tc>
        <w:tc>
          <w:tcPr>
            <w:tcW w:w="4640" w:type="dxa"/>
            <w:tcBorders>
              <w:top w:val="nil"/>
              <w:left w:val="nil"/>
              <w:bottom w:val="nil"/>
              <w:right w:val="single" w:sz="8" w:space="0" w:color="auto"/>
            </w:tcBorders>
            <w:shd w:val="clear" w:color="auto" w:fill="auto"/>
            <w:noWrap/>
            <w:vAlign w:val="center"/>
            <w:hideMark/>
          </w:tcPr>
          <w:p w14:paraId="708E4347" w14:textId="77777777" w:rsidR="00735412" w:rsidRPr="00735412" w:rsidRDefault="00735412" w:rsidP="00C00C67">
            <w:pPr>
              <w:spacing w:after="100" w:afterAutospacing="1"/>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(CORSO AK) DE PALMA PIETRO</w:t>
            </w:r>
          </w:p>
        </w:tc>
      </w:tr>
      <w:tr w:rsidR="00735412" w:rsidRPr="00735412" w14:paraId="7317E66C" w14:textId="77777777" w:rsidTr="00146E7F">
        <w:trPr>
          <w:gridAfter w:val="1"/>
          <w:wAfter w:w="146" w:type="dxa"/>
          <w:trHeight w:val="300"/>
          <w:jc w:val="center"/>
        </w:trPr>
        <w:tc>
          <w:tcPr>
            <w:tcW w:w="4680" w:type="dxa"/>
            <w:vMerge/>
            <w:tcBorders>
              <w:top w:val="nil"/>
              <w:left w:val="single" w:sz="8" w:space="0" w:color="auto"/>
              <w:bottom w:val="single" w:sz="8" w:space="0" w:color="000000"/>
              <w:right w:val="single" w:sz="8" w:space="0" w:color="auto"/>
            </w:tcBorders>
            <w:vAlign w:val="center"/>
            <w:hideMark/>
          </w:tcPr>
          <w:p w14:paraId="55B541F5" w14:textId="77777777" w:rsidR="00735412" w:rsidRPr="00735412" w:rsidRDefault="00735412" w:rsidP="00735412">
            <w:pPr>
              <w:rPr>
                <w:rFonts w:ascii="Calibri" w:eastAsia="Calibri" w:hAnsi="Calibri" w:cs="Calibri"/>
                <w:color w:val="000000"/>
                <w:sz w:val="18"/>
                <w:szCs w:val="18"/>
                <w:lang w:eastAsia="en-US" w:bidi="ar-SA"/>
              </w:rPr>
            </w:pPr>
          </w:p>
        </w:tc>
        <w:tc>
          <w:tcPr>
            <w:tcW w:w="4640" w:type="dxa"/>
            <w:tcBorders>
              <w:top w:val="nil"/>
              <w:left w:val="nil"/>
              <w:bottom w:val="single" w:sz="8" w:space="0" w:color="auto"/>
              <w:right w:val="single" w:sz="8" w:space="0" w:color="auto"/>
            </w:tcBorders>
            <w:shd w:val="clear" w:color="auto" w:fill="auto"/>
            <w:noWrap/>
            <w:vAlign w:val="center"/>
            <w:hideMark/>
          </w:tcPr>
          <w:p w14:paraId="25B02F6B" w14:textId="77777777" w:rsidR="00735412" w:rsidRPr="00735412" w:rsidRDefault="00735412" w:rsidP="00C00C67">
            <w:pPr>
              <w:spacing w:after="100" w:afterAutospacing="1"/>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(CORSO LZ) TORRESI MARCO</w:t>
            </w:r>
          </w:p>
        </w:tc>
      </w:tr>
      <w:tr w:rsidR="00735412" w:rsidRPr="00735412" w14:paraId="39D30E9C" w14:textId="77777777" w:rsidTr="00146E7F">
        <w:trPr>
          <w:gridAfter w:val="1"/>
          <w:wAfter w:w="146" w:type="dxa"/>
          <w:trHeight w:val="288"/>
          <w:jc w:val="center"/>
        </w:trPr>
        <w:tc>
          <w:tcPr>
            <w:tcW w:w="46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6EFB32B" w14:textId="77777777" w:rsidR="00735412" w:rsidRPr="00735412" w:rsidRDefault="00735412" w:rsidP="00735412">
            <w:pPr>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 xml:space="preserve">MACCHINE A FLUIDO I (2° </w:t>
            </w:r>
            <w:proofErr w:type="spellStart"/>
            <w:r w:rsidRPr="00735412">
              <w:rPr>
                <w:rFonts w:ascii="Calibri" w:eastAsia="Calibri" w:hAnsi="Calibri" w:cs="Calibri"/>
                <w:color w:val="000000"/>
                <w:sz w:val="18"/>
                <w:szCs w:val="18"/>
                <w:lang w:eastAsia="en-US" w:bidi="ar-SA"/>
              </w:rPr>
              <w:t>Mod</w:t>
            </w:r>
            <w:proofErr w:type="spellEnd"/>
            <w:r w:rsidRPr="00735412">
              <w:rPr>
                <w:rFonts w:ascii="Calibri" w:eastAsia="Calibri" w:hAnsi="Calibri" w:cs="Calibri"/>
                <w:color w:val="000000"/>
                <w:sz w:val="18"/>
                <w:szCs w:val="18"/>
                <w:lang w:eastAsia="en-US" w:bidi="ar-SA"/>
              </w:rPr>
              <w:t>.)</w:t>
            </w:r>
          </w:p>
        </w:tc>
        <w:tc>
          <w:tcPr>
            <w:tcW w:w="4640" w:type="dxa"/>
            <w:tcBorders>
              <w:top w:val="nil"/>
              <w:left w:val="nil"/>
              <w:bottom w:val="nil"/>
              <w:right w:val="single" w:sz="8" w:space="0" w:color="auto"/>
            </w:tcBorders>
            <w:shd w:val="clear" w:color="auto" w:fill="auto"/>
            <w:noWrap/>
            <w:vAlign w:val="center"/>
            <w:hideMark/>
          </w:tcPr>
          <w:p w14:paraId="64B9753A" w14:textId="77777777" w:rsidR="00735412" w:rsidRPr="00735412" w:rsidRDefault="00735412" w:rsidP="00C00C67">
            <w:pPr>
              <w:spacing w:after="100" w:afterAutospacing="1"/>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(CORSO AK) TAMBURRANO PAOLO</w:t>
            </w:r>
          </w:p>
        </w:tc>
      </w:tr>
      <w:tr w:rsidR="00735412" w:rsidRPr="00735412" w14:paraId="0C60C687" w14:textId="77777777" w:rsidTr="00146E7F">
        <w:trPr>
          <w:gridAfter w:val="1"/>
          <w:wAfter w:w="146" w:type="dxa"/>
          <w:trHeight w:val="300"/>
          <w:jc w:val="center"/>
        </w:trPr>
        <w:tc>
          <w:tcPr>
            <w:tcW w:w="4680" w:type="dxa"/>
            <w:vMerge/>
            <w:tcBorders>
              <w:top w:val="nil"/>
              <w:left w:val="single" w:sz="8" w:space="0" w:color="auto"/>
              <w:bottom w:val="single" w:sz="8" w:space="0" w:color="000000"/>
              <w:right w:val="single" w:sz="8" w:space="0" w:color="auto"/>
            </w:tcBorders>
            <w:vAlign w:val="center"/>
            <w:hideMark/>
          </w:tcPr>
          <w:p w14:paraId="70E436A8" w14:textId="77777777" w:rsidR="00735412" w:rsidRPr="00735412" w:rsidRDefault="00735412" w:rsidP="00735412">
            <w:pPr>
              <w:rPr>
                <w:rFonts w:ascii="Calibri" w:eastAsia="Calibri" w:hAnsi="Calibri" w:cs="Calibri"/>
                <w:color w:val="000000"/>
                <w:sz w:val="18"/>
                <w:szCs w:val="18"/>
                <w:lang w:eastAsia="en-US" w:bidi="ar-SA"/>
              </w:rPr>
            </w:pPr>
          </w:p>
        </w:tc>
        <w:tc>
          <w:tcPr>
            <w:tcW w:w="4640" w:type="dxa"/>
            <w:tcBorders>
              <w:top w:val="nil"/>
              <w:left w:val="nil"/>
              <w:bottom w:val="single" w:sz="8" w:space="0" w:color="auto"/>
              <w:right w:val="single" w:sz="8" w:space="0" w:color="auto"/>
            </w:tcBorders>
            <w:shd w:val="clear" w:color="auto" w:fill="auto"/>
            <w:noWrap/>
            <w:vAlign w:val="center"/>
            <w:hideMark/>
          </w:tcPr>
          <w:p w14:paraId="7E11CFE0" w14:textId="77777777" w:rsidR="00735412" w:rsidRPr="00735412" w:rsidRDefault="00735412" w:rsidP="00C00C67">
            <w:pPr>
              <w:spacing w:after="100" w:afterAutospacing="1"/>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(CORSO LZ) DAMBROSIO LORENZO</w:t>
            </w:r>
          </w:p>
        </w:tc>
      </w:tr>
      <w:tr w:rsidR="00735412" w:rsidRPr="00735412" w14:paraId="67A741A7" w14:textId="77777777" w:rsidTr="00146E7F">
        <w:trPr>
          <w:gridAfter w:val="1"/>
          <w:wAfter w:w="146" w:type="dxa"/>
          <w:trHeight w:val="288"/>
          <w:jc w:val="center"/>
        </w:trPr>
        <w:tc>
          <w:tcPr>
            <w:tcW w:w="46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7ACF026" w14:textId="77777777" w:rsidR="00735412" w:rsidRPr="00735412" w:rsidRDefault="00735412" w:rsidP="00735412">
            <w:pPr>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 xml:space="preserve">MECCANICA DEI MATERIALI (1° </w:t>
            </w:r>
            <w:proofErr w:type="spellStart"/>
            <w:r w:rsidRPr="00735412">
              <w:rPr>
                <w:rFonts w:ascii="Calibri" w:eastAsia="Calibri" w:hAnsi="Calibri" w:cs="Calibri"/>
                <w:color w:val="000000"/>
                <w:sz w:val="18"/>
                <w:szCs w:val="18"/>
                <w:lang w:eastAsia="en-US" w:bidi="ar-SA"/>
              </w:rPr>
              <w:t>Mod</w:t>
            </w:r>
            <w:proofErr w:type="spellEnd"/>
            <w:r w:rsidRPr="00735412">
              <w:rPr>
                <w:rFonts w:ascii="Calibri" w:eastAsia="Calibri" w:hAnsi="Calibri" w:cs="Calibri"/>
                <w:color w:val="000000"/>
                <w:sz w:val="18"/>
                <w:szCs w:val="18"/>
                <w:lang w:eastAsia="en-US" w:bidi="ar-SA"/>
              </w:rPr>
              <w:t>.)</w:t>
            </w:r>
          </w:p>
        </w:tc>
        <w:tc>
          <w:tcPr>
            <w:tcW w:w="4640" w:type="dxa"/>
            <w:tcBorders>
              <w:top w:val="nil"/>
              <w:left w:val="nil"/>
              <w:bottom w:val="nil"/>
              <w:right w:val="single" w:sz="8" w:space="0" w:color="auto"/>
            </w:tcBorders>
            <w:shd w:val="clear" w:color="auto" w:fill="auto"/>
            <w:noWrap/>
            <w:vAlign w:val="center"/>
            <w:hideMark/>
          </w:tcPr>
          <w:p w14:paraId="4085CA1B" w14:textId="77777777" w:rsidR="00735412" w:rsidRPr="00735412" w:rsidRDefault="00735412" w:rsidP="00C00C67">
            <w:pPr>
              <w:spacing w:after="100" w:afterAutospacing="1"/>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(CORSO AK) TRENTADUE BARTOLOMEO</w:t>
            </w:r>
          </w:p>
        </w:tc>
      </w:tr>
      <w:tr w:rsidR="00735412" w:rsidRPr="00735412" w14:paraId="5A64419F" w14:textId="77777777" w:rsidTr="00146E7F">
        <w:trPr>
          <w:gridAfter w:val="1"/>
          <w:wAfter w:w="146" w:type="dxa"/>
          <w:trHeight w:val="300"/>
          <w:jc w:val="center"/>
        </w:trPr>
        <w:tc>
          <w:tcPr>
            <w:tcW w:w="4680" w:type="dxa"/>
            <w:vMerge/>
            <w:tcBorders>
              <w:top w:val="nil"/>
              <w:left w:val="single" w:sz="8" w:space="0" w:color="auto"/>
              <w:bottom w:val="single" w:sz="8" w:space="0" w:color="000000"/>
              <w:right w:val="single" w:sz="8" w:space="0" w:color="auto"/>
            </w:tcBorders>
            <w:vAlign w:val="center"/>
            <w:hideMark/>
          </w:tcPr>
          <w:p w14:paraId="168E8753" w14:textId="77777777" w:rsidR="00735412" w:rsidRPr="00735412" w:rsidRDefault="00735412" w:rsidP="00735412">
            <w:pPr>
              <w:rPr>
                <w:rFonts w:ascii="Calibri" w:eastAsia="Calibri" w:hAnsi="Calibri" w:cs="Calibri"/>
                <w:color w:val="000000"/>
                <w:sz w:val="18"/>
                <w:szCs w:val="18"/>
                <w:lang w:eastAsia="en-US" w:bidi="ar-SA"/>
              </w:rPr>
            </w:pPr>
          </w:p>
        </w:tc>
        <w:tc>
          <w:tcPr>
            <w:tcW w:w="4640" w:type="dxa"/>
            <w:tcBorders>
              <w:top w:val="nil"/>
              <w:left w:val="nil"/>
              <w:bottom w:val="single" w:sz="8" w:space="0" w:color="auto"/>
              <w:right w:val="single" w:sz="8" w:space="0" w:color="auto"/>
            </w:tcBorders>
            <w:shd w:val="clear" w:color="auto" w:fill="auto"/>
            <w:noWrap/>
            <w:vAlign w:val="center"/>
            <w:hideMark/>
          </w:tcPr>
          <w:p w14:paraId="74EA44F4" w14:textId="77777777" w:rsidR="00735412" w:rsidRPr="00735412" w:rsidRDefault="00735412" w:rsidP="00C00C67">
            <w:pPr>
              <w:spacing w:after="100" w:afterAutospacing="1"/>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(CORSO LZ) LAMBERTI LUCIANO</w:t>
            </w:r>
          </w:p>
        </w:tc>
      </w:tr>
      <w:tr w:rsidR="00735412" w:rsidRPr="00735412" w14:paraId="4021DB1A" w14:textId="77777777" w:rsidTr="00146E7F">
        <w:trPr>
          <w:gridAfter w:val="1"/>
          <w:wAfter w:w="146" w:type="dxa"/>
          <w:trHeight w:val="288"/>
          <w:jc w:val="center"/>
        </w:trPr>
        <w:tc>
          <w:tcPr>
            <w:tcW w:w="46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3649B3" w14:textId="77777777" w:rsidR="00735412" w:rsidRPr="00735412" w:rsidRDefault="00735412" w:rsidP="00735412">
            <w:pPr>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 xml:space="preserve">PROGETTAZIONE MECCANICA I (2° </w:t>
            </w:r>
            <w:proofErr w:type="spellStart"/>
            <w:r w:rsidRPr="00735412">
              <w:rPr>
                <w:rFonts w:ascii="Calibri" w:eastAsia="Calibri" w:hAnsi="Calibri" w:cs="Calibri"/>
                <w:color w:val="000000"/>
                <w:sz w:val="18"/>
                <w:szCs w:val="18"/>
                <w:lang w:eastAsia="en-US" w:bidi="ar-SA"/>
              </w:rPr>
              <w:t>Mod</w:t>
            </w:r>
            <w:proofErr w:type="spellEnd"/>
            <w:r w:rsidRPr="00735412">
              <w:rPr>
                <w:rFonts w:ascii="Calibri" w:eastAsia="Calibri" w:hAnsi="Calibri" w:cs="Calibri"/>
                <w:color w:val="000000"/>
                <w:sz w:val="18"/>
                <w:szCs w:val="18"/>
                <w:lang w:eastAsia="en-US" w:bidi="ar-SA"/>
              </w:rPr>
              <w:t>.)</w:t>
            </w:r>
          </w:p>
        </w:tc>
        <w:tc>
          <w:tcPr>
            <w:tcW w:w="4640" w:type="dxa"/>
            <w:tcBorders>
              <w:top w:val="nil"/>
              <w:left w:val="nil"/>
              <w:bottom w:val="nil"/>
              <w:right w:val="single" w:sz="8" w:space="0" w:color="auto"/>
            </w:tcBorders>
            <w:shd w:val="clear" w:color="auto" w:fill="auto"/>
            <w:noWrap/>
            <w:vAlign w:val="center"/>
            <w:hideMark/>
          </w:tcPr>
          <w:p w14:paraId="64B6492B" w14:textId="77777777" w:rsidR="00735412" w:rsidRPr="00735412" w:rsidRDefault="00735412" w:rsidP="00C00C67">
            <w:pPr>
              <w:spacing w:after="100" w:afterAutospacing="1"/>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(CORSO AK) TRENTADUE BARTOLOMEO</w:t>
            </w:r>
          </w:p>
        </w:tc>
      </w:tr>
      <w:tr w:rsidR="00735412" w:rsidRPr="00735412" w14:paraId="2F48FAC6" w14:textId="77777777" w:rsidTr="00146E7F">
        <w:trPr>
          <w:gridAfter w:val="1"/>
          <w:wAfter w:w="146" w:type="dxa"/>
          <w:trHeight w:val="300"/>
          <w:jc w:val="center"/>
        </w:trPr>
        <w:tc>
          <w:tcPr>
            <w:tcW w:w="4680" w:type="dxa"/>
            <w:vMerge/>
            <w:tcBorders>
              <w:top w:val="nil"/>
              <w:left w:val="single" w:sz="8" w:space="0" w:color="auto"/>
              <w:bottom w:val="single" w:sz="8" w:space="0" w:color="000000"/>
              <w:right w:val="single" w:sz="8" w:space="0" w:color="auto"/>
            </w:tcBorders>
            <w:vAlign w:val="center"/>
            <w:hideMark/>
          </w:tcPr>
          <w:p w14:paraId="6DDF3E2C" w14:textId="77777777" w:rsidR="00735412" w:rsidRPr="00735412" w:rsidRDefault="00735412" w:rsidP="00735412">
            <w:pPr>
              <w:rPr>
                <w:rFonts w:ascii="Calibri" w:eastAsia="Calibri" w:hAnsi="Calibri" w:cs="Calibri"/>
                <w:color w:val="000000"/>
                <w:sz w:val="18"/>
                <w:szCs w:val="18"/>
                <w:lang w:eastAsia="en-US" w:bidi="ar-SA"/>
              </w:rPr>
            </w:pPr>
          </w:p>
        </w:tc>
        <w:tc>
          <w:tcPr>
            <w:tcW w:w="4640" w:type="dxa"/>
            <w:tcBorders>
              <w:top w:val="nil"/>
              <w:left w:val="nil"/>
              <w:bottom w:val="single" w:sz="8" w:space="0" w:color="auto"/>
              <w:right w:val="single" w:sz="8" w:space="0" w:color="auto"/>
            </w:tcBorders>
            <w:shd w:val="clear" w:color="auto" w:fill="auto"/>
            <w:noWrap/>
            <w:vAlign w:val="center"/>
            <w:hideMark/>
          </w:tcPr>
          <w:p w14:paraId="28611400" w14:textId="77777777" w:rsidR="00735412" w:rsidRPr="00735412" w:rsidRDefault="00735412" w:rsidP="00C00C67">
            <w:pPr>
              <w:spacing w:after="100" w:afterAutospacing="1"/>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(CORSO LZ) LAMBERTI LUCIANO</w:t>
            </w:r>
          </w:p>
        </w:tc>
      </w:tr>
      <w:tr w:rsidR="00735412" w:rsidRPr="00735412" w14:paraId="069D29E9" w14:textId="77777777" w:rsidTr="00146E7F">
        <w:trPr>
          <w:gridAfter w:val="1"/>
          <w:wAfter w:w="146" w:type="dxa"/>
          <w:trHeight w:val="288"/>
          <w:jc w:val="center"/>
        </w:trPr>
        <w:tc>
          <w:tcPr>
            <w:tcW w:w="46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DC94F4E" w14:textId="77777777" w:rsidR="00735412" w:rsidRPr="00735412" w:rsidRDefault="00735412" w:rsidP="00735412">
            <w:pPr>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 xml:space="preserve">MISURE MECCANICHE E TERMICHE </w:t>
            </w:r>
          </w:p>
        </w:tc>
        <w:tc>
          <w:tcPr>
            <w:tcW w:w="4640" w:type="dxa"/>
            <w:tcBorders>
              <w:top w:val="nil"/>
              <w:left w:val="nil"/>
              <w:bottom w:val="nil"/>
              <w:right w:val="single" w:sz="8" w:space="0" w:color="auto"/>
            </w:tcBorders>
            <w:shd w:val="clear" w:color="auto" w:fill="auto"/>
            <w:noWrap/>
            <w:vAlign w:val="center"/>
            <w:hideMark/>
          </w:tcPr>
          <w:p w14:paraId="4EF420DA" w14:textId="77777777" w:rsidR="00735412" w:rsidRPr="00735412" w:rsidRDefault="00735412" w:rsidP="00C00C67">
            <w:pPr>
              <w:spacing w:after="100" w:afterAutospacing="1"/>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(CORSO AK) GASPARI ANTONELLA</w:t>
            </w:r>
          </w:p>
        </w:tc>
      </w:tr>
      <w:tr w:rsidR="00735412" w:rsidRPr="00735412" w14:paraId="04F959F6" w14:textId="77777777" w:rsidTr="00146E7F">
        <w:trPr>
          <w:gridAfter w:val="1"/>
          <w:wAfter w:w="146" w:type="dxa"/>
          <w:trHeight w:val="300"/>
          <w:jc w:val="center"/>
        </w:trPr>
        <w:tc>
          <w:tcPr>
            <w:tcW w:w="4680" w:type="dxa"/>
            <w:vMerge/>
            <w:tcBorders>
              <w:top w:val="nil"/>
              <w:left w:val="single" w:sz="8" w:space="0" w:color="auto"/>
              <w:bottom w:val="single" w:sz="8" w:space="0" w:color="000000"/>
              <w:right w:val="single" w:sz="8" w:space="0" w:color="auto"/>
            </w:tcBorders>
            <w:vAlign w:val="center"/>
            <w:hideMark/>
          </w:tcPr>
          <w:p w14:paraId="565D7389" w14:textId="77777777" w:rsidR="00735412" w:rsidRPr="00735412" w:rsidRDefault="00735412" w:rsidP="00735412">
            <w:pPr>
              <w:rPr>
                <w:rFonts w:ascii="Calibri" w:eastAsia="Calibri" w:hAnsi="Calibri" w:cs="Calibri"/>
                <w:color w:val="000000"/>
                <w:sz w:val="18"/>
                <w:szCs w:val="18"/>
                <w:lang w:eastAsia="en-US" w:bidi="ar-SA"/>
              </w:rPr>
            </w:pPr>
          </w:p>
        </w:tc>
        <w:tc>
          <w:tcPr>
            <w:tcW w:w="4640" w:type="dxa"/>
            <w:tcBorders>
              <w:top w:val="nil"/>
              <w:left w:val="nil"/>
              <w:bottom w:val="single" w:sz="8" w:space="0" w:color="auto"/>
              <w:right w:val="single" w:sz="8" w:space="0" w:color="auto"/>
            </w:tcBorders>
            <w:shd w:val="clear" w:color="auto" w:fill="auto"/>
            <w:noWrap/>
            <w:vAlign w:val="center"/>
            <w:hideMark/>
          </w:tcPr>
          <w:p w14:paraId="5A2628D5" w14:textId="77777777" w:rsidR="00735412" w:rsidRPr="00735412" w:rsidRDefault="00735412" w:rsidP="00C00C67">
            <w:pPr>
              <w:spacing w:after="100" w:afterAutospacing="1"/>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(CORSO LZ) FABBIANO LAURA</w:t>
            </w:r>
          </w:p>
        </w:tc>
      </w:tr>
      <w:tr w:rsidR="00735412" w:rsidRPr="00735412" w14:paraId="2934C03E" w14:textId="77777777" w:rsidTr="00146E7F">
        <w:trPr>
          <w:gridAfter w:val="1"/>
          <w:wAfter w:w="146" w:type="dxa"/>
          <w:trHeight w:val="288"/>
          <w:jc w:val="center"/>
        </w:trPr>
        <w:tc>
          <w:tcPr>
            <w:tcW w:w="46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FCD907" w14:textId="77777777" w:rsidR="00735412" w:rsidRPr="00735412" w:rsidRDefault="00735412" w:rsidP="00735412">
            <w:pPr>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IMPIANTI MECCANICI I</w:t>
            </w:r>
          </w:p>
        </w:tc>
        <w:tc>
          <w:tcPr>
            <w:tcW w:w="4640" w:type="dxa"/>
            <w:tcBorders>
              <w:top w:val="nil"/>
              <w:left w:val="nil"/>
              <w:bottom w:val="nil"/>
              <w:right w:val="single" w:sz="8" w:space="0" w:color="auto"/>
            </w:tcBorders>
            <w:shd w:val="clear" w:color="auto" w:fill="auto"/>
            <w:noWrap/>
            <w:vAlign w:val="center"/>
            <w:hideMark/>
          </w:tcPr>
          <w:p w14:paraId="3B1ED742" w14:textId="77777777" w:rsidR="00735412" w:rsidRPr="00735412" w:rsidRDefault="00735412" w:rsidP="00C00C67">
            <w:pPr>
              <w:spacing w:after="100" w:afterAutospacing="1"/>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(CORSO AK) IAVAGNILIO RAFFAELLO PIO</w:t>
            </w:r>
          </w:p>
        </w:tc>
      </w:tr>
      <w:tr w:rsidR="00735412" w:rsidRPr="00735412" w14:paraId="3414FD2D" w14:textId="77777777" w:rsidTr="00146E7F">
        <w:trPr>
          <w:gridAfter w:val="1"/>
          <w:wAfter w:w="146" w:type="dxa"/>
          <w:trHeight w:val="300"/>
          <w:jc w:val="center"/>
        </w:trPr>
        <w:tc>
          <w:tcPr>
            <w:tcW w:w="4680" w:type="dxa"/>
            <w:vMerge/>
            <w:tcBorders>
              <w:top w:val="nil"/>
              <w:left w:val="single" w:sz="8" w:space="0" w:color="auto"/>
              <w:bottom w:val="single" w:sz="8" w:space="0" w:color="000000"/>
              <w:right w:val="single" w:sz="8" w:space="0" w:color="auto"/>
            </w:tcBorders>
            <w:vAlign w:val="center"/>
            <w:hideMark/>
          </w:tcPr>
          <w:p w14:paraId="67BFC604" w14:textId="77777777" w:rsidR="00735412" w:rsidRPr="00735412" w:rsidRDefault="00735412" w:rsidP="00735412">
            <w:pPr>
              <w:rPr>
                <w:rFonts w:ascii="Calibri" w:eastAsia="Calibri" w:hAnsi="Calibri" w:cs="Calibri"/>
                <w:color w:val="000000"/>
                <w:sz w:val="18"/>
                <w:szCs w:val="18"/>
                <w:lang w:eastAsia="en-US" w:bidi="ar-SA"/>
              </w:rPr>
            </w:pPr>
          </w:p>
        </w:tc>
        <w:tc>
          <w:tcPr>
            <w:tcW w:w="4640" w:type="dxa"/>
            <w:tcBorders>
              <w:top w:val="nil"/>
              <w:left w:val="nil"/>
              <w:bottom w:val="single" w:sz="8" w:space="0" w:color="auto"/>
              <w:right w:val="single" w:sz="8" w:space="0" w:color="auto"/>
            </w:tcBorders>
            <w:shd w:val="clear" w:color="auto" w:fill="auto"/>
            <w:noWrap/>
            <w:vAlign w:val="center"/>
            <w:hideMark/>
          </w:tcPr>
          <w:p w14:paraId="431C69D6" w14:textId="77777777" w:rsidR="00735412" w:rsidRPr="00735412" w:rsidRDefault="00735412" w:rsidP="00C00C67">
            <w:pPr>
              <w:spacing w:after="100" w:afterAutospacing="1"/>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(CORSO LZ) DIGIESI SALVATORE</w:t>
            </w:r>
          </w:p>
        </w:tc>
      </w:tr>
      <w:tr w:rsidR="00735412" w:rsidRPr="00735412" w14:paraId="2024D1FF" w14:textId="77777777" w:rsidTr="00146E7F">
        <w:trPr>
          <w:gridAfter w:val="1"/>
          <w:wAfter w:w="146" w:type="dxa"/>
          <w:trHeight w:val="660"/>
          <w:jc w:val="center"/>
        </w:trPr>
        <w:tc>
          <w:tcPr>
            <w:tcW w:w="46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41774C" w14:textId="77777777" w:rsidR="00735412" w:rsidRPr="00735412" w:rsidRDefault="00735412" w:rsidP="00735412">
            <w:pPr>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COMPLEMENTI DI MATEMATICA</w:t>
            </w:r>
          </w:p>
        </w:tc>
        <w:tc>
          <w:tcPr>
            <w:tcW w:w="4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8A712D" w14:textId="77777777" w:rsidR="00735412" w:rsidRPr="00735412" w:rsidRDefault="00735412" w:rsidP="00C00C67">
            <w:pPr>
              <w:spacing w:after="100" w:afterAutospacing="1"/>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SOLIMINI SERGIO FAUSTO</w:t>
            </w:r>
          </w:p>
        </w:tc>
      </w:tr>
      <w:tr w:rsidR="00735412" w:rsidRPr="00735412" w14:paraId="59B8E1BF" w14:textId="77777777" w:rsidTr="00146E7F">
        <w:trPr>
          <w:trHeight w:val="300"/>
          <w:jc w:val="center"/>
        </w:trPr>
        <w:tc>
          <w:tcPr>
            <w:tcW w:w="4680" w:type="dxa"/>
            <w:vMerge/>
            <w:tcBorders>
              <w:top w:val="nil"/>
              <w:left w:val="single" w:sz="8" w:space="0" w:color="auto"/>
              <w:bottom w:val="single" w:sz="8" w:space="0" w:color="000000"/>
              <w:right w:val="single" w:sz="8" w:space="0" w:color="auto"/>
            </w:tcBorders>
            <w:vAlign w:val="center"/>
            <w:hideMark/>
          </w:tcPr>
          <w:p w14:paraId="3F98E6D9" w14:textId="77777777" w:rsidR="00735412" w:rsidRPr="00735412" w:rsidRDefault="00735412" w:rsidP="00735412">
            <w:pPr>
              <w:rPr>
                <w:rFonts w:ascii="Calibri" w:eastAsia="Calibri" w:hAnsi="Calibri" w:cs="Calibri"/>
                <w:color w:val="000000"/>
                <w:sz w:val="18"/>
                <w:szCs w:val="18"/>
                <w:lang w:eastAsia="en-US" w:bidi="ar-SA"/>
              </w:rPr>
            </w:pPr>
          </w:p>
        </w:tc>
        <w:tc>
          <w:tcPr>
            <w:tcW w:w="4640" w:type="dxa"/>
            <w:vMerge/>
            <w:tcBorders>
              <w:top w:val="nil"/>
              <w:left w:val="single" w:sz="8" w:space="0" w:color="auto"/>
              <w:bottom w:val="single" w:sz="8" w:space="0" w:color="000000"/>
              <w:right w:val="single" w:sz="8" w:space="0" w:color="auto"/>
            </w:tcBorders>
            <w:vAlign w:val="center"/>
            <w:hideMark/>
          </w:tcPr>
          <w:p w14:paraId="67DCEA0C" w14:textId="77777777" w:rsidR="00735412" w:rsidRPr="00735412" w:rsidRDefault="00735412" w:rsidP="00C00C67">
            <w:pPr>
              <w:spacing w:after="100" w:afterAutospacing="1"/>
              <w:rPr>
                <w:rFonts w:ascii="Calibri" w:eastAsia="Calibri" w:hAnsi="Calibri" w:cs="Calibri"/>
                <w:color w:val="000000"/>
                <w:sz w:val="18"/>
                <w:szCs w:val="18"/>
                <w:lang w:eastAsia="en-US" w:bidi="ar-SA"/>
              </w:rPr>
            </w:pPr>
          </w:p>
        </w:tc>
        <w:tc>
          <w:tcPr>
            <w:tcW w:w="146" w:type="dxa"/>
            <w:tcBorders>
              <w:top w:val="nil"/>
              <w:left w:val="nil"/>
              <w:bottom w:val="nil"/>
              <w:right w:val="nil"/>
            </w:tcBorders>
            <w:shd w:val="clear" w:color="auto" w:fill="auto"/>
            <w:noWrap/>
            <w:vAlign w:val="bottom"/>
            <w:hideMark/>
          </w:tcPr>
          <w:p w14:paraId="210BB8AF" w14:textId="77777777" w:rsidR="00735412" w:rsidRPr="00735412" w:rsidRDefault="00735412" w:rsidP="00735412">
            <w:pPr>
              <w:widowControl/>
              <w:autoSpaceDE/>
              <w:autoSpaceDN/>
              <w:rPr>
                <w:rFonts w:ascii="Calibri" w:eastAsia="Times New Roman" w:hAnsi="Calibri" w:cs="Calibri"/>
                <w:color w:val="000000"/>
                <w:sz w:val="18"/>
                <w:szCs w:val="18"/>
                <w:lang w:bidi="ar-SA"/>
              </w:rPr>
            </w:pPr>
          </w:p>
        </w:tc>
      </w:tr>
      <w:tr w:rsidR="00735412" w:rsidRPr="00735412" w14:paraId="02379FB7" w14:textId="77777777" w:rsidTr="00146E7F">
        <w:trPr>
          <w:trHeight w:val="420"/>
          <w:jc w:val="center"/>
        </w:trPr>
        <w:tc>
          <w:tcPr>
            <w:tcW w:w="46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B943DD" w14:textId="77777777" w:rsidR="00735412" w:rsidRPr="00735412" w:rsidRDefault="00735412" w:rsidP="00735412">
            <w:pPr>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CHIMICA ENERGIA E AMBIENTE</w:t>
            </w:r>
          </w:p>
        </w:tc>
        <w:tc>
          <w:tcPr>
            <w:tcW w:w="4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26D4934" w14:textId="77777777" w:rsidR="00735412" w:rsidRPr="00735412" w:rsidRDefault="00735412" w:rsidP="00C00C67">
            <w:pPr>
              <w:spacing w:after="100" w:afterAutospacing="1"/>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MASTROLILLI PIETRO</w:t>
            </w:r>
          </w:p>
        </w:tc>
        <w:tc>
          <w:tcPr>
            <w:tcW w:w="146" w:type="dxa"/>
            <w:vAlign w:val="center"/>
            <w:hideMark/>
          </w:tcPr>
          <w:p w14:paraId="659E3A83" w14:textId="77777777" w:rsidR="00735412" w:rsidRPr="00735412" w:rsidRDefault="00735412" w:rsidP="00735412">
            <w:pPr>
              <w:widowControl/>
              <w:autoSpaceDE/>
              <w:autoSpaceDN/>
              <w:rPr>
                <w:rFonts w:ascii="Times New Roman" w:eastAsia="Times New Roman" w:hAnsi="Times New Roman" w:cs="Times New Roman"/>
                <w:sz w:val="20"/>
                <w:szCs w:val="20"/>
                <w:lang w:bidi="ar-SA"/>
              </w:rPr>
            </w:pPr>
          </w:p>
        </w:tc>
      </w:tr>
      <w:tr w:rsidR="00735412" w:rsidRPr="00735412" w14:paraId="5315C5D5" w14:textId="77777777" w:rsidTr="00146E7F">
        <w:trPr>
          <w:trHeight w:val="300"/>
          <w:jc w:val="center"/>
        </w:trPr>
        <w:tc>
          <w:tcPr>
            <w:tcW w:w="4680" w:type="dxa"/>
            <w:vMerge/>
            <w:tcBorders>
              <w:top w:val="nil"/>
              <w:left w:val="single" w:sz="8" w:space="0" w:color="auto"/>
              <w:bottom w:val="single" w:sz="8" w:space="0" w:color="000000"/>
              <w:right w:val="single" w:sz="8" w:space="0" w:color="auto"/>
            </w:tcBorders>
            <w:vAlign w:val="center"/>
            <w:hideMark/>
          </w:tcPr>
          <w:p w14:paraId="2AF6E714" w14:textId="77777777" w:rsidR="00735412" w:rsidRPr="00735412" w:rsidRDefault="00735412" w:rsidP="00735412">
            <w:pPr>
              <w:rPr>
                <w:rFonts w:ascii="Calibri" w:eastAsia="Calibri" w:hAnsi="Calibri" w:cs="Calibri"/>
                <w:color w:val="000000"/>
                <w:sz w:val="18"/>
                <w:szCs w:val="18"/>
                <w:lang w:eastAsia="en-US" w:bidi="ar-SA"/>
              </w:rPr>
            </w:pPr>
          </w:p>
        </w:tc>
        <w:tc>
          <w:tcPr>
            <w:tcW w:w="4640" w:type="dxa"/>
            <w:vMerge/>
            <w:tcBorders>
              <w:top w:val="nil"/>
              <w:left w:val="single" w:sz="8" w:space="0" w:color="auto"/>
              <w:bottom w:val="single" w:sz="8" w:space="0" w:color="000000"/>
              <w:right w:val="single" w:sz="8" w:space="0" w:color="auto"/>
            </w:tcBorders>
            <w:vAlign w:val="center"/>
            <w:hideMark/>
          </w:tcPr>
          <w:p w14:paraId="5D0BBB90" w14:textId="77777777" w:rsidR="00735412" w:rsidRPr="00735412" w:rsidRDefault="00735412" w:rsidP="00C00C67">
            <w:pPr>
              <w:spacing w:after="100" w:afterAutospacing="1"/>
              <w:rPr>
                <w:rFonts w:ascii="Calibri" w:eastAsia="Calibri" w:hAnsi="Calibri" w:cs="Calibri"/>
                <w:color w:val="000000"/>
                <w:sz w:val="18"/>
                <w:szCs w:val="18"/>
                <w:lang w:eastAsia="en-US" w:bidi="ar-SA"/>
              </w:rPr>
            </w:pPr>
          </w:p>
        </w:tc>
        <w:tc>
          <w:tcPr>
            <w:tcW w:w="146" w:type="dxa"/>
            <w:tcBorders>
              <w:top w:val="nil"/>
              <w:left w:val="nil"/>
              <w:bottom w:val="nil"/>
              <w:right w:val="nil"/>
            </w:tcBorders>
            <w:shd w:val="clear" w:color="auto" w:fill="auto"/>
            <w:noWrap/>
            <w:vAlign w:val="bottom"/>
            <w:hideMark/>
          </w:tcPr>
          <w:p w14:paraId="2627773A" w14:textId="77777777" w:rsidR="00735412" w:rsidRPr="00735412" w:rsidRDefault="00735412" w:rsidP="00735412">
            <w:pPr>
              <w:widowControl/>
              <w:autoSpaceDE/>
              <w:autoSpaceDN/>
              <w:rPr>
                <w:rFonts w:ascii="Calibri" w:eastAsia="Times New Roman" w:hAnsi="Calibri" w:cs="Calibri"/>
                <w:color w:val="000000"/>
                <w:sz w:val="18"/>
                <w:szCs w:val="18"/>
                <w:lang w:bidi="ar-SA"/>
              </w:rPr>
            </w:pPr>
          </w:p>
        </w:tc>
      </w:tr>
      <w:tr w:rsidR="00735412" w:rsidRPr="00735412" w14:paraId="3ABAC9A1" w14:textId="77777777" w:rsidTr="00146E7F">
        <w:trPr>
          <w:trHeight w:val="660"/>
          <w:jc w:val="center"/>
        </w:trPr>
        <w:tc>
          <w:tcPr>
            <w:tcW w:w="46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5536D73" w14:textId="77777777" w:rsidR="00735412" w:rsidRPr="00735412" w:rsidRDefault="00735412" w:rsidP="00735412">
            <w:pPr>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RAPPRESENTAZIONE TECNICA DI MACCHINE</w:t>
            </w:r>
          </w:p>
        </w:tc>
        <w:tc>
          <w:tcPr>
            <w:tcW w:w="4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9A8BEC" w14:textId="77777777" w:rsidR="00735412" w:rsidRPr="00735412" w:rsidRDefault="00735412" w:rsidP="00C00C67">
            <w:pPr>
              <w:spacing w:after="100" w:afterAutospacing="1"/>
              <w:rPr>
                <w:rFonts w:ascii="Calibri" w:eastAsia="Calibri" w:hAnsi="Calibri" w:cs="Calibri"/>
                <w:color w:val="000000"/>
                <w:sz w:val="18"/>
                <w:szCs w:val="18"/>
                <w:lang w:eastAsia="en-US" w:bidi="ar-SA"/>
              </w:rPr>
            </w:pPr>
            <w:r w:rsidRPr="00735412">
              <w:rPr>
                <w:rFonts w:ascii="Calibri" w:eastAsia="Calibri" w:hAnsi="Calibri" w:cs="Calibri"/>
                <w:color w:val="000000"/>
                <w:sz w:val="18"/>
                <w:szCs w:val="18"/>
                <w:lang w:eastAsia="en-US" w:bidi="ar-SA"/>
              </w:rPr>
              <w:t>UVA ANTONIO EMMANUELE</w:t>
            </w:r>
          </w:p>
        </w:tc>
        <w:tc>
          <w:tcPr>
            <w:tcW w:w="146" w:type="dxa"/>
            <w:vAlign w:val="center"/>
            <w:hideMark/>
          </w:tcPr>
          <w:p w14:paraId="7FF6D0F2" w14:textId="77777777" w:rsidR="00735412" w:rsidRPr="00735412" w:rsidRDefault="00735412" w:rsidP="00735412">
            <w:pPr>
              <w:widowControl/>
              <w:autoSpaceDE/>
              <w:autoSpaceDN/>
              <w:rPr>
                <w:rFonts w:ascii="Times New Roman" w:eastAsia="Times New Roman" w:hAnsi="Times New Roman" w:cs="Times New Roman"/>
                <w:sz w:val="20"/>
                <w:szCs w:val="20"/>
                <w:lang w:bidi="ar-SA"/>
              </w:rPr>
            </w:pPr>
          </w:p>
        </w:tc>
      </w:tr>
      <w:tr w:rsidR="00735412" w:rsidRPr="00735412" w14:paraId="044A15D0" w14:textId="77777777" w:rsidTr="00146E7F">
        <w:trPr>
          <w:trHeight w:val="300"/>
          <w:jc w:val="center"/>
        </w:trPr>
        <w:tc>
          <w:tcPr>
            <w:tcW w:w="4680" w:type="dxa"/>
            <w:vMerge/>
            <w:tcBorders>
              <w:top w:val="nil"/>
              <w:left w:val="single" w:sz="8" w:space="0" w:color="auto"/>
              <w:bottom w:val="single" w:sz="8" w:space="0" w:color="000000"/>
              <w:right w:val="single" w:sz="8" w:space="0" w:color="auto"/>
            </w:tcBorders>
            <w:vAlign w:val="center"/>
            <w:hideMark/>
          </w:tcPr>
          <w:p w14:paraId="2AD5E6C1" w14:textId="77777777" w:rsidR="00735412" w:rsidRPr="00735412" w:rsidRDefault="00735412" w:rsidP="00735412">
            <w:pPr>
              <w:widowControl/>
              <w:autoSpaceDE/>
              <w:autoSpaceDN/>
              <w:rPr>
                <w:rFonts w:ascii="Calibri" w:eastAsia="Times New Roman" w:hAnsi="Calibri" w:cs="Calibri"/>
                <w:color w:val="000000"/>
                <w:sz w:val="18"/>
                <w:szCs w:val="18"/>
                <w:lang w:bidi="ar-SA"/>
              </w:rPr>
            </w:pPr>
          </w:p>
        </w:tc>
        <w:tc>
          <w:tcPr>
            <w:tcW w:w="4640" w:type="dxa"/>
            <w:vMerge/>
            <w:tcBorders>
              <w:top w:val="nil"/>
              <w:left w:val="single" w:sz="8" w:space="0" w:color="auto"/>
              <w:bottom w:val="single" w:sz="8" w:space="0" w:color="000000"/>
              <w:right w:val="single" w:sz="8" w:space="0" w:color="auto"/>
            </w:tcBorders>
            <w:vAlign w:val="center"/>
            <w:hideMark/>
          </w:tcPr>
          <w:p w14:paraId="6B02359B" w14:textId="77777777" w:rsidR="00735412" w:rsidRPr="00735412" w:rsidRDefault="00735412" w:rsidP="00C00C67">
            <w:pPr>
              <w:widowControl/>
              <w:autoSpaceDE/>
              <w:autoSpaceDN/>
              <w:spacing w:after="100" w:afterAutospacing="1"/>
              <w:rPr>
                <w:rFonts w:ascii="Calibri" w:eastAsia="Times New Roman" w:hAnsi="Calibri" w:cs="Calibri"/>
                <w:color w:val="000000"/>
                <w:sz w:val="18"/>
                <w:szCs w:val="18"/>
                <w:lang w:bidi="ar-SA"/>
              </w:rPr>
            </w:pPr>
          </w:p>
        </w:tc>
        <w:tc>
          <w:tcPr>
            <w:tcW w:w="146" w:type="dxa"/>
            <w:tcBorders>
              <w:top w:val="nil"/>
              <w:left w:val="nil"/>
              <w:bottom w:val="nil"/>
              <w:right w:val="nil"/>
            </w:tcBorders>
            <w:shd w:val="clear" w:color="auto" w:fill="auto"/>
            <w:noWrap/>
            <w:vAlign w:val="bottom"/>
            <w:hideMark/>
          </w:tcPr>
          <w:p w14:paraId="4ECF5DB0" w14:textId="77777777" w:rsidR="00735412" w:rsidRPr="00735412" w:rsidRDefault="00735412" w:rsidP="00735412">
            <w:pPr>
              <w:widowControl/>
              <w:autoSpaceDE/>
              <w:autoSpaceDN/>
              <w:rPr>
                <w:rFonts w:ascii="Calibri" w:eastAsia="Times New Roman" w:hAnsi="Calibri" w:cs="Calibri"/>
                <w:color w:val="000000"/>
                <w:sz w:val="18"/>
                <w:szCs w:val="18"/>
                <w:lang w:bidi="ar-SA"/>
              </w:rPr>
            </w:pPr>
          </w:p>
        </w:tc>
      </w:tr>
      <w:tr w:rsidR="00735412" w:rsidRPr="00735412" w14:paraId="5FD453E3" w14:textId="77777777" w:rsidTr="00146E7F">
        <w:trPr>
          <w:trHeight w:val="660"/>
          <w:jc w:val="center"/>
        </w:trPr>
        <w:tc>
          <w:tcPr>
            <w:tcW w:w="46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9337D1E" w14:textId="77777777" w:rsidR="00735412" w:rsidRPr="00735412" w:rsidRDefault="00735412" w:rsidP="00735412">
            <w:pPr>
              <w:widowControl/>
              <w:autoSpaceDE/>
              <w:autoSpaceDN/>
              <w:rPr>
                <w:rFonts w:ascii="Calibri" w:eastAsia="Times New Roman" w:hAnsi="Calibri" w:cs="Calibri"/>
                <w:color w:val="000000"/>
                <w:sz w:val="18"/>
                <w:szCs w:val="18"/>
                <w:lang w:bidi="ar-SA"/>
              </w:rPr>
            </w:pPr>
            <w:r w:rsidRPr="00735412">
              <w:rPr>
                <w:rFonts w:ascii="Calibri" w:eastAsia="Times New Roman" w:hAnsi="Calibri" w:cs="Calibri"/>
                <w:color w:val="000000"/>
                <w:sz w:val="18"/>
                <w:szCs w:val="18"/>
                <w:lang w:bidi="ar-SA"/>
              </w:rPr>
              <w:lastRenderedPageBreak/>
              <w:t>PROGETTAZIONE DEI PROCESSI PRODUTTIVI</w:t>
            </w:r>
          </w:p>
        </w:tc>
        <w:tc>
          <w:tcPr>
            <w:tcW w:w="4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753B659" w14:textId="77777777" w:rsidR="00735412" w:rsidRPr="00735412" w:rsidRDefault="00735412" w:rsidP="00C00C67">
            <w:pPr>
              <w:widowControl/>
              <w:autoSpaceDE/>
              <w:autoSpaceDN/>
              <w:spacing w:after="100" w:afterAutospacing="1"/>
              <w:rPr>
                <w:rFonts w:ascii="Calibri" w:eastAsia="Times New Roman" w:hAnsi="Calibri" w:cs="Calibri"/>
                <w:color w:val="000000"/>
                <w:sz w:val="18"/>
                <w:szCs w:val="18"/>
                <w:lang w:bidi="ar-SA"/>
              </w:rPr>
            </w:pPr>
            <w:r w:rsidRPr="00735412">
              <w:rPr>
                <w:rFonts w:ascii="Calibri" w:eastAsia="Times New Roman" w:hAnsi="Calibri" w:cs="Calibri"/>
                <w:color w:val="000000"/>
                <w:sz w:val="18"/>
                <w:szCs w:val="18"/>
                <w:lang w:bidi="ar-SA"/>
              </w:rPr>
              <w:t>CONTUZZI NICOLA</w:t>
            </w:r>
          </w:p>
        </w:tc>
        <w:tc>
          <w:tcPr>
            <w:tcW w:w="146" w:type="dxa"/>
            <w:vAlign w:val="center"/>
            <w:hideMark/>
          </w:tcPr>
          <w:p w14:paraId="218754FE" w14:textId="77777777" w:rsidR="00735412" w:rsidRPr="00735412" w:rsidRDefault="00735412" w:rsidP="00735412">
            <w:pPr>
              <w:widowControl/>
              <w:autoSpaceDE/>
              <w:autoSpaceDN/>
              <w:rPr>
                <w:rFonts w:ascii="Times New Roman" w:eastAsia="Times New Roman" w:hAnsi="Times New Roman" w:cs="Times New Roman"/>
                <w:sz w:val="20"/>
                <w:szCs w:val="20"/>
                <w:lang w:bidi="ar-SA"/>
              </w:rPr>
            </w:pPr>
          </w:p>
        </w:tc>
      </w:tr>
      <w:tr w:rsidR="00735412" w:rsidRPr="00735412" w14:paraId="4F4C4C18" w14:textId="77777777" w:rsidTr="00146E7F">
        <w:trPr>
          <w:trHeight w:val="300"/>
          <w:jc w:val="center"/>
        </w:trPr>
        <w:tc>
          <w:tcPr>
            <w:tcW w:w="4680" w:type="dxa"/>
            <w:vMerge/>
            <w:tcBorders>
              <w:top w:val="nil"/>
              <w:left w:val="single" w:sz="8" w:space="0" w:color="auto"/>
              <w:bottom w:val="single" w:sz="8" w:space="0" w:color="000000"/>
              <w:right w:val="single" w:sz="8" w:space="0" w:color="auto"/>
            </w:tcBorders>
            <w:vAlign w:val="center"/>
            <w:hideMark/>
          </w:tcPr>
          <w:p w14:paraId="6FA30D78" w14:textId="77777777" w:rsidR="00735412" w:rsidRPr="00735412" w:rsidRDefault="00735412" w:rsidP="00735412">
            <w:pPr>
              <w:widowControl/>
              <w:autoSpaceDE/>
              <w:autoSpaceDN/>
              <w:rPr>
                <w:rFonts w:ascii="Calibri" w:eastAsia="Times New Roman" w:hAnsi="Calibri" w:cs="Calibri"/>
                <w:color w:val="000000"/>
                <w:sz w:val="18"/>
                <w:szCs w:val="18"/>
                <w:lang w:bidi="ar-SA"/>
              </w:rPr>
            </w:pPr>
          </w:p>
        </w:tc>
        <w:tc>
          <w:tcPr>
            <w:tcW w:w="4640" w:type="dxa"/>
            <w:vMerge/>
            <w:tcBorders>
              <w:top w:val="nil"/>
              <w:left w:val="single" w:sz="8" w:space="0" w:color="auto"/>
              <w:bottom w:val="single" w:sz="8" w:space="0" w:color="000000"/>
              <w:right w:val="single" w:sz="8" w:space="0" w:color="auto"/>
            </w:tcBorders>
            <w:vAlign w:val="center"/>
            <w:hideMark/>
          </w:tcPr>
          <w:p w14:paraId="5D48A4E9" w14:textId="77777777" w:rsidR="00735412" w:rsidRPr="00735412" w:rsidRDefault="00735412" w:rsidP="00735412">
            <w:pPr>
              <w:widowControl/>
              <w:autoSpaceDE/>
              <w:autoSpaceDN/>
              <w:rPr>
                <w:rFonts w:ascii="Calibri" w:eastAsia="Times New Roman" w:hAnsi="Calibri" w:cs="Calibri"/>
                <w:color w:val="000000"/>
                <w:sz w:val="18"/>
                <w:szCs w:val="18"/>
                <w:lang w:bidi="ar-SA"/>
              </w:rPr>
            </w:pPr>
          </w:p>
        </w:tc>
        <w:tc>
          <w:tcPr>
            <w:tcW w:w="146" w:type="dxa"/>
            <w:tcBorders>
              <w:top w:val="nil"/>
              <w:left w:val="nil"/>
              <w:bottom w:val="nil"/>
              <w:right w:val="nil"/>
            </w:tcBorders>
            <w:shd w:val="clear" w:color="auto" w:fill="auto"/>
            <w:noWrap/>
            <w:vAlign w:val="bottom"/>
            <w:hideMark/>
          </w:tcPr>
          <w:p w14:paraId="46EB6346" w14:textId="77777777" w:rsidR="00735412" w:rsidRPr="00735412" w:rsidRDefault="00735412" w:rsidP="00735412">
            <w:pPr>
              <w:widowControl/>
              <w:autoSpaceDE/>
              <w:autoSpaceDN/>
              <w:rPr>
                <w:rFonts w:ascii="Calibri" w:eastAsia="Times New Roman" w:hAnsi="Calibri" w:cs="Calibri"/>
                <w:color w:val="000000"/>
                <w:sz w:val="18"/>
                <w:szCs w:val="18"/>
                <w:lang w:bidi="ar-SA"/>
              </w:rPr>
            </w:pPr>
          </w:p>
        </w:tc>
      </w:tr>
    </w:tbl>
    <w:p w14:paraId="2CCEDAA7" w14:textId="38A1492B" w:rsidR="00146E7F" w:rsidRPr="00056EEA" w:rsidRDefault="00146E7F" w:rsidP="00146E7F">
      <w:pPr>
        <w:widowControl/>
        <w:autoSpaceDE/>
        <w:autoSpaceDN/>
        <w:spacing w:after="160" w:line="259" w:lineRule="auto"/>
        <w:jc w:val="center"/>
        <w:rPr>
          <w:rFonts w:ascii="Calibri" w:eastAsia="Calibri" w:hAnsi="Calibri" w:cs="Calibri"/>
          <w:color w:val="000000"/>
          <w:sz w:val="18"/>
          <w:szCs w:val="18"/>
          <w:lang w:eastAsia="en-US" w:bidi="ar-SA"/>
        </w:rPr>
      </w:pPr>
      <w:r w:rsidRPr="00056EEA">
        <w:rPr>
          <w:rFonts w:ascii="Calibri" w:eastAsia="Calibri" w:hAnsi="Calibri" w:cs="Calibri"/>
          <w:color w:val="000000"/>
          <w:sz w:val="18"/>
          <w:szCs w:val="18"/>
          <w:lang w:eastAsia="en-US" w:bidi="ar-SA"/>
        </w:rPr>
        <w:t xml:space="preserve">Tab. A2 – Docenti titolari di discipline non di base del </w:t>
      </w:r>
      <w:proofErr w:type="spellStart"/>
      <w:r w:rsidRPr="00056EEA">
        <w:rPr>
          <w:rFonts w:ascii="Calibri" w:eastAsia="Calibri" w:hAnsi="Calibri" w:cs="Calibri"/>
          <w:color w:val="000000"/>
          <w:sz w:val="18"/>
          <w:szCs w:val="18"/>
          <w:lang w:eastAsia="en-US" w:bidi="ar-SA"/>
        </w:rPr>
        <w:t>CdS</w:t>
      </w:r>
      <w:proofErr w:type="spellEnd"/>
      <w:r w:rsidRPr="00056EEA">
        <w:rPr>
          <w:rFonts w:ascii="Calibri" w:eastAsia="Calibri" w:hAnsi="Calibri" w:cs="Calibri"/>
          <w:color w:val="000000"/>
          <w:sz w:val="18"/>
          <w:szCs w:val="18"/>
          <w:lang w:eastAsia="en-US" w:bidi="ar-SA"/>
        </w:rPr>
        <w:t xml:space="preserve"> Meccanica triennale A.A. 20</w:t>
      </w:r>
      <w:r>
        <w:rPr>
          <w:rFonts w:ascii="Calibri" w:eastAsia="Calibri" w:hAnsi="Calibri" w:cs="Calibri"/>
          <w:color w:val="000000"/>
          <w:sz w:val="18"/>
          <w:szCs w:val="18"/>
          <w:lang w:eastAsia="en-US" w:bidi="ar-SA"/>
        </w:rPr>
        <w:t>20</w:t>
      </w:r>
      <w:r w:rsidRPr="00056EEA">
        <w:rPr>
          <w:rFonts w:ascii="Calibri" w:eastAsia="Calibri" w:hAnsi="Calibri" w:cs="Calibri"/>
          <w:color w:val="000000"/>
          <w:sz w:val="18"/>
          <w:szCs w:val="18"/>
          <w:lang w:eastAsia="en-US" w:bidi="ar-SA"/>
        </w:rPr>
        <w:t>/202</w:t>
      </w:r>
      <w:r>
        <w:rPr>
          <w:rFonts w:ascii="Calibri" w:eastAsia="Calibri" w:hAnsi="Calibri" w:cs="Calibri"/>
          <w:color w:val="000000"/>
          <w:sz w:val="18"/>
          <w:szCs w:val="18"/>
          <w:lang w:eastAsia="en-US" w:bidi="ar-SA"/>
        </w:rPr>
        <w:t>1</w:t>
      </w:r>
    </w:p>
    <w:p w14:paraId="351FF79D" w14:textId="77777777" w:rsidR="00735412" w:rsidRDefault="00735412" w:rsidP="00293C0A">
      <w:pPr>
        <w:widowControl/>
        <w:autoSpaceDE/>
        <w:autoSpaceDN/>
        <w:spacing w:after="160" w:line="259" w:lineRule="auto"/>
        <w:rPr>
          <w:rFonts w:ascii="Calibri" w:eastAsia="Calibri" w:hAnsi="Calibri" w:cs="Calibri"/>
          <w:color w:val="000000"/>
          <w:sz w:val="18"/>
          <w:szCs w:val="18"/>
          <w:lang w:eastAsia="en-US" w:bidi="ar-SA"/>
        </w:rPr>
      </w:pPr>
    </w:p>
    <w:p w14:paraId="05CDCCD2" w14:textId="6CAFF391" w:rsidR="00293C0A" w:rsidRPr="00056EEA" w:rsidRDefault="00293C0A" w:rsidP="00293C0A">
      <w:pPr>
        <w:widowControl/>
        <w:autoSpaceDE/>
        <w:autoSpaceDN/>
        <w:spacing w:after="160" w:line="259" w:lineRule="auto"/>
        <w:rPr>
          <w:rFonts w:ascii="Calibri" w:eastAsia="Calibri" w:hAnsi="Calibri" w:cs="Calibri"/>
          <w:color w:val="000000"/>
          <w:sz w:val="18"/>
          <w:szCs w:val="18"/>
          <w:lang w:eastAsia="en-US" w:bidi="ar-SA"/>
        </w:rPr>
      </w:pPr>
      <w:r w:rsidRPr="00056EEA">
        <w:rPr>
          <w:rFonts w:ascii="Calibri" w:eastAsia="Calibri" w:hAnsi="Calibri" w:cs="Calibri"/>
          <w:color w:val="000000"/>
          <w:sz w:val="18"/>
          <w:szCs w:val="18"/>
          <w:lang w:eastAsia="en-US" w:bidi="ar-SA"/>
        </w:rPr>
        <w:t>I criteri di valutazione utilizzati nei questionari relativi all’A.A. 20</w:t>
      </w:r>
      <w:r w:rsidR="0054415F">
        <w:rPr>
          <w:rFonts w:ascii="Calibri" w:eastAsia="Calibri" w:hAnsi="Calibri" w:cs="Calibri"/>
          <w:color w:val="000000"/>
          <w:sz w:val="18"/>
          <w:szCs w:val="18"/>
          <w:lang w:eastAsia="en-US" w:bidi="ar-SA"/>
        </w:rPr>
        <w:t>20</w:t>
      </w:r>
      <w:r w:rsidRPr="00056EEA">
        <w:rPr>
          <w:rFonts w:ascii="Calibri" w:eastAsia="Calibri" w:hAnsi="Calibri" w:cs="Calibri"/>
          <w:color w:val="000000"/>
          <w:sz w:val="18"/>
          <w:szCs w:val="18"/>
          <w:lang w:eastAsia="en-US" w:bidi="ar-SA"/>
        </w:rPr>
        <w:t>/20</w:t>
      </w:r>
      <w:r w:rsidR="002548E3" w:rsidRPr="00056EEA">
        <w:rPr>
          <w:rFonts w:ascii="Calibri" w:eastAsia="Calibri" w:hAnsi="Calibri" w:cs="Calibri"/>
          <w:color w:val="000000"/>
          <w:sz w:val="18"/>
          <w:szCs w:val="18"/>
          <w:lang w:eastAsia="en-US" w:bidi="ar-SA"/>
        </w:rPr>
        <w:t>2</w:t>
      </w:r>
      <w:r w:rsidR="0054415F">
        <w:rPr>
          <w:rFonts w:ascii="Calibri" w:eastAsia="Calibri" w:hAnsi="Calibri" w:cs="Calibri"/>
          <w:color w:val="000000"/>
          <w:sz w:val="18"/>
          <w:szCs w:val="18"/>
          <w:lang w:eastAsia="en-US" w:bidi="ar-SA"/>
        </w:rPr>
        <w:t>1</w:t>
      </w:r>
      <w:r w:rsidRPr="00056EEA">
        <w:rPr>
          <w:rFonts w:ascii="Calibri" w:eastAsia="Calibri" w:hAnsi="Calibri" w:cs="Calibri"/>
          <w:color w:val="000000"/>
          <w:sz w:val="18"/>
          <w:szCs w:val="18"/>
          <w:lang w:eastAsia="en-US" w:bidi="ar-SA"/>
        </w:rPr>
        <w:t xml:space="preserve"> (e le sigle ad essi associate per brevità di lettura) sono riportati in tabella </w:t>
      </w:r>
      <w:r w:rsidR="00DF5DA5" w:rsidRPr="00056EEA">
        <w:rPr>
          <w:rFonts w:ascii="Calibri" w:eastAsia="Calibri" w:hAnsi="Calibri" w:cs="Calibri"/>
          <w:color w:val="000000"/>
          <w:sz w:val="18"/>
          <w:szCs w:val="18"/>
          <w:lang w:eastAsia="en-US" w:bidi="ar-SA"/>
        </w:rPr>
        <w:t>A</w:t>
      </w:r>
      <w:r w:rsidRPr="00056EEA">
        <w:rPr>
          <w:rFonts w:ascii="Calibri" w:eastAsia="Calibri" w:hAnsi="Calibri" w:cs="Calibri"/>
          <w:color w:val="000000"/>
          <w:sz w:val="18"/>
          <w:szCs w:val="18"/>
          <w:lang w:eastAsia="en-US" w:bidi="ar-SA"/>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gridCol w:w="889"/>
      </w:tblGrid>
      <w:tr w:rsidR="00293C0A" w:rsidRPr="00056EEA" w14:paraId="470A401A" w14:textId="77777777" w:rsidTr="008A6714">
        <w:trPr>
          <w:trHeight w:val="397"/>
          <w:jc w:val="center"/>
        </w:trPr>
        <w:tc>
          <w:tcPr>
            <w:tcW w:w="9039" w:type="dxa"/>
            <w:shd w:val="clear" w:color="auto" w:fill="auto"/>
            <w:vAlign w:val="center"/>
          </w:tcPr>
          <w:p w14:paraId="43375AB9" w14:textId="77777777" w:rsidR="00293C0A" w:rsidRPr="00056EEA" w:rsidRDefault="00293C0A" w:rsidP="00293C0A">
            <w:pPr>
              <w:widowControl/>
              <w:autoSpaceDE/>
              <w:autoSpaceDN/>
              <w:spacing w:after="160" w:line="259" w:lineRule="auto"/>
              <w:rPr>
                <w:rFonts w:ascii="Calibri" w:eastAsia="Calibri" w:hAnsi="Calibri" w:cs="Calibri"/>
                <w:b/>
                <w:bCs/>
                <w:color w:val="000000"/>
                <w:sz w:val="18"/>
                <w:szCs w:val="18"/>
                <w:lang w:eastAsia="en-US" w:bidi="ar-SA"/>
              </w:rPr>
            </w:pPr>
            <w:r w:rsidRPr="00056EEA">
              <w:rPr>
                <w:rFonts w:ascii="Calibri" w:eastAsia="Calibri" w:hAnsi="Calibri" w:cs="Calibri"/>
                <w:b/>
                <w:sz w:val="18"/>
                <w:szCs w:val="18"/>
                <w:lang w:eastAsia="en-US" w:bidi="ar-SA"/>
              </w:rPr>
              <w:t>CRITERI DI VALUTAZIONE</w:t>
            </w:r>
          </w:p>
        </w:tc>
        <w:tc>
          <w:tcPr>
            <w:tcW w:w="889" w:type="dxa"/>
            <w:shd w:val="clear" w:color="auto" w:fill="auto"/>
            <w:vAlign w:val="center"/>
          </w:tcPr>
          <w:p w14:paraId="3DA03B28" w14:textId="77777777" w:rsidR="00293C0A" w:rsidRPr="00056EEA" w:rsidRDefault="00293C0A" w:rsidP="00293C0A">
            <w:pPr>
              <w:widowControl/>
              <w:autoSpaceDE/>
              <w:autoSpaceDN/>
              <w:spacing w:after="160" w:line="259" w:lineRule="auto"/>
              <w:jc w:val="center"/>
              <w:rPr>
                <w:rFonts w:ascii="Calibri" w:eastAsia="Calibri" w:hAnsi="Calibri" w:cs="Calibri"/>
                <w:b/>
                <w:bCs/>
                <w:color w:val="000000"/>
                <w:sz w:val="18"/>
                <w:szCs w:val="18"/>
                <w:lang w:eastAsia="en-US" w:bidi="ar-SA"/>
              </w:rPr>
            </w:pPr>
            <w:r w:rsidRPr="00056EEA">
              <w:rPr>
                <w:rFonts w:ascii="Calibri" w:eastAsia="Calibri" w:hAnsi="Calibri" w:cs="Calibri"/>
                <w:b/>
                <w:bCs/>
                <w:color w:val="000000"/>
                <w:sz w:val="18"/>
                <w:szCs w:val="18"/>
                <w:lang w:eastAsia="en-US" w:bidi="ar-SA"/>
              </w:rPr>
              <w:t>LABEL</w:t>
            </w:r>
          </w:p>
        </w:tc>
      </w:tr>
      <w:tr w:rsidR="00293C0A" w:rsidRPr="00056EEA" w14:paraId="488574C9" w14:textId="77777777" w:rsidTr="008A6714">
        <w:trPr>
          <w:trHeight w:val="397"/>
          <w:jc w:val="center"/>
        </w:trPr>
        <w:tc>
          <w:tcPr>
            <w:tcW w:w="9039" w:type="dxa"/>
            <w:shd w:val="clear" w:color="auto" w:fill="auto"/>
            <w:vAlign w:val="center"/>
          </w:tcPr>
          <w:p w14:paraId="6F4A05BA" w14:textId="77777777" w:rsidR="00293C0A" w:rsidRPr="00056EEA" w:rsidRDefault="00293C0A" w:rsidP="00293C0A">
            <w:pPr>
              <w:widowControl/>
              <w:autoSpaceDE/>
              <w:autoSpaceDN/>
              <w:spacing w:after="160" w:line="259" w:lineRule="auto"/>
              <w:rPr>
                <w:rFonts w:ascii="Calibri" w:eastAsia="Calibri" w:hAnsi="Calibri" w:cs="Calibri"/>
                <w:bCs/>
                <w:color w:val="000000"/>
                <w:sz w:val="18"/>
                <w:szCs w:val="18"/>
                <w:lang w:eastAsia="en-US" w:bidi="ar-SA"/>
              </w:rPr>
            </w:pPr>
            <w:bookmarkStart w:id="22" w:name="_Hlk91397287"/>
            <w:r w:rsidRPr="00056EEA">
              <w:rPr>
                <w:rFonts w:ascii="Calibri" w:eastAsia="Calibri" w:hAnsi="Calibri" w:cs="Calibri"/>
                <w:bCs/>
                <w:color w:val="000000"/>
                <w:sz w:val="18"/>
                <w:szCs w:val="18"/>
                <w:lang w:eastAsia="en-US" w:bidi="ar-SA"/>
              </w:rPr>
              <w:t>Le conoscenze preliminari possedute sono risultate sufficienti per la comprensione degli argomenti previsti nel programma d'esame?</w:t>
            </w:r>
            <w:bookmarkEnd w:id="22"/>
          </w:p>
        </w:tc>
        <w:tc>
          <w:tcPr>
            <w:tcW w:w="889" w:type="dxa"/>
            <w:shd w:val="clear" w:color="auto" w:fill="auto"/>
            <w:vAlign w:val="center"/>
          </w:tcPr>
          <w:p w14:paraId="05CA9A13" w14:textId="77777777" w:rsidR="00293C0A" w:rsidRPr="00056EEA" w:rsidRDefault="00293C0A" w:rsidP="00293C0A">
            <w:pPr>
              <w:widowControl/>
              <w:autoSpaceDE/>
              <w:autoSpaceDN/>
              <w:spacing w:after="160" w:line="259" w:lineRule="auto"/>
              <w:jc w:val="center"/>
              <w:rPr>
                <w:rFonts w:ascii="Calibri" w:eastAsia="Calibri" w:hAnsi="Calibri" w:cs="Calibri"/>
                <w:bCs/>
                <w:color w:val="000000"/>
                <w:sz w:val="18"/>
                <w:szCs w:val="18"/>
                <w:lang w:eastAsia="en-US" w:bidi="ar-SA"/>
              </w:rPr>
            </w:pPr>
            <w:r w:rsidRPr="00056EEA">
              <w:rPr>
                <w:rFonts w:ascii="Calibri" w:eastAsia="Calibri" w:hAnsi="Calibri" w:cs="Calibri"/>
                <w:bCs/>
                <w:color w:val="000000"/>
                <w:sz w:val="18"/>
                <w:szCs w:val="18"/>
                <w:lang w:eastAsia="en-US" w:bidi="ar-SA"/>
              </w:rPr>
              <w:t>CON</w:t>
            </w:r>
          </w:p>
        </w:tc>
      </w:tr>
      <w:tr w:rsidR="00293C0A" w:rsidRPr="00056EEA" w14:paraId="1B4F618B" w14:textId="77777777" w:rsidTr="008A6714">
        <w:trPr>
          <w:trHeight w:val="397"/>
          <w:jc w:val="center"/>
        </w:trPr>
        <w:tc>
          <w:tcPr>
            <w:tcW w:w="9039" w:type="dxa"/>
            <w:shd w:val="clear" w:color="auto" w:fill="auto"/>
            <w:vAlign w:val="center"/>
          </w:tcPr>
          <w:p w14:paraId="42DE3177" w14:textId="77777777" w:rsidR="00293C0A" w:rsidRPr="00056EEA" w:rsidRDefault="00293C0A" w:rsidP="00293C0A">
            <w:pPr>
              <w:widowControl/>
              <w:autoSpaceDE/>
              <w:autoSpaceDN/>
              <w:spacing w:after="160" w:line="259" w:lineRule="auto"/>
              <w:rPr>
                <w:rFonts w:ascii="Calibri" w:eastAsia="Calibri" w:hAnsi="Calibri" w:cs="Calibri"/>
                <w:bCs/>
                <w:color w:val="000000"/>
                <w:sz w:val="18"/>
                <w:szCs w:val="18"/>
                <w:lang w:eastAsia="en-US" w:bidi="ar-SA"/>
              </w:rPr>
            </w:pPr>
            <w:r w:rsidRPr="00056EEA">
              <w:rPr>
                <w:rFonts w:ascii="Calibri" w:eastAsia="Calibri" w:hAnsi="Calibri" w:cs="Calibri"/>
                <w:bCs/>
                <w:color w:val="000000"/>
                <w:sz w:val="18"/>
                <w:szCs w:val="18"/>
                <w:lang w:eastAsia="en-US" w:bidi="ar-SA"/>
              </w:rPr>
              <w:t>Il carico di studio dell'insegnamento è proporzionato ai crediti assegnati?</w:t>
            </w:r>
          </w:p>
        </w:tc>
        <w:tc>
          <w:tcPr>
            <w:tcW w:w="889" w:type="dxa"/>
            <w:shd w:val="clear" w:color="auto" w:fill="auto"/>
            <w:vAlign w:val="center"/>
          </w:tcPr>
          <w:p w14:paraId="611C7207" w14:textId="77777777" w:rsidR="00293C0A" w:rsidRPr="00056EEA" w:rsidRDefault="00293C0A" w:rsidP="00293C0A">
            <w:pPr>
              <w:widowControl/>
              <w:autoSpaceDE/>
              <w:autoSpaceDN/>
              <w:spacing w:after="160" w:line="259" w:lineRule="auto"/>
              <w:jc w:val="center"/>
              <w:rPr>
                <w:rFonts w:ascii="Calibri" w:eastAsia="Calibri" w:hAnsi="Calibri" w:cs="Calibri"/>
                <w:bCs/>
                <w:color w:val="000000"/>
                <w:sz w:val="18"/>
                <w:szCs w:val="18"/>
                <w:lang w:eastAsia="en-US" w:bidi="ar-SA"/>
              </w:rPr>
            </w:pPr>
            <w:r w:rsidRPr="00056EEA">
              <w:rPr>
                <w:rFonts w:ascii="Calibri" w:eastAsia="Calibri" w:hAnsi="Calibri" w:cs="Calibri"/>
                <w:bCs/>
                <w:color w:val="000000"/>
                <w:sz w:val="18"/>
                <w:szCs w:val="18"/>
                <w:lang w:eastAsia="en-US" w:bidi="ar-SA"/>
              </w:rPr>
              <w:t>CAR</w:t>
            </w:r>
          </w:p>
        </w:tc>
      </w:tr>
      <w:tr w:rsidR="00293C0A" w:rsidRPr="00056EEA" w14:paraId="21901BF3" w14:textId="77777777" w:rsidTr="008A6714">
        <w:trPr>
          <w:trHeight w:val="397"/>
          <w:jc w:val="center"/>
        </w:trPr>
        <w:tc>
          <w:tcPr>
            <w:tcW w:w="9039" w:type="dxa"/>
            <w:shd w:val="clear" w:color="auto" w:fill="auto"/>
            <w:vAlign w:val="center"/>
          </w:tcPr>
          <w:p w14:paraId="4F5DD3A8" w14:textId="77777777" w:rsidR="00293C0A" w:rsidRPr="00056EEA" w:rsidRDefault="00293C0A" w:rsidP="00293C0A">
            <w:pPr>
              <w:widowControl/>
              <w:autoSpaceDE/>
              <w:autoSpaceDN/>
              <w:spacing w:after="160" w:line="259" w:lineRule="auto"/>
              <w:rPr>
                <w:rFonts w:ascii="Calibri" w:eastAsia="Calibri" w:hAnsi="Calibri" w:cs="Calibri"/>
                <w:bCs/>
                <w:color w:val="000000"/>
                <w:sz w:val="18"/>
                <w:szCs w:val="18"/>
                <w:lang w:eastAsia="en-US" w:bidi="ar-SA"/>
              </w:rPr>
            </w:pPr>
            <w:r w:rsidRPr="00056EEA">
              <w:rPr>
                <w:rFonts w:ascii="Calibri" w:eastAsia="Calibri" w:hAnsi="Calibri" w:cs="Calibri"/>
                <w:bCs/>
                <w:color w:val="000000"/>
                <w:sz w:val="18"/>
                <w:szCs w:val="18"/>
                <w:lang w:eastAsia="en-US" w:bidi="ar-SA"/>
              </w:rPr>
              <w:t>Il materiale didattico (indicato e disponibile) è adeguato per lo studio della materia?</w:t>
            </w:r>
          </w:p>
        </w:tc>
        <w:tc>
          <w:tcPr>
            <w:tcW w:w="889" w:type="dxa"/>
            <w:shd w:val="clear" w:color="auto" w:fill="auto"/>
            <w:vAlign w:val="center"/>
          </w:tcPr>
          <w:p w14:paraId="5D8DBCC8" w14:textId="77777777" w:rsidR="00293C0A" w:rsidRPr="00056EEA" w:rsidRDefault="00293C0A" w:rsidP="00293C0A">
            <w:pPr>
              <w:widowControl/>
              <w:autoSpaceDE/>
              <w:autoSpaceDN/>
              <w:spacing w:after="160" w:line="259" w:lineRule="auto"/>
              <w:jc w:val="center"/>
              <w:rPr>
                <w:rFonts w:ascii="Calibri" w:eastAsia="Calibri" w:hAnsi="Calibri" w:cs="Calibri"/>
                <w:bCs/>
                <w:color w:val="000000"/>
                <w:sz w:val="18"/>
                <w:szCs w:val="18"/>
                <w:lang w:eastAsia="en-US" w:bidi="ar-SA"/>
              </w:rPr>
            </w:pPr>
            <w:r w:rsidRPr="00056EEA">
              <w:rPr>
                <w:rFonts w:ascii="Calibri" w:eastAsia="Calibri" w:hAnsi="Calibri" w:cs="Calibri"/>
                <w:bCs/>
                <w:color w:val="000000"/>
                <w:sz w:val="18"/>
                <w:szCs w:val="18"/>
                <w:lang w:eastAsia="en-US" w:bidi="ar-SA"/>
              </w:rPr>
              <w:t>MAT</w:t>
            </w:r>
          </w:p>
        </w:tc>
      </w:tr>
      <w:tr w:rsidR="00293C0A" w:rsidRPr="00056EEA" w14:paraId="3C5B6530" w14:textId="77777777" w:rsidTr="008A6714">
        <w:trPr>
          <w:trHeight w:val="397"/>
          <w:jc w:val="center"/>
        </w:trPr>
        <w:tc>
          <w:tcPr>
            <w:tcW w:w="9039" w:type="dxa"/>
            <w:shd w:val="clear" w:color="auto" w:fill="auto"/>
            <w:vAlign w:val="center"/>
          </w:tcPr>
          <w:p w14:paraId="308D0435" w14:textId="77777777" w:rsidR="00293C0A" w:rsidRPr="00056EEA" w:rsidRDefault="00293C0A" w:rsidP="00293C0A">
            <w:pPr>
              <w:widowControl/>
              <w:autoSpaceDE/>
              <w:autoSpaceDN/>
              <w:spacing w:after="160" w:line="259" w:lineRule="auto"/>
              <w:rPr>
                <w:rFonts w:ascii="Calibri" w:eastAsia="Calibri" w:hAnsi="Calibri" w:cs="Calibri"/>
                <w:bCs/>
                <w:color w:val="000000"/>
                <w:sz w:val="18"/>
                <w:szCs w:val="18"/>
                <w:lang w:eastAsia="en-US" w:bidi="ar-SA"/>
              </w:rPr>
            </w:pPr>
            <w:r w:rsidRPr="00056EEA">
              <w:rPr>
                <w:rFonts w:ascii="Calibri" w:eastAsia="Calibri" w:hAnsi="Calibri" w:cs="Calibri"/>
                <w:bCs/>
                <w:color w:val="000000"/>
                <w:sz w:val="18"/>
                <w:szCs w:val="18"/>
                <w:lang w:eastAsia="en-US" w:bidi="ar-SA"/>
              </w:rPr>
              <w:t>Le modalità di esame sono state definite in modo chiaro?</w:t>
            </w:r>
          </w:p>
        </w:tc>
        <w:tc>
          <w:tcPr>
            <w:tcW w:w="889" w:type="dxa"/>
            <w:shd w:val="clear" w:color="auto" w:fill="auto"/>
            <w:vAlign w:val="center"/>
          </w:tcPr>
          <w:p w14:paraId="2CE7314F" w14:textId="77777777" w:rsidR="00293C0A" w:rsidRPr="00056EEA" w:rsidRDefault="00293C0A" w:rsidP="00293C0A">
            <w:pPr>
              <w:widowControl/>
              <w:autoSpaceDE/>
              <w:autoSpaceDN/>
              <w:spacing w:after="160" w:line="259" w:lineRule="auto"/>
              <w:jc w:val="center"/>
              <w:rPr>
                <w:rFonts w:ascii="Calibri" w:eastAsia="Calibri" w:hAnsi="Calibri" w:cs="Calibri"/>
                <w:bCs/>
                <w:color w:val="000000"/>
                <w:sz w:val="18"/>
                <w:szCs w:val="18"/>
                <w:lang w:eastAsia="en-US" w:bidi="ar-SA"/>
              </w:rPr>
            </w:pPr>
            <w:r w:rsidRPr="00056EEA">
              <w:rPr>
                <w:rFonts w:ascii="Calibri" w:eastAsia="Calibri" w:hAnsi="Calibri" w:cs="Calibri"/>
                <w:bCs/>
                <w:color w:val="000000"/>
                <w:sz w:val="18"/>
                <w:szCs w:val="18"/>
                <w:lang w:eastAsia="en-US" w:bidi="ar-SA"/>
              </w:rPr>
              <w:t>ESA</w:t>
            </w:r>
          </w:p>
        </w:tc>
      </w:tr>
      <w:tr w:rsidR="00293C0A" w:rsidRPr="00056EEA" w14:paraId="3EE6AD66" w14:textId="77777777" w:rsidTr="008A6714">
        <w:trPr>
          <w:trHeight w:val="397"/>
          <w:jc w:val="center"/>
        </w:trPr>
        <w:tc>
          <w:tcPr>
            <w:tcW w:w="9039" w:type="dxa"/>
            <w:shd w:val="clear" w:color="auto" w:fill="auto"/>
            <w:vAlign w:val="center"/>
          </w:tcPr>
          <w:p w14:paraId="1945B2D7" w14:textId="77777777" w:rsidR="00293C0A" w:rsidRPr="00056EEA" w:rsidRDefault="00293C0A" w:rsidP="00293C0A">
            <w:pPr>
              <w:widowControl/>
              <w:autoSpaceDE/>
              <w:autoSpaceDN/>
              <w:spacing w:after="160" w:line="259" w:lineRule="auto"/>
              <w:rPr>
                <w:rFonts w:ascii="Calibri" w:eastAsia="Calibri" w:hAnsi="Calibri" w:cs="Calibri"/>
                <w:bCs/>
                <w:color w:val="000000"/>
                <w:sz w:val="18"/>
                <w:szCs w:val="18"/>
                <w:lang w:eastAsia="en-US" w:bidi="ar-SA"/>
              </w:rPr>
            </w:pPr>
            <w:r w:rsidRPr="00056EEA">
              <w:rPr>
                <w:rFonts w:ascii="Calibri" w:eastAsia="Calibri" w:hAnsi="Calibri" w:cs="Calibri"/>
                <w:bCs/>
                <w:color w:val="000000"/>
                <w:sz w:val="18"/>
                <w:szCs w:val="18"/>
                <w:lang w:eastAsia="en-US" w:bidi="ar-SA"/>
              </w:rPr>
              <w:t>Gli orari di svolgimento di lezioni, esercitazioni e altre eventuali attività didattiche sono rispettati?</w:t>
            </w:r>
          </w:p>
        </w:tc>
        <w:tc>
          <w:tcPr>
            <w:tcW w:w="889" w:type="dxa"/>
            <w:shd w:val="clear" w:color="auto" w:fill="auto"/>
            <w:vAlign w:val="center"/>
          </w:tcPr>
          <w:p w14:paraId="21EA91C3" w14:textId="77777777" w:rsidR="00293C0A" w:rsidRPr="00056EEA" w:rsidRDefault="00293C0A" w:rsidP="00293C0A">
            <w:pPr>
              <w:widowControl/>
              <w:autoSpaceDE/>
              <w:autoSpaceDN/>
              <w:spacing w:after="160" w:line="259" w:lineRule="auto"/>
              <w:jc w:val="center"/>
              <w:rPr>
                <w:rFonts w:ascii="Calibri" w:eastAsia="Calibri" w:hAnsi="Calibri" w:cs="Calibri"/>
                <w:bCs/>
                <w:color w:val="000000"/>
                <w:sz w:val="18"/>
                <w:szCs w:val="18"/>
                <w:lang w:eastAsia="en-US" w:bidi="ar-SA"/>
              </w:rPr>
            </w:pPr>
            <w:r w:rsidRPr="00056EEA">
              <w:rPr>
                <w:rFonts w:ascii="Calibri" w:eastAsia="Calibri" w:hAnsi="Calibri" w:cs="Calibri"/>
                <w:bCs/>
                <w:color w:val="000000"/>
                <w:sz w:val="18"/>
                <w:szCs w:val="18"/>
                <w:lang w:eastAsia="en-US" w:bidi="ar-SA"/>
              </w:rPr>
              <w:t>ORA</w:t>
            </w:r>
          </w:p>
        </w:tc>
      </w:tr>
      <w:tr w:rsidR="00293C0A" w:rsidRPr="00056EEA" w14:paraId="561C7886" w14:textId="77777777" w:rsidTr="008A6714">
        <w:trPr>
          <w:trHeight w:val="397"/>
          <w:jc w:val="center"/>
        </w:trPr>
        <w:tc>
          <w:tcPr>
            <w:tcW w:w="9039" w:type="dxa"/>
            <w:shd w:val="clear" w:color="auto" w:fill="auto"/>
            <w:vAlign w:val="center"/>
          </w:tcPr>
          <w:p w14:paraId="3296E770" w14:textId="77777777" w:rsidR="00293C0A" w:rsidRPr="00056EEA" w:rsidRDefault="00293C0A" w:rsidP="00293C0A">
            <w:pPr>
              <w:widowControl/>
              <w:autoSpaceDE/>
              <w:autoSpaceDN/>
              <w:spacing w:after="160" w:line="259" w:lineRule="auto"/>
              <w:rPr>
                <w:rFonts w:ascii="Calibri" w:eastAsia="Calibri" w:hAnsi="Calibri" w:cs="Calibri"/>
                <w:bCs/>
                <w:color w:val="000000"/>
                <w:sz w:val="18"/>
                <w:szCs w:val="18"/>
                <w:lang w:eastAsia="en-US" w:bidi="ar-SA"/>
              </w:rPr>
            </w:pPr>
            <w:r w:rsidRPr="00056EEA">
              <w:rPr>
                <w:rFonts w:ascii="Calibri" w:eastAsia="Calibri" w:hAnsi="Calibri" w:cs="Calibri"/>
                <w:bCs/>
                <w:color w:val="000000"/>
                <w:sz w:val="18"/>
                <w:szCs w:val="18"/>
                <w:lang w:eastAsia="en-US" w:bidi="ar-SA"/>
              </w:rPr>
              <w:t>Il docente stimola/motiva l'interesse verso la disciplina?</w:t>
            </w:r>
          </w:p>
        </w:tc>
        <w:tc>
          <w:tcPr>
            <w:tcW w:w="889" w:type="dxa"/>
            <w:shd w:val="clear" w:color="auto" w:fill="auto"/>
            <w:vAlign w:val="center"/>
          </w:tcPr>
          <w:p w14:paraId="6239952B" w14:textId="77777777" w:rsidR="00293C0A" w:rsidRPr="00056EEA" w:rsidRDefault="00293C0A" w:rsidP="00293C0A">
            <w:pPr>
              <w:widowControl/>
              <w:autoSpaceDE/>
              <w:autoSpaceDN/>
              <w:spacing w:after="160" w:line="259" w:lineRule="auto"/>
              <w:jc w:val="center"/>
              <w:rPr>
                <w:rFonts w:ascii="Calibri" w:eastAsia="Calibri" w:hAnsi="Calibri" w:cs="Calibri"/>
                <w:bCs/>
                <w:color w:val="000000"/>
                <w:sz w:val="18"/>
                <w:szCs w:val="18"/>
                <w:lang w:eastAsia="en-US" w:bidi="ar-SA"/>
              </w:rPr>
            </w:pPr>
            <w:r w:rsidRPr="00056EEA">
              <w:rPr>
                <w:rFonts w:ascii="Calibri" w:eastAsia="Calibri" w:hAnsi="Calibri" w:cs="Calibri"/>
                <w:bCs/>
                <w:color w:val="000000"/>
                <w:sz w:val="18"/>
                <w:szCs w:val="18"/>
                <w:lang w:eastAsia="en-US" w:bidi="ar-SA"/>
              </w:rPr>
              <w:t>STI</w:t>
            </w:r>
          </w:p>
        </w:tc>
      </w:tr>
      <w:tr w:rsidR="00293C0A" w:rsidRPr="00056EEA" w14:paraId="39B7FA8D" w14:textId="77777777" w:rsidTr="008A6714">
        <w:trPr>
          <w:trHeight w:val="397"/>
          <w:jc w:val="center"/>
        </w:trPr>
        <w:tc>
          <w:tcPr>
            <w:tcW w:w="9039" w:type="dxa"/>
            <w:shd w:val="clear" w:color="auto" w:fill="auto"/>
            <w:vAlign w:val="center"/>
          </w:tcPr>
          <w:p w14:paraId="1D4887B8" w14:textId="77777777" w:rsidR="00293C0A" w:rsidRPr="00056EEA" w:rsidRDefault="00293C0A" w:rsidP="00293C0A">
            <w:pPr>
              <w:widowControl/>
              <w:autoSpaceDE/>
              <w:autoSpaceDN/>
              <w:spacing w:after="160" w:line="259" w:lineRule="auto"/>
              <w:rPr>
                <w:rFonts w:ascii="Calibri" w:eastAsia="Calibri" w:hAnsi="Calibri" w:cs="Calibri"/>
                <w:bCs/>
                <w:color w:val="000000"/>
                <w:sz w:val="18"/>
                <w:szCs w:val="18"/>
                <w:lang w:eastAsia="en-US" w:bidi="ar-SA"/>
              </w:rPr>
            </w:pPr>
            <w:r w:rsidRPr="00056EEA">
              <w:rPr>
                <w:rFonts w:ascii="Calibri" w:eastAsia="Calibri" w:hAnsi="Calibri" w:cs="Calibri"/>
                <w:bCs/>
                <w:color w:val="000000"/>
                <w:sz w:val="18"/>
                <w:szCs w:val="18"/>
                <w:lang w:eastAsia="en-US" w:bidi="ar-SA"/>
              </w:rPr>
              <w:t>Il docente espone gli argomenti in modo chiaro?</w:t>
            </w:r>
          </w:p>
        </w:tc>
        <w:tc>
          <w:tcPr>
            <w:tcW w:w="889" w:type="dxa"/>
            <w:shd w:val="clear" w:color="auto" w:fill="auto"/>
            <w:vAlign w:val="center"/>
          </w:tcPr>
          <w:p w14:paraId="028B6BEC" w14:textId="77777777" w:rsidR="00293C0A" w:rsidRPr="00056EEA" w:rsidRDefault="00293C0A" w:rsidP="00293C0A">
            <w:pPr>
              <w:widowControl/>
              <w:autoSpaceDE/>
              <w:autoSpaceDN/>
              <w:spacing w:after="160" w:line="259" w:lineRule="auto"/>
              <w:jc w:val="center"/>
              <w:rPr>
                <w:rFonts w:ascii="Calibri" w:eastAsia="Calibri" w:hAnsi="Calibri" w:cs="Calibri"/>
                <w:bCs/>
                <w:color w:val="000000"/>
                <w:sz w:val="18"/>
                <w:szCs w:val="18"/>
                <w:lang w:eastAsia="en-US" w:bidi="ar-SA"/>
              </w:rPr>
            </w:pPr>
            <w:r w:rsidRPr="00056EEA">
              <w:rPr>
                <w:rFonts w:ascii="Calibri" w:eastAsia="Calibri" w:hAnsi="Calibri" w:cs="Calibri"/>
                <w:bCs/>
                <w:color w:val="000000"/>
                <w:sz w:val="18"/>
                <w:szCs w:val="18"/>
                <w:lang w:eastAsia="en-US" w:bidi="ar-SA"/>
              </w:rPr>
              <w:t>ESP</w:t>
            </w:r>
          </w:p>
        </w:tc>
      </w:tr>
      <w:tr w:rsidR="00293C0A" w:rsidRPr="00056EEA" w14:paraId="7986D0EE" w14:textId="77777777" w:rsidTr="008A6714">
        <w:trPr>
          <w:trHeight w:val="397"/>
          <w:jc w:val="center"/>
        </w:trPr>
        <w:tc>
          <w:tcPr>
            <w:tcW w:w="9039" w:type="dxa"/>
            <w:shd w:val="clear" w:color="auto" w:fill="auto"/>
            <w:vAlign w:val="center"/>
          </w:tcPr>
          <w:p w14:paraId="6213C771" w14:textId="52C3EFB9" w:rsidR="00293C0A" w:rsidRPr="00056EEA" w:rsidRDefault="00293C0A" w:rsidP="00293C0A">
            <w:pPr>
              <w:widowControl/>
              <w:autoSpaceDE/>
              <w:autoSpaceDN/>
              <w:spacing w:after="160" w:line="259" w:lineRule="auto"/>
              <w:rPr>
                <w:rFonts w:ascii="Calibri" w:eastAsia="Calibri" w:hAnsi="Calibri" w:cs="Calibri"/>
                <w:bCs/>
                <w:color w:val="000000"/>
                <w:sz w:val="18"/>
                <w:szCs w:val="18"/>
                <w:lang w:eastAsia="en-US" w:bidi="ar-SA"/>
              </w:rPr>
            </w:pPr>
            <w:r w:rsidRPr="00056EEA">
              <w:rPr>
                <w:rFonts w:ascii="Calibri" w:eastAsia="Calibri" w:hAnsi="Calibri" w:cs="Calibri"/>
                <w:bCs/>
                <w:color w:val="000000"/>
                <w:sz w:val="18"/>
                <w:szCs w:val="18"/>
                <w:lang w:eastAsia="en-US" w:bidi="ar-SA"/>
              </w:rPr>
              <w:t>Le attività didattiche integrative (esercitazi</w:t>
            </w:r>
            <w:r w:rsidR="00CF5F5F">
              <w:rPr>
                <w:rFonts w:ascii="Calibri" w:eastAsia="Calibri" w:hAnsi="Calibri" w:cs="Calibri"/>
                <w:bCs/>
                <w:color w:val="000000"/>
                <w:sz w:val="18"/>
                <w:szCs w:val="18"/>
                <w:lang w:eastAsia="en-US" w:bidi="ar-SA"/>
              </w:rPr>
              <w:t>o</w:t>
            </w:r>
            <w:r w:rsidRPr="00056EEA">
              <w:rPr>
                <w:rFonts w:ascii="Calibri" w:eastAsia="Calibri" w:hAnsi="Calibri" w:cs="Calibri"/>
                <w:bCs/>
                <w:color w:val="000000"/>
                <w:sz w:val="18"/>
                <w:szCs w:val="18"/>
                <w:lang w:eastAsia="en-US" w:bidi="ar-SA"/>
              </w:rPr>
              <w:t>ni, tutorati,</w:t>
            </w:r>
            <w:r w:rsidR="00CF5F5F">
              <w:rPr>
                <w:rFonts w:ascii="Calibri" w:eastAsia="Calibri" w:hAnsi="Calibri" w:cs="Calibri"/>
                <w:bCs/>
                <w:color w:val="000000"/>
                <w:sz w:val="18"/>
                <w:szCs w:val="18"/>
                <w:lang w:eastAsia="en-US" w:bidi="ar-SA"/>
              </w:rPr>
              <w:t xml:space="preserve"> </w:t>
            </w:r>
            <w:r w:rsidRPr="00056EEA">
              <w:rPr>
                <w:rFonts w:ascii="Calibri" w:eastAsia="Calibri" w:hAnsi="Calibri" w:cs="Calibri"/>
                <w:bCs/>
                <w:color w:val="000000"/>
                <w:sz w:val="18"/>
                <w:szCs w:val="18"/>
                <w:lang w:eastAsia="en-US" w:bidi="ar-SA"/>
              </w:rPr>
              <w:t>laboratori, etc...) sono utili all'apprendimento della materia?</w:t>
            </w:r>
          </w:p>
        </w:tc>
        <w:tc>
          <w:tcPr>
            <w:tcW w:w="889" w:type="dxa"/>
            <w:shd w:val="clear" w:color="auto" w:fill="auto"/>
            <w:vAlign w:val="center"/>
          </w:tcPr>
          <w:p w14:paraId="2BD73130" w14:textId="77777777" w:rsidR="00293C0A" w:rsidRPr="00056EEA" w:rsidRDefault="00293C0A" w:rsidP="00293C0A">
            <w:pPr>
              <w:widowControl/>
              <w:autoSpaceDE/>
              <w:autoSpaceDN/>
              <w:spacing w:after="160" w:line="259" w:lineRule="auto"/>
              <w:jc w:val="center"/>
              <w:rPr>
                <w:rFonts w:ascii="Calibri" w:eastAsia="Calibri" w:hAnsi="Calibri" w:cs="Calibri"/>
                <w:bCs/>
                <w:color w:val="000000"/>
                <w:sz w:val="18"/>
                <w:szCs w:val="18"/>
                <w:lang w:eastAsia="en-US" w:bidi="ar-SA"/>
              </w:rPr>
            </w:pPr>
            <w:r w:rsidRPr="00056EEA">
              <w:rPr>
                <w:rFonts w:ascii="Calibri" w:eastAsia="Calibri" w:hAnsi="Calibri" w:cs="Calibri"/>
                <w:bCs/>
                <w:color w:val="000000"/>
                <w:sz w:val="18"/>
                <w:szCs w:val="18"/>
                <w:lang w:eastAsia="en-US" w:bidi="ar-SA"/>
              </w:rPr>
              <w:t>LAB</w:t>
            </w:r>
          </w:p>
        </w:tc>
      </w:tr>
      <w:tr w:rsidR="00293C0A" w:rsidRPr="00056EEA" w14:paraId="6215391D" w14:textId="77777777" w:rsidTr="008A6714">
        <w:trPr>
          <w:trHeight w:val="397"/>
          <w:jc w:val="center"/>
        </w:trPr>
        <w:tc>
          <w:tcPr>
            <w:tcW w:w="9039" w:type="dxa"/>
            <w:shd w:val="clear" w:color="auto" w:fill="auto"/>
            <w:vAlign w:val="center"/>
          </w:tcPr>
          <w:p w14:paraId="440A3A24" w14:textId="77777777" w:rsidR="00293C0A" w:rsidRPr="00056EEA" w:rsidRDefault="00293C0A" w:rsidP="00293C0A">
            <w:pPr>
              <w:widowControl/>
              <w:autoSpaceDE/>
              <w:autoSpaceDN/>
              <w:spacing w:after="160" w:line="259" w:lineRule="auto"/>
              <w:rPr>
                <w:rFonts w:ascii="Calibri" w:eastAsia="Calibri" w:hAnsi="Calibri" w:cs="Calibri"/>
                <w:sz w:val="18"/>
                <w:szCs w:val="18"/>
                <w:lang w:eastAsia="en-US" w:bidi="ar-SA"/>
              </w:rPr>
            </w:pPr>
            <w:r w:rsidRPr="00056EEA">
              <w:rPr>
                <w:rFonts w:ascii="Calibri" w:eastAsia="Calibri" w:hAnsi="Calibri" w:cs="Calibri"/>
                <w:sz w:val="18"/>
                <w:szCs w:val="18"/>
                <w:lang w:eastAsia="en-US" w:bidi="ar-SA"/>
              </w:rPr>
              <w:t>L'insegnamento è stato svolto in maniera coerente con quanto dichiarato sul sito Web del corso di studio?</w:t>
            </w:r>
          </w:p>
        </w:tc>
        <w:tc>
          <w:tcPr>
            <w:tcW w:w="889" w:type="dxa"/>
            <w:shd w:val="clear" w:color="auto" w:fill="auto"/>
            <w:vAlign w:val="center"/>
          </w:tcPr>
          <w:p w14:paraId="57653E55" w14:textId="77777777" w:rsidR="00293C0A" w:rsidRPr="00056EEA" w:rsidRDefault="00293C0A" w:rsidP="00293C0A">
            <w:pPr>
              <w:widowControl/>
              <w:autoSpaceDE/>
              <w:autoSpaceDN/>
              <w:spacing w:after="160" w:line="259" w:lineRule="auto"/>
              <w:jc w:val="center"/>
              <w:rPr>
                <w:rFonts w:ascii="Calibri" w:eastAsia="Calibri" w:hAnsi="Calibri" w:cs="Calibri"/>
                <w:sz w:val="18"/>
                <w:szCs w:val="18"/>
                <w:lang w:eastAsia="en-US" w:bidi="ar-SA"/>
              </w:rPr>
            </w:pPr>
            <w:r w:rsidRPr="00056EEA">
              <w:rPr>
                <w:rFonts w:ascii="Calibri" w:eastAsia="Calibri" w:hAnsi="Calibri" w:cs="Calibri"/>
                <w:sz w:val="18"/>
                <w:szCs w:val="18"/>
                <w:lang w:eastAsia="en-US" w:bidi="ar-SA"/>
              </w:rPr>
              <w:t>COE</w:t>
            </w:r>
          </w:p>
        </w:tc>
      </w:tr>
      <w:tr w:rsidR="00293C0A" w:rsidRPr="00056EEA" w14:paraId="6CA9480A" w14:textId="77777777" w:rsidTr="008A6714">
        <w:trPr>
          <w:trHeight w:val="397"/>
          <w:jc w:val="center"/>
        </w:trPr>
        <w:tc>
          <w:tcPr>
            <w:tcW w:w="9039" w:type="dxa"/>
            <w:shd w:val="clear" w:color="auto" w:fill="auto"/>
            <w:vAlign w:val="center"/>
          </w:tcPr>
          <w:p w14:paraId="633CFF80" w14:textId="77777777" w:rsidR="00293C0A" w:rsidRPr="00056EEA" w:rsidRDefault="00293C0A" w:rsidP="00293C0A">
            <w:pPr>
              <w:widowControl/>
              <w:autoSpaceDE/>
              <w:autoSpaceDN/>
              <w:spacing w:after="160" w:line="259" w:lineRule="auto"/>
              <w:rPr>
                <w:rFonts w:ascii="Calibri" w:eastAsia="Calibri" w:hAnsi="Calibri" w:cs="Calibri"/>
                <w:sz w:val="18"/>
                <w:szCs w:val="18"/>
                <w:lang w:eastAsia="en-US" w:bidi="ar-SA"/>
              </w:rPr>
            </w:pPr>
            <w:r w:rsidRPr="00056EEA">
              <w:rPr>
                <w:rFonts w:ascii="Calibri" w:eastAsia="Calibri" w:hAnsi="Calibri" w:cs="Calibri"/>
                <w:sz w:val="18"/>
                <w:szCs w:val="18"/>
                <w:lang w:eastAsia="en-US" w:bidi="ar-SA"/>
              </w:rPr>
              <w:t>Il docente è reperibile per chiarimenti e spiegazioni?</w:t>
            </w:r>
          </w:p>
        </w:tc>
        <w:tc>
          <w:tcPr>
            <w:tcW w:w="889" w:type="dxa"/>
            <w:shd w:val="clear" w:color="auto" w:fill="auto"/>
            <w:vAlign w:val="center"/>
          </w:tcPr>
          <w:p w14:paraId="3622B5E8" w14:textId="77777777" w:rsidR="00293C0A" w:rsidRPr="00056EEA" w:rsidRDefault="00293C0A" w:rsidP="00293C0A">
            <w:pPr>
              <w:widowControl/>
              <w:autoSpaceDE/>
              <w:autoSpaceDN/>
              <w:spacing w:after="160" w:line="259" w:lineRule="auto"/>
              <w:jc w:val="center"/>
              <w:rPr>
                <w:rFonts w:ascii="Calibri" w:eastAsia="Calibri" w:hAnsi="Calibri" w:cs="Calibri"/>
                <w:sz w:val="18"/>
                <w:szCs w:val="18"/>
                <w:lang w:eastAsia="en-US" w:bidi="ar-SA"/>
              </w:rPr>
            </w:pPr>
            <w:r w:rsidRPr="00056EEA">
              <w:rPr>
                <w:rFonts w:ascii="Calibri" w:eastAsia="Calibri" w:hAnsi="Calibri" w:cs="Calibri"/>
                <w:sz w:val="18"/>
                <w:szCs w:val="18"/>
                <w:lang w:eastAsia="en-US" w:bidi="ar-SA"/>
              </w:rPr>
              <w:t>REP</w:t>
            </w:r>
          </w:p>
        </w:tc>
      </w:tr>
      <w:tr w:rsidR="00293C0A" w:rsidRPr="00056EEA" w14:paraId="2A8E907F" w14:textId="77777777" w:rsidTr="008A6714">
        <w:trPr>
          <w:trHeight w:val="397"/>
          <w:jc w:val="center"/>
        </w:trPr>
        <w:tc>
          <w:tcPr>
            <w:tcW w:w="9039" w:type="dxa"/>
            <w:shd w:val="clear" w:color="auto" w:fill="auto"/>
            <w:vAlign w:val="center"/>
          </w:tcPr>
          <w:p w14:paraId="353DA1C4" w14:textId="77777777" w:rsidR="00293C0A" w:rsidRPr="00056EEA" w:rsidRDefault="00293C0A" w:rsidP="00293C0A">
            <w:pPr>
              <w:widowControl/>
              <w:autoSpaceDE/>
              <w:autoSpaceDN/>
              <w:spacing w:after="160" w:line="259" w:lineRule="auto"/>
              <w:rPr>
                <w:rFonts w:ascii="Calibri" w:eastAsia="Calibri" w:hAnsi="Calibri" w:cs="Calibri"/>
                <w:sz w:val="18"/>
                <w:szCs w:val="18"/>
                <w:lang w:eastAsia="en-US" w:bidi="ar-SA"/>
              </w:rPr>
            </w:pPr>
            <w:r w:rsidRPr="00056EEA">
              <w:rPr>
                <w:rFonts w:ascii="Calibri" w:eastAsia="Calibri" w:hAnsi="Calibri" w:cs="Calibri"/>
                <w:sz w:val="18"/>
                <w:szCs w:val="18"/>
                <w:lang w:eastAsia="en-US" w:bidi="ar-SA"/>
              </w:rPr>
              <w:t>E' interessato/a agli argomenti trattati nell'insegnamento?</w:t>
            </w:r>
          </w:p>
        </w:tc>
        <w:tc>
          <w:tcPr>
            <w:tcW w:w="889" w:type="dxa"/>
            <w:shd w:val="clear" w:color="auto" w:fill="auto"/>
            <w:vAlign w:val="center"/>
          </w:tcPr>
          <w:p w14:paraId="1873B90B" w14:textId="77777777" w:rsidR="00293C0A" w:rsidRPr="00056EEA" w:rsidRDefault="00293C0A" w:rsidP="00293C0A">
            <w:pPr>
              <w:widowControl/>
              <w:autoSpaceDE/>
              <w:autoSpaceDN/>
              <w:spacing w:after="160" w:line="259" w:lineRule="auto"/>
              <w:jc w:val="center"/>
              <w:rPr>
                <w:rFonts w:ascii="Calibri" w:eastAsia="Calibri" w:hAnsi="Calibri" w:cs="Calibri"/>
                <w:sz w:val="18"/>
                <w:szCs w:val="18"/>
                <w:lang w:eastAsia="en-US" w:bidi="ar-SA"/>
              </w:rPr>
            </w:pPr>
            <w:r w:rsidRPr="00056EEA">
              <w:rPr>
                <w:rFonts w:ascii="Calibri" w:eastAsia="Calibri" w:hAnsi="Calibri" w:cs="Calibri"/>
                <w:sz w:val="18"/>
                <w:szCs w:val="18"/>
                <w:lang w:eastAsia="en-US" w:bidi="ar-SA"/>
              </w:rPr>
              <w:t>INT</w:t>
            </w:r>
          </w:p>
        </w:tc>
      </w:tr>
    </w:tbl>
    <w:p w14:paraId="3A4A2623" w14:textId="77777777" w:rsidR="00293C0A" w:rsidRPr="00056EEA" w:rsidRDefault="00293C0A" w:rsidP="00293C0A">
      <w:pPr>
        <w:autoSpaceDE/>
        <w:autoSpaceDN/>
        <w:rPr>
          <w:rFonts w:ascii="Lucida Sans" w:eastAsia="Times New Roman" w:hAnsi="Lucida Sans" w:cs="Times New Roman"/>
          <w:color w:val="000000"/>
          <w:sz w:val="18"/>
          <w:szCs w:val="18"/>
          <w:lang w:bidi="ar-SA"/>
        </w:rPr>
      </w:pPr>
    </w:p>
    <w:p w14:paraId="49A5E9ED" w14:textId="01FF2CE8" w:rsidR="00293C0A" w:rsidRPr="00056EEA" w:rsidRDefault="00293C0A" w:rsidP="00293C0A">
      <w:pPr>
        <w:widowControl/>
        <w:autoSpaceDE/>
        <w:autoSpaceDN/>
        <w:spacing w:after="160" w:line="259" w:lineRule="auto"/>
        <w:jc w:val="center"/>
        <w:rPr>
          <w:rFonts w:ascii="Calibri" w:eastAsia="Calibri" w:hAnsi="Calibri" w:cs="Calibri"/>
          <w:noProof/>
          <w:sz w:val="18"/>
          <w:szCs w:val="18"/>
          <w:lang w:bidi="ar-SA"/>
        </w:rPr>
      </w:pPr>
      <w:r w:rsidRPr="00056EEA">
        <w:rPr>
          <w:rFonts w:ascii="Calibri" w:eastAsia="Calibri" w:hAnsi="Calibri" w:cs="Calibri"/>
          <w:noProof/>
          <w:sz w:val="18"/>
          <w:szCs w:val="18"/>
          <w:lang w:bidi="ar-SA"/>
        </w:rPr>
        <w:t xml:space="preserve">Tab. </w:t>
      </w:r>
      <w:r w:rsidR="00DF5DA5" w:rsidRPr="00056EEA">
        <w:rPr>
          <w:rFonts w:ascii="Calibri" w:eastAsia="Calibri" w:hAnsi="Calibri" w:cs="Calibri"/>
          <w:noProof/>
          <w:sz w:val="18"/>
          <w:szCs w:val="18"/>
          <w:lang w:bidi="ar-SA"/>
        </w:rPr>
        <w:t>A</w:t>
      </w:r>
      <w:r w:rsidRPr="00056EEA">
        <w:rPr>
          <w:rFonts w:ascii="Calibri" w:eastAsia="Calibri" w:hAnsi="Calibri" w:cs="Calibri"/>
          <w:noProof/>
          <w:sz w:val="18"/>
          <w:szCs w:val="18"/>
          <w:lang w:bidi="ar-SA"/>
        </w:rPr>
        <w:t>3 – Criteri di valutazione dei questionari della didattica A.A. 20</w:t>
      </w:r>
      <w:r w:rsidR="00504EEB">
        <w:rPr>
          <w:rFonts w:ascii="Calibri" w:eastAsia="Calibri" w:hAnsi="Calibri" w:cs="Calibri"/>
          <w:noProof/>
          <w:sz w:val="18"/>
          <w:szCs w:val="18"/>
          <w:lang w:bidi="ar-SA"/>
        </w:rPr>
        <w:t>20</w:t>
      </w:r>
      <w:r w:rsidRPr="00056EEA">
        <w:rPr>
          <w:rFonts w:ascii="Calibri" w:eastAsia="Calibri" w:hAnsi="Calibri" w:cs="Calibri"/>
          <w:noProof/>
          <w:sz w:val="18"/>
          <w:szCs w:val="18"/>
          <w:lang w:bidi="ar-SA"/>
        </w:rPr>
        <w:t>/20</w:t>
      </w:r>
      <w:r w:rsidR="00B66160" w:rsidRPr="00056EEA">
        <w:rPr>
          <w:rFonts w:ascii="Calibri" w:eastAsia="Calibri" w:hAnsi="Calibri" w:cs="Calibri"/>
          <w:noProof/>
          <w:sz w:val="18"/>
          <w:szCs w:val="18"/>
          <w:lang w:bidi="ar-SA"/>
        </w:rPr>
        <w:t>2</w:t>
      </w:r>
      <w:r w:rsidR="00504EEB">
        <w:rPr>
          <w:rFonts w:ascii="Calibri" w:eastAsia="Calibri" w:hAnsi="Calibri" w:cs="Calibri"/>
          <w:noProof/>
          <w:sz w:val="18"/>
          <w:szCs w:val="18"/>
          <w:lang w:bidi="ar-SA"/>
        </w:rPr>
        <w:t>1</w:t>
      </w:r>
    </w:p>
    <w:p w14:paraId="7D0C016F" w14:textId="77777777" w:rsidR="00293C0A" w:rsidRPr="00056EEA" w:rsidRDefault="00293C0A" w:rsidP="00293C0A">
      <w:pPr>
        <w:widowControl/>
        <w:autoSpaceDE/>
        <w:autoSpaceDN/>
        <w:spacing w:after="160" w:line="259" w:lineRule="auto"/>
        <w:rPr>
          <w:rFonts w:ascii="Calibri" w:eastAsia="Calibri" w:hAnsi="Calibri" w:cs="Calibri"/>
          <w:noProof/>
          <w:sz w:val="18"/>
          <w:szCs w:val="18"/>
          <w:lang w:bidi="ar-SA"/>
        </w:rPr>
      </w:pPr>
      <w:r w:rsidRPr="00056EEA">
        <w:rPr>
          <w:rFonts w:ascii="Calibri" w:eastAsia="Calibri" w:hAnsi="Calibri" w:cs="Calibri"/>
          <w:noProof/>
          <w:sz w:val="18"/>
          <w:szCs w:val="18"/>
          <w:lang w:bidi="ar-SA"/>
        </w:rPr>
        <w:t xml:space="preserve">Agli studenti è richiesto di dichiarare il proprio accordo con ogni affermazione attraverso le seguenti opzioni di risposta: </w:t>
      </w:r>
    </w:p>
    <w:p w14:paraId="50A00572" w14:textId="77777777" w:rsidR="00293C0A" w:rsidRPr="00056EEA" w:rsidRDefault="00293C0A" w:rsidP="00D70DD6">
      <w:pPr>
        <w:widowControl/>
        <w:numPr>
          <w:ilvl w:val="0"/>
          <w:numId w:val="24"/>
        </w:numPr>
        <w:autoSpaceDE/>
        <w:autoSpaceDN/>
        <w:spacing w:after="160" w:line="259" w:lineRule="auto"/>
        <w:contextualSpacing/>
        <w:rPr>
          <w:rFonts w:ascii="Calibri" w:eastAsia="Calibri" w:hAnsi="Calibri" w:cs="Calibri"/>
          <w:noProof/>
          <w:sz w:val="18"/>
          <w:szCs w:val="18"/>
          <w:lang w:bidi="ar-SA"/>
        </w:rPr>
      </w:pPr>
      <w:r w:rsidRPr="00056EEA">
        <w:rPr>
          <w:rFonts w:ascii="Calibri" w:eastAsia="Calibri" w:hAnsi="Calibri" w:cs="Calibri"/>
          <w:noProof/>
          <w:sz w:val="18"/>
          <w:szCs w:val="18"/>
          <w:lang w:bidi="ar-SA"/>
        </w:rPr>
        <w:t>Decisamente NO</w:t>
      </w:r>
    </w:p>
    <w:p w14:paraId="25FDC5A6" w14:textId="77777777" w:rsidR="00293C0A" w:rsidRPr="00056EEA" w:rsidRDefault="00293C0A" w:rsidP="00D70DD6">
      <w:pPr>
        <w:widowControl/>
        <w:numPr>
          <w:ilvl w:val="0"/>
          <w:numId w:val="24"/>
        </w:numPr>
        <w:autoSpaceDE/>
        <w:autoSpaceDN/>
        <w:spacing w:after="160" w:line="259" w:lineRule="auto"/>
        <w:contextualSpacing/>
        <w:rPr>
          <w:rFonts w:ascii="Calibri" w:eastAsia="Calibri" w:hAnsi="Calibri" w:cs="Calibri"/>
          <w:noProof/>
          <w:sz w:val="18"/>
          <w:szCs w:val="18"/>
          <w:lang w:bidi="ar-SA"/>
        </w:rPr>
      </w:pPr>
      <w:r w:rsidRPr="00056EEA">
        <w:rPr>
          <w:rFonts w:ascii="Calibri" w:eastAsia="Calibri" w:hAnsi="Calibri" w:cs="Calibri"/>
          <w:noProof/>
          <w:sz w:val="18"/>
          <w:szCs w:val="18"/>
          <w:lang w:bidi="ar-SA"/>
        </w:rPr>
        <w:t>Più NO che SI</w:t>
      </w:r>
    </w:p>
    <w:p w14:paraId="139445FA" w14:textId="77777777" w:rsidR="00293C0A" w:rsidRPr="00056EEA" w:rsidRDefault="00293C0A" w:rsidP="00D70DD6">
      <w:pPr>
        <w:widowControl/>
        <w:numPr>
          <w:ilvl w:val="0"/>
          <w:numId w:val="24"/>
        </w:numPr>
        <w:autoSpaceDE/>
        <w:autoSpaceDN/>
        <w:spacing w:after="160" w:line="259" w:lineRule="auto"/>
        <w:contextualSpacing/>
        <w:rPr>
          <w:rFonts w:ascii="Calibri" w:eastAsia="Calibri" w:hAnsi="Calibri" w:cs="Calibri"/>
          <w:noProof/>
          <w:sz w:val="18"/>
          <w:szCs w:val="18"/>
          <w:lang w:bidi="ar-SA"/>
        </w:rPr>
      </w:pPr>
      <w:r w:rsidRPr="00056EEA">
        <w:rPr>
          <w:rFonts w:ascii="Calibri" w:eastAsia="Calibri" w:hAnsi="Calibri" w:cs="Calibri"/>
          <w:noProof/>
          <w:sz w:val="18"/>
          <w:szCs w:val="18"/>
          <w:lang w:bidi="ar-SA"/>
        </w:rPr>
        <w:t>Più SI che NO</w:t>
      </w:r>
    </w:p>
    <w:p w14:paraId="3A4D450A" w14:textId="77777777" w:rsidR="00293C0A" w:rsidRDefault="00293C0A" w:rsidP="00D70DD6">
      <w:pPr>
        <w:widowControl/>
        <w:numPr>
          <w:ilvl w:val="0"/>
          <w:numId w:val="24"/>
        </w:numPr>
        <w:autoSpaceDE/>
        <w:autoSpaceDN/>
        <w:spacing w:after="160" w:line="259" w:lineRule="auto"/>
        <w:contextualSpacing/>
        <w:rPr>
          <w:rFonts w:ascii="Calibri" w:eastAsia="Calibri" w:hAnsi="Calibri" w:cs="Calibri"/>
          <w:noProof/>
          <w:sz w:val="18"/>
          <w:szCs w:val="18"/>
          <w:lang w:bidi="ar-SA"/>
        </w:rPr>
      </w:pPr>
      <w:r w:rsidRPr="00056EEA">
        <w:rPr>
          <w:rFonts w:ascii="Calibri" w:eastAsia="Calibri" w:hAnsi="Calibri" w:cs="Calibri"/>
          <w:noProof/>
          <w:sz w:val="18"/>
          <w:szCs w:val="18"/>
          <w:lang w:bidi="ar-SA"/>
        </w:rPr>
        <w:t>Decisamente SI</w:t>
      </w:r>
    </w:p>
    <w:p w14:paraId="4135CD5E" w14:textId="3AA239A8" w:rsidR="004A5F0B" w:rsidRDefault="00621EBC" w:rsidP="009F6A5D">
      <w:pPr>
        <w:widowControl/>
        <w:autoSpaceDE/>
        <w:autoSpaceDN/>
        <w:spacing w:after="160" w:line="259" w:lineRule="auto"/>
        <w:rPr>
          <w:rFonts w:ascii="Calibri" w:eastAsia="Calibri" w:hAnsi="Calibri" w:cs="Calibri"/>
          <w:noProof/>
          <w:sz w:val="18"/>
          <w:szCs w:val="18"/>
          <w:lang w:bidi="ar-SA"/>
        </w:rPr>
      </w:pPr>
      <w:r w:rsidRPr="00056EEA">
        <w:rPr>
          <w:rFonts w:ascii="Calibri" w:eastAsia="Calibri" w:hAnsi="Calibri" w:cs="Calibri"/>
          <w:noProof/>
          <w:sz w:val="18"/>
          <w:szCs w:val="18"/>
          <w:lang w:bidi="ar-SA"/>
        </w:rPr>
        <w:t>Il risultato dell’analisi aggregata dei risultati ottenuti è riportato in tab. A4.</w:t>
      </w:r>
    </w:p>
    <w:p w14:paraId="4C22877A" w14:textId="77777777" w:rsidR="003018D1" w:rsidRDefault="003018D1" w:rsidP="009F6A5D">
      <w:pPr>
        <w:widowControl/>
        <w:autoSpaceDE/>
        <w:autoSpaceDN/>
        <w:spacing w:after="160" w:line="259" w:lineRule="auto"/>
        <w:rPr>
          <w:rFonts w:ascii="Calibri" w:eastAsia="Calibri" w:hAnsi="Calibri" w:cs="Calibri"/>
          <w:noProof/>
          <w:sz w:val="18"/>
          <w:szCs w:val="18"/>
          <w:lang w:bidi="ar-SA"/>
        </w:rPr>
      </w:pPr>
    </w:p>
    <w:tbl>
      <w:tblPr>
        <w:tblStyle w:val="Grigliatabella"/>
        <w:tblW w:w="6108" w:type="dxa"/>
        <w:jc w:val="center"/>
        <w:tblLook w:val="04A0" w:firstRow="1" w:lastRow="0" w:firstColumn="1" w:lastColumn="0" w:noHBand="0" w:noVBand="1"/>
      </w:tblPr>
      <w:tblGrid>
        <w:gridCol w:w="704"/>
        <w:gridCol w:w="1559"/>
        <w:gridCol w:w="1276"/>
        <w:gridCol w:w="1189"/>
        <w:gridCol w:w="1380"/>
      </w:tblGrid>
      <w:tr w:rsidR="008F118F" w:rsidRPr="008F118F" w14:paraId="069DFB37" w14:textId="77777777" w:rsidTr="00976B0A">
        <w:trPr>
          <w:trHeight w:val="288"/>
          <w:jc w:val="center"/>
        </w:trPr>
        <w:tc>
          <w:tcPr>
            <w:tcW w:w="704" w:type="dxa"/>
            <w:noWrap/>
            <w:hideMark/>
          </w:tcPr>
          <w:p w14:paraId="6F64DD0D" w14:textId="77777777" w:rsidR="008F118F" w:rsidRPr="008F118F" w:rsidRDefault="008F118F" w:rsidP="008F118F">
            <w:pPr>
              <w:widowControl/>
              <w:autoSpaceDE/>
              <w:autoSpaceDN/>
              <w:rPr>
                <w:rFonts w:ascii="Calibri" w:eastAsia="Calibri" w:hAnsi="Calibri" w:cs="Calibri"/>
                <w:noProof/>
                <w:sz w:val="18"/>
                <w:szCs w:val="18"/>
                <w:lang w:val="it-IT" w:bidi="ar-SA"/>
              </w:rPr>
            </w:pPr>
          </w:p>
        </w:tc>
        <w:tc>
          <w:tcPr>
            <w:tcW w:w="1559" w:type="dxa"/>
            <w:noWrap/>
            <w:hideMark/>
          </w:tcPr>
          <w:p w14:paraId="0B8135A2" w14:textId="77777777" w:rsidR="008F118F" w:rsidRPr="008F118F" w:rsidRDefault="008F118F" w:rsidP="008F118F">
            <w:pPr>
              <w:widowControl/>
              <w:autoSpaceDE/>
              <w:autoSpaceDN/>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Decisamente NO</w:t>
            </w:r>
          </w:p>
        </w:tc>
        <w:tc>
          <w:tcPr>
            <w:tcW w:w="1276" w:type="dxa"/>
            <w:noWrap/>
            <w:hideMark/>
          </w:tcPr>
          <w:p w14:paraId="76F34FB4" w14:textId="67FF0B79" w:rsidR="008F118F" w:rsidRPr="008F118F" w:rsidRDefault="008F118F" w:rsidP="008F118F">
            <w:pPr>
              <w:widowControl/>
              <w:autoSpaceDE/>
              <w:autoSpaceDN/>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Più NO che s</w:t>
            </w:r>
            <w:r w:rsidR="00AB3A0A" w:rsidRPr="00976B0A">
              <w:rPr>
                <w:rFonts w:ascii="Calibri" w:eastAsia="Calibri" w:hAnsi="Calibri" w:cs="Calibri"/>
                <w:noProof/>
                <w:sz w:val="18"/>
                <w:szCs w:val="18"/>
                <w:lang w:val="it-IT" w:bidi="ar-SA"/>
              </w:rPr>
              <w:t>ì</w:t>
            </w:r>
          </w:p>
        </w:tc>
        <w:tc>
          <w:tcPr>
            <w:tcW w:w="1189" w:type="dxa"/>
            <w:noWrap/>
            <w:hideMark/>
          </w:tcPr>
          <w:p w14:paraId="6F45B402" w14:textId="4195FBF7" w:rsidR="008F118F" w:rsidRPr="008F118F" w:rsidRDefault="008F118F" w:rsidP="008F118F">
            <w:pPr>
              <w:widowControl/>
              <w:autoSpaceDE/>
              <w:autoSpaceDN/>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 xml:space="preserve">Più </w:t>
            </w:r>
            <w:r w:rsidR="00AB3A0A" w:rsidRPr="00976B0A">
              <w:rPr>
                <w:rFonts w:ascii="Calibri" w:eastAsia="Calibri" w:hAnsi="Calibri" w:cs="Calibri"/>
                <w:noProof/>
                <w:sz w:val="18"/>
                <w:szCs w:val="18"/>
                <w:lang w:val="it-IT" w:bidi="ar-SA"/>
              </w:rPr>
              <w:t>sì</w:t>
            </w:r>
            <w:r w:rsidRPr="008F118F">
              <w:rPr>
                <w:rFonts w:ascii="Calibri" w:eastAsia="Calibri" w:hAnsi="Calibri" w:cs="Calibri"/>
                <w:noProof/>
                <w:sz w:val="18"/>
                <w:szCs w:val="18"/>
                <w:lang w:val="it-IT" w:bidi="ar-SA"/>
              </w:rPr>
              <w:t xml:space="preserve"> che no</w:t>
            </w:r>
          </w:p>
        </w:tc>
        <w:tc>
          <w:tcPr>
            <w:tcW w:w="1380" w:type="dxa"/>
            <w:noWrap/>
            <w:hideMark/>
          </w:tcPr>
          <w:p w14:paraId="6017A83C" w14:textId="68A8E111" w:rsidR="008F118F" w:rsidRPr="008F118F" w:rsidRDefault="008F118F" w:rsidP="008F118F">
            <w:pPr>
              <w:widowControl/>
              <w:autoSpaceDE/>
              <w:autoSpaceDN/>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 xml:space="preserve">Decisamente </w:t>
            </w:r>
            <w:r w:rsidR="00AB3A0A" w:rsidRPr="00976B0A">
              <w:rPr>
                <w:rFonts w:ascii="Calibri" w:eastAsia="Calibri" w:hAnsi="Calibri" w:cs="Calibri"/>
                <w:noProof/>
                <w:sz w:val="18"/>
                <w:szCs w:val="18"/>
                <w:lang w:val="it-IT" w:bidi="ar-SA"/>
              </w:rPr>
              <w:t>sì</w:t>
            </w:r>
          </w:p>
        </w:tc>
      </w:tr>
      <w:tr w:rsidR="008F118F" w:rsidRPr="008F118F" w14:paraId="1BC1EF36" w14:textId="77777777" w:rsidTr="00976B0A">
        <w:trPr>
          <w:trHeight w:val="288"/>
          <w:jc w:val="center"/>
        </w:trPr>
        <w:tc>
          <w:tcPr>
            <w:tcW w:w="704" w:type="dxa"/>
            <w:noWrap/>
            <w:hideMark/>
          </w:tcPr>
          <w:p w14:paraId="75BB124B" w14:textId="77777777" w:rsidR="008F118F" w:rsidRPr="008F118F" w:rsidRDefault="008F118F" w:rsidP="008F118F">
            <w:pPr>
              <w:widowControl/>
              <w:autoSpaceDE/>
              <w:autoSpaceDN/>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CON</w:t>
            </w:r>
          </w:p>
        </w:tc>
        <w:tc>
          <w:tcPr>
            <w:tcW w:w="1559" w:type="dxa"/>
            <w:noWrap/>
            <w:hideMark/>
          </w:tcPr>
          <w:p w14:paraId="24B9B29F"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6%</w:t>
            </w:r>
          </w:p>
        </w:tc>
        <w:tc>
          <w:tcPr>
            <w:tcW w:w="1276" w:type="dxa"/>
            <w:noWrap/>
            <w:hideMark/>
          </w:tcPr>
          <w:p w14:paraId="03063C7B"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16%</w:t>
            </w:r>
          </w:p>
        </w:tc>
        <w:tc>
          <w:tcPr>
            <w:tcW w:w="1189" w:type="dxa"/>
            <w:noWrap/>
            <w:hideMark/>
          </w:tcPr>
          <w:p w14:paraId="214AEF6F"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51%</w:t>
            </w:r>
          </w:p>
        </w:tc>
        <w:tc>
          <w:tcPr>
            <w:tcW w:w="1380" w:type="dxa"/>
            <w:noWrap/>
            <w:hideMark/>
          </w:tcPr>
          <w:p w14:paraId="52D04A5F"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26%</w:t>
            </w:r>
          </w:p>
        </w:tc>
      </w:tr>
      <w:tr w:rsidR="008F118F" w:rsidRPr="008F118F" w14:paraId="15B82666" w14:textId="77777777" w:rsidTr="00976B0A">
        <w:trPr>
          <w:trHeight w:val="288"/>
          <w:jc w:val="center"/>
        </w:trPr>
        <w:tc>
          <w:tcPr>
            <w:tcW w:w="704" w:type="dxa"/>
            <w:noWrap/>
            <w:hideMark/>
          </w:tcPr>
          <w:p w14:paraId="7A02B624" w14:textId="77777777" w:rsidR="008F118F" w:rsidRPr="008F118F" w:rsidRDefault="008F118F" w:rsidP="008F118F">
            <w:pPr>
              <w:widowControl/>
              <w:autoSpaceDE/>
              <w:autoSpaceDN/>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CAR</w:t>
            </w:r>
          </w:p>
        </w:tc>
        <w:tc>
          <w:tcPr>
            <w:tcW w:w="1559" w:type="dxa"/>
            <w:noWrap/>
            <w:hideMark/>
          </w:tcPr>
          <w:p w14:paraId="551286E0"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6%</w:t>
            </w:r>
          </w:p>
        </w:tc>
        <w:tc>
          <w:tcPr>
            <w:tcW w:w="1276" w:type="dxa"/>
            <w:noWrap/>
            <w:hideMark/>
          </w:tcPr>
          <w:p w14:paraId="42CD2CB2"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13%</w:t>
            </w:r>
          </w:p>
        </w:tc>
        <w:tc>
          <w:tcPr>
            <w:tcW w:w="1189" w:type="dxa"/>
            <w:noWrap/>
            <w:hideMark/>
          </w:tcPr>
          <w:p w14:paraId="54388307"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51%</w:t>
            </w:r>
          </w:p>
        </w:tc>
        <w:tc>
          <w:tcPr>
            <w:tcW w:w="1380" w:type="dxa"/>
            <w:noWrap/>
            <w:hideMark/>
          </w:tcPr>
          <w:p w14:paraId="17077FA2"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30%</w:t>
            </w:r>
          </w:p>
        </w:tc>
      </w:tr>
      <w:tr w:rsidR="008F118F" w:rsidRPr="008F118F" w14:paraId="2A5B6208" w14:textId="77777777" w:rsidTr="00976B0A">
        <w:trPr>
          <w:trHeight w:val="288"/>
          <w:jc w:val="center"/>
        </w:trPr>
        <w:tc>
          <w:tcPr>
            <w:tcW w:w="704" w:type="dxa"/>
            <w:noWrap/>
            <w:hideMark/>
          </w:tcPr>
          <w:p w14:paraId="54A5C18A" w14:textId="77777777" w:rsidR="008F118F" w:rsidRPr="008F118F" w:rsidRDefault="008F118F" w:rsidP="008F118F">
            <w:pPr>
              <w:widowControl/>
              <w:autoSpaceDE/>
              <w:autoSpaceDN/>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MAT</w:t>
            </w:r>
          </w:p>
        </w:tc>
        <w:tc>
          <w:tcPr>
            <w:tcW w:w="1559" w:type="dxa"/>
            <w:noWrap/>
            <w:hideMark/>
          </w:tcPr>
          <w:p w14:paraId="75FEA498"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5%</w:t>
            </w:r>
          </w:p>
        </w:tc>
        <w:tc>
          <w:tcPr>
            <w:tcW w:w="1276" w:type="dxa"/>
            <w:noWrap/>
            <w:hideMark/>
          </w:tcPr>
          <w:p w14:paraId="44FD56C7"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14%</w:t>
            </w:r>
          </w:p>
        </w:tc>
        <w:tc>
          <w:tcPr>
            <w:tcW w:w="1189" w:type="dxa"/>
            <w:noWrap/>
            <w:hideMark/>
          </w:tcPr>
          <w:p w14:paraId="45F6D800"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46%</w:t>
            </w:r>
          </w:p>
        </w:tc>
        <w:tc>
          <w:tcPr>
            <w:tcW w:w="1380" w:type="dxa"/>
            <w:noWrap/>
            <w:hideMark/>
          </w:tcPr>
          <w:p w14:paraId="29C94B52"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35%</w:t>
            </w:r>
          </w:p>
        </w:tc>
      </w:tr>
      <w:tr w:rsidR="008F118F" w:rsidRPr="008F118F" w14:paraId="3FE178BC" w14:textId="77777777" w:rsidTr="00976B0A">
        <w:trPr>
          <w:trHeight w:val="288"/>
          <w:jc w:val="center"/>
        </w:trPr>
        <w:tc>
          <w:tcPr>
            <w:tcW w:w="704" w:type="dxa"/>
            <w:noWrap/>
            <w:hideMark/>
          </w:tcPr>
          <w:p w14:paraId="0ECC8D33" w14:textId="77777777" w:rsidR="008F118F" w:rsidRPr="008F118F" w:rsidRDefault="008F118F" w:rsidP="008F118F">
            <w:pPr>
              <w:widowControl/>
              <w:autoSpaceDE/>
              <w:autoSpaceDN/>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ESA</w:t>
            </w:r>
          </w:p>
        </w:tc>
        <w:tc>
          <w:tcPr>
            <w:tcW w:w="1559" w:type="dxa"/>
            <w:noWrap/>
            <w:hideMark/>
          </w:tcPr>
          <w:p w14:paraId="58518B28"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7%</w:t>
            </w:r>
          </w:p>
        </w:tc>
        <w:tc>
          <w:tcPr>
            <w:tcW w:w="1276" w:type="dxa"/>
            <w:noWrap/>
            <w:hideMark/>
          </w:tcPr>
          <w:p w14:paraId="4B546F1F"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14%</w:t>
            </w:r>
          </w:p>
        </w:tc>
        <w:tc>
          <w:tcPr>
            <w:tcW w:w="1189" w:type="dxa"/>
            <w:noWrap/>
            <w:hideMark/>
          </w:tcPr>
          <w:p w14:paraId="0137E031"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41%</w:t>
            </w:r>
          </w:p>
        </w:tc>
        <w:tc>
          <w:tcPr>
            <w:tcW w:w="1380" w:type="dxa"/>
            <w:noWrap/>
            <w:hideMark/>
          </w:tcPr>
          <w:p w14:paraId="57A068CE"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39%</w:t>
            </w:r>
          </w:p>
        </w:tc>
      </w:tr>
      <w:tr w:rsidR="008F118F" w:rsidRPr="008F118F" w14:paraId="25D25532" w14:textId="77777777" w:rsidTr="00976B0A">
        <w:trPr>
          <w:trHeight w:val="288"/>
          <w:jc w:val="center"/>
        </w:trPr>
        <w:tc>
          <w:tcPr>
            <w:tcW w:w="704" w:type="dxa"/>
            <w:noWrap/>
            <w:hideMark/>
          </w:tcPr>
          <w:p w14:paraId="47E197B1" w14:textId="77777777" w:rsidR="008F118F" w:rsidRPr="008F118F" w:rsidRDefault="008F118F" w:rsidP="008F118F">
            <w:pPr>
              <w:widowControl/>
              <w:autoSpaceDE/>
              <w:autoSpaceDN/>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ORA</w:t>
            </w:r>
          </w:p>
        </w:tc>
        <w:tc>
          <w:tcPr>
            <w:tcW w:w="1559" w:type="dxa"/>
            <w:noWrap/>
            <w:hideMark/>
          </w:tcPr>
          <w:p w14:paraId="34854182"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3%</w:t>
            </w:r>
          </w:p>
        </w:tc>
        <w:tc>
          <w:tcPr>
            <w:tcW w:w="1276" w:type="dxa"/>
            <w:noWrap/>
            <w:hideMark/>
          </w:tcPr>
          <w:p w14:paraId="772EFAC1"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7%</w:t>
            </w:r>
          </w:p>
        </w:tc>
        <w:tc>
          <w:tcPr>
            <w:tcW w:w="1189" w:type="dxa"/>
            <w:noWrap/>
            <w:hideMark/>
          </w:tcPr>
          <w:p w14:paraId="6056B8D8"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38%</w:t>
            </w:r>
          </w:p>
        </w:tc>
        <w:tc>
          <w:tcPr>
            <w:tcW w:w="1380" w:type="dxa"/>
            <w:noWrap/>
            <w:hideMark/>
          </w:tcPr>
          <w:p w14:paraId="79FE24AF"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52%</w:t>
            </w:r>
          </w:p>
        </w:tc>
      </w:tr>
      <w:tr w:rsidR="008F118F" w:rsidRPr="008F118F" w14:paraId="62C425DB" w14:textId="77777777" w:rsidTr="00976B0A">
        <w:trPr>
          <w:trHeight w:val="288"/>
          <w:jc w:val="center"/>
        </w:trPr>
        <w:tc>
          <w:tcPr>
            <w:tcW w:w="704" w:type="dxa"/>
            <w:noWrap/>
            <w:hideMark/>
          </w:tcPr>
          <w:p w14:paraId="111B3051" w14:textId="77777777" w:rsidR="008F118F" w:rsidRPr="008F118F" w:rsidRDefault="008F118F" w:rsidP="008F118F">
            <w:pPr>
              <w:widowControl/>
              <w:autoSpaceDE/>
              <w:autoSpaceDN/>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STI</w:t>
            </w:r>
          </w:p>
        </w:tc>
        <w:tc>
          <w:tcPr>
            <w:tcW w:w="1559" w:type="dxa"/>
            <w:noWrap/>
            <w:hideMark/>
          </w:tcPr>
          <w:p w14:paraId="5B193C09"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6%</w:t>
            </w:r>
          </w:p>
        </w:tc>
        <w:tc>
          <w:tcPr>
            <w:tcW w:w="1276" w:type="dxa"/>
            <w:noWrap/>
            <w:hideMark/>
          </w:tcPr>
          <w:p w14:paraId="72211057"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12%</w:t>
            </w:r>
          </w:p>
        </w:tc>
        <w:tc>
          <w:tcPr>
            <w:tcW w:w="1189" w:type="dxa"/>
            <w:noWrap/>
            <w:hideMark/>
          </w:tcPr>
          <w:p w14:paraId="797CC918"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43%</w:t>
            </w:r>
          </w:p>
        </w:tc>
        <w:tc>
          <w:tcPr>
            <w:tcW w:w="1380" w:type="dxa"/>
            <w:noWrap/>
            <w:hideMark/>
          </w:tcPr>
          <w:p w14:paraId="433BA8B6"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39%</w:t>
            </w:r>
          </w:p>
        </w:tc>
      </w:tr>
      <w:tr w:rsidR="008F118F" w:rsidRPr="008F118F" w14:paraId="3975FAD9" w14:textId="77777777" w:rsidTr="00976B0A">
        <w:trPr>
          <w:trHeight w:val="288"/>
          <w:jc w:val="center"/>
        </w:trPr>
        <w:tc>
          <w:tcPr>
            <w:tcW w:w="704" w:type="dxa"/>
            <w:noWrap/>
            <w:hideMark/>
          </w:tcPr>
          <w:p w14:paraId="19ED374D" w14:textId="77777777" w:rsidR="008F118F" w:rsidRPr="008F118F" w:rsidRDefault="008F118F" w:rsidP="008F118F">
            <w:pPr>
              <w:widowControl/>
              <w:autoSpaceDE/>
              <w:autoSpaceDN/>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ESP</w:t>
            </w:r>
          </w:p>
        </w:tc>
        <w:tc>
          <w:tcPr>
            <w:tcW w:w="1559" w:type="dxa"/>
            <w:noWrap/>
            <w:hideMark/>
          </w:tcPr>
          <w:p w14:paraId="3C6F384D"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5%</w:t>
            </w:r>
          </w:p>
        </w:tc>
        <w:tc>
          <w:tcPr>
            <w:tcW w:w="1276" w:type="dxa"/>
            <w:noWrap/>
            <w:hideMark/>
          </w:tcPr>
          <w:p w14:paraId="11CFA5B6"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12%</w:t>
            </w:r>
          </w:p>
        </w:tc>
        <w:tc>
          <w:tcPr>
            <w:tcW w:w="1189" w:type="dxa"/>
            <w:noWrap/>
            <w:hideMark/>
          </w:tcPr>
          <w:p w14:paraId="6614F262"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43%</w:t>
            </w:r>
          </w:p>
        </w:tc>
        <w:tc>
          <w:tcPr>
            <w:tcW w:w="1380" w:type="dxa"/>
            <w:noWrap/>
            <w:hideMark/>
          </w:tcPr>
          <w:p w14:paraId="4CA38D71"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40%</w:t>
            </w:r>
          </w:p>
        </w:tc>
      </w:tr>
      <w:tr w:rsidR="008F118F" w:rsidRPr="008F118F" w14:paraId="154AA317" w14:textId="77777777" w:rsidTr="00976B0A">
        <w:trPr>
          <w:trHeight w:val="288"/>
          <w:jc w:val="center"/>
        </w:trPr>
        <w:tc>
          <w:tcPr>
            <w:tcW w:w="704" w:type="dxa"/>
            <w:noWrap/>
            <w:hideMark/>
          </w:tcPr>
          <w:p w14:paraId="7E2525A7" w14:textId="77777777" w:rsidR="008F118F" w:rsidRPr="008F118F" w:rsidRDefault="008F118F" w:rsidP="008F118F">
            <w:pPr>
              <w:widowControl/>
              <w:autoSpaceDE/>
              <w:autoSpaceDN/>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LAB</w:t>
            </w:r>
          </w:p>
        </w:tc>
        <w:tc>
          <w:tcPr>
            <w:tcW w:w="1559" w:type="dxa"/>
            <w:noWrap/>
            <w:hideMark/>
          </w:tcPr>
          <w:p w14:paraId="72227B2A"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3%</w:t>
            </w:r>
          </w:p>
        </w:tc>
        <w:tc>
          <w:tcPr>
            <w:tcW w:w="1276" w:type="dxa"/>
            <w:noWrap/>
            <w:hideMark/>
          </w:tcPr>
          <w:p w14:paraId="2FDBF212"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6%</w:t>
            </w:r>
          </w:p>
        </w:tc>
        <w:tc>
          <w:tcPr>
            <w:tcW w:w="1189" w:type="dxa"/>
            <w:noWrap/>
            <w:hideMark/>
          </w:tcPr>
          <w:p w14:paraId="23E2611A"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31%</w:t>
            </w:r>
          </w:p>
        </w:tc>
        <w:tc>
          <w:tcPr>
            <w:tcW w:w="1380" w:type="dxa"/>
            <w:noWrap/>
            <w:hideMark/>
          </w:tcPr>
          <w:p w14:paraId="3EB3DDA4"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30%</w:t>
            </w:r>
          </w:p>
        </w:tc>
      </w:tr>
      <w:tr w:rsidR="008F118F" w:rsidRPr="008F118F" w14:paraId="764F711F" w14:textId="77777777" w:rsidTr="00976B0A">
        <w:trPr>
          <w:trHeight w:val="288"/>
          <w:jc w:val="center"/>
        </w:trPr>
        <w:tc>
          <w:tcPr>
            <w:tcW w:w="704" w:type="dxa"/>
            <w:noWrap/>
            <w:hideMark/>
          </w:tcPr>
          <w:p w14:paraId="6B5F59E8" w14:textId="77777777" w:rsidR="008F118F" w:rsidRPr="008F118F" w:rsidRDefault="008F118F" w:rsidP="008F118F">
            <w:pPr>
              <w:widowControl/>
              <w:autoSpaceDE/>
              <w:autoSpaceDN/>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COE</w:t>
            </w:r>
          </w:p>
        </w:tc>
        <w:tc>
          <w:tcPr>
            <w:tcW w:w="1559" w:type="dxa"/>
            <w:noWrap/>
            <w:hideMark/>
          </w:tcPr>
          <w:p w14:paraId="44090E18"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3%</w:t>
            </w:r>
          </w:p>
        </w:tc>
        <w:tc>
          <w:tcPr>
            <w:tcW w:w="1276" w:type="dxa"/>
            <w:noWrap/>
            <w:hideMark/>
          </w:tcPr>
          <w:p w14:paraId="2A6E8F74"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6%</w:t>
            </w:r>
          </w:p>
        </w:tc>
        <w:tc>
          <w:tcPr>
            <w:tcW w:w="1189" w:type="dxa"/>
            <w:noWrap/>
            <w:hideMark/>
          </w:tcPr>
          <w:p w14:paraId="6E821BB8"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49%</w:t>
            </w:r>
          </w:p>
        </w:tc>
        <w:tc>
          <w:tcPr>
            <w:tcW w:w="1380" w:type="dxa"/>
            <w:noWrap/>
            <w:hideMark/>
          </w:tcPr>
          <w:p w14:paraId="106E6618"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42%</w:t>
            </w:r>
          </w:p>
        </w:tc>
      </w:tr>
      <w:tr w:rsidR="008F118F" w:rsidRPr="008F118F" w14:paraId="05A32665" w14:textId="77777777" w:rsidTr="00976B0A">
        <w:trPr>
          <w:trHeight w:val="288"/>
          <w:jc w:val="center"/>
        </w:trPr>
        <w:tc>
          <w:tcPr>
            <w:tcW w:w="704" w:type="dxa"/>
            <w:noWrap/>
            <w:hideMark/>
          </w:tcPr>
          <w:p w14:paraId="60B39A43" w14:textId="77777777" w:rsidR="008F118F" w:rsidRPr="008F118F" w:rsidRDefault="008F118F" w:rsidP="008F118F">
            <w:pPr>
              <w:widowControl/>
              <w:autoSpaceDE/>
              <w:autoSpaceDN/>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REP</w:t>
            </w:r>
          </w:p>
        </w:tc>
        <w:tc>
          <w:tcPr>
            <w:tcW w:w="1559" w:type="dxa"/>
            <w:noWrap/>
            <w:hideMark/>
          </w:tcPr>
          <w:p w14:paraId="6531DAAC"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3%</w:t>
            </w:r>
          </w:p>
        </w:tc>
        <w:tc>
          <w:tcPr>
            <w:tcW w:w="1276" w:type="dxa"/>
            <w:noWrap/>
            <w:hideMark/>
          </w:tcPr>
          <w:p w14:paraId="449EECA0"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7%</w:t>
            </w:r>
          </w:p>
        </w:tc>
        <w:tc>
          <w:tcPr>
            <w:tcW w:w="1189" w:type="dxa"/>
            <w:noWrap/>
            <w:hideMark/>
          </w:tcPr>
          <w:p w14:paraId="1FE87E6F"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39%</w:t>
            </w:r>
          </w:p>
        </w:tc>
        <w:tc>
          <w:tcPr>
            <w:tcW w:w="1380" w:type="dxa"/>
            <w:noWrap/>
            <w:hideMark/>
          </w:tcPr>
          <w:p w14:paraId="354726AA"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50%</w:t>
            </w:r>
          </w:p>
        </w:tc>
      </w:tr>
      <w:tr w:rsidR="008F118F" w:rsidRPr="008F118F" w14:paraId="69BAAA12" w14:textId="77777777" w:rsidTr="00976B0A">
        <w:trPr>
          <w:trHeight w:val="288"/>
          <w:jc w:val="center"/>
        </w:trPr>
        <w:tc>
          <w:tcPr>
            <w:tcW w:w="704" w:type="dxa"/>
            <w:noWrap/>
            <w:hideMark/>
          </w:tcPr>
          <w:p w14:paraId="5F04B3FA" w14:textId="77777777" w:rsidR="008F118F" w:rsidRPr="008F118F" w:rsidRDefault="008F118F" w:rsidP="008F118F">
            <w:pPr>
              <w:widowControl/>
              <w:autoSpaceDE/>
              <w:autoSpaceDN/>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INT</w:t>
            </w:r>
          </w:p>
        </w:tc>
        <w:tc>
          <w:tcPr>
            <w:tcW w:w="1559" w:type="dxa"/>
            <w:noWrap/>
            <w:hideMark/>
          </w:tcPr>
          <w:p w14:paraId="52795C01"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4%</w:t>
            </w:r>
          </w:p>
        </w:tc>
        <w:tc>
          <w:tcPr>
            <w:tcW w:w="1276" w:type="dxa"/>
            <w:noWrap/>
            <w:hideMark/>
          </w:tcPr>
          <w:p w14:paraId="14CB7892"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10%</w:t>
            </w:r>
          </w:p>
        </w:tc>
        <w:tc>
          <w:tcPr>
            <w:tcW w:w="1189" w:type="dxa"/>
            <w:noWrap/>
            <w:hideMark/>
          </w:tcPr>
          <w:p w14:paraId="5CDD2339"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44%</w:t>
            </w:r>
          </w:p>
        </w:tc>
        <w:tc>
          <w:tcPr>
            <w:tcW w:w="1380" w:type="dxa"/>
            <w:noWrap/>
            <w:hideMark/>
          </w:tcPr>
          <w:p w14:paraId="2A9D25AA" w14:textId="77777777" w:rsidR="008F118F" w:rsidRPr="008F118F" w:rsidRDefault="008F118F" w:rsidP="00976B0A">
            <w:pPr>
              <w:widowControl/>
              <w:autoSpaceDE/>
              <w:autoSpaceDN/>
              <w:jc w:val="center"/>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43%</w:t>
            </w:r>
          </w:p>
        </w:tc>
      </w:tr>
    </w:tbl>
    <w:p w14:paraId="28701449" w14:textId="77777777" w:rsidR="002F57C8" w:rsidRPr="00056EEA" w:rsidRDefault="002F57C8" w:rsidP="002F57C8">
      <w:pPr>
        <w:widowControl/>
        <w:autoSpaceDE/>
        <w:autoSpaceDN/>
        <w:spacing w:after="160" w:line="259" w:lineRule="auto"/>
        <w:jc w:val="center"/>
        <w:rPr>
          <w:rFonts w:ascii="Calibri" w:eastAsia="Calibri" w:hAnsi="Calibri" w:cs="Calibri"/>
          <w:noProof/>
          <w:sz w:val="18"/>
          <w:szCs w:val="18"/>
          <w:lang w:bidi="ar-SA"/>
        </w:rPr>
      </w:pPr>
      <w:r w:rsidRPr="00056EEA">
        <w:rPr>
          <w:rFonts w:ascii="Calibri" w:eastAsia="Calibri" w:hAnsi="Calibri" w:cs="Calibri"/>
          <w:noProof/>
          <w:sz w:val="18"/>
          <w:szCs w:val="18"/>
          <w:lang w:bidi="ar-SA"/>
        </w:rPr>
        <w:t>Tab. A4 – Risultati analisi aggregata criteri</w:t>
      </w:r>
    </w:p>
    <w:p w14:paraId="1095974F" w14:textId="095E49E8" w:rsidR="00B82217" w:rsidRPr="00056EEA" w:rsidRDefault="00B82217" w:rsidP="003065BF">
      <w:pPr>
        <w:widowControl/>
        <w:autoSpaceDE/>
        <w:autoSpaceDN/>
        <w:spacing w:after="160" w:line="259" w:lineRule="auto"/>
        <w:jc w:val="both"/>
        <w:rPr>
          <w:rFonts w:ascii="Calibri" w:eastAsia="Calibri" w:hAnsi="Calibri" w:cs="Calibri"/>
          <w:noProof/>
          <w:sz w:val="18"/>
          <w:szCs w:val="18"/>
          <w:lang w:bidi="ar-SA"/>
        </w:rPr>
      </w:pPr>
      <w:r w:rsidRPr="00056EEA">
        <w:rPr>
          <w:rFonts w:ascii="Calibri" w:eastAsia="Calibri" w:hAnsi="Calibri" w:cs="Calibri"/>
          <w:noProof/>
          <w:sz w:val="18"/>
          <w:szCs w:val="18"/>
          <w:lang w:bidi="ar-SA"/>
        </w:rPr>
        <w:lastRenderedPageBreak/>
        <w:t>Una prima analisi preliminare è stata condotta coerentemente con gli indirizzi del PQA, valutando la percentuale di giudizi positivi (somma delle risposte “Decisamente si” e “Più si che no”) ottenuti per ciascuna disciplina (j) per i criteri (i) riportati in Tab. A</w:t>
      </w:r>
      <w:r w:rsidR="00F37C66">
        <w:rPr>
          <w:rFonts w:ascii="Calibri" w:eastAsia="Calibri" w:hAnsi="Calibri" w:cs="Calibri"/>
          <w:noProof/>
          <w:sz w:val="18"/>
          <w:szCs w:val="18"/>
          <w:lang w:bidi="ar-SA"/>
        </w:rPr>
        <w:t>3</w:t>
      </w:r>
      <w:r w:rsidRPr="00056EEA">
        <w:rPr>
          <w:rFonts w:ascii="Calibri" w:eastAsia="Calibri" w:hAnsi="Calibri" w:cs="Calibri"/>
          <w:noProof/>
          <w:sz w:val="18"/>
          <w:szCs w:val="18"/>
          <w:lang w:bidi="ar-SA"/>
        </w:rPr>
        <w:t xml:space="preserve"> (</w:t>
      </w:r>
      <w:r w:rsidRPr="00056EEA">
        <w:rPr>
          <w:rFonts w:ascii="Calibri" w:eastAsia="Calibri" w:hAnsi="Calibri" w:cs="Calibri"/>
          <w:b/>
          <w:noProof/>
          <w:sz w:val="18"/>
          <w:szCs w:val="18"/>
          <w:lang w:bidi="ar-SA"/>
        </w:rPr>
        <w:t>Perc_pos(j,i)</w:t>
      </w:r>
      <w:r w:rsidRPr="00056EEA">
        <w:rPr>
          <w:rFonts w:ascii="Calibri" w:eastAsia="Calibri" w:hAnsi="Calibri" w:cs="Calibri"/>
          <w:noProof/>
          <w:sz w:val="18"/>
          <w:szCs w:val="18"/>
          <w:lang w:bidi="ar-SA"/>
        </w:rPr>
        <w:t>).</w:t>
      </w:r>
    </w:p>
    <w:p w14:paraId="13BDCB87" w14:textId="4F51F3CD" w:rsidR="00780968" w:rsidRDefault="00293C0A" w:rsidP="009F6A5D">
      <w:pPr>
        <w:widowControl/>
        <w:autoSpaceDE/>
        <w:autoSpaceDN/>
        <w:spacing w:after="160" w:line="259" w:lineRule="auto"/>
        <w:rPr>
          <w:rFonts w:ascii="Calibri" w:eastAsia="Calibri" w:hAnsi="Calibri" w:cs="Calibri"/>
          <w:noProof/>
          <w:sz w:val="18"/>
          <w:szCs w:val="18"/>
          <w:lang w:bidi="ar-SA"/>
        </w:rPr>
      </w:pPr>
      <w:r w:rsidRPr="00056EEA">
        <w:rPr>
          <w:rFonts w:ascii="Calibri" w:eastAsia="Calibri" w:hAnsi="Calibri" w:cs="Calibri"/>
          <w:noProof/>
          <w:sz w:val="18"/>
          <w:szCs w:val="18"/>
          <w:lang w:bidi="ar-SA"/>
        </w:rPr>
        <w:t xml:space="preserve">Il risultato è </w:t>
      </w:r>
      <w:r w:rsidR="009B6551">
        <w:rPr>
          <w:rFonts w:ascii="Calibri" w:eastAsia="Calibri" w:hAnsi="Calibri" w:cs="Calibri"/>
          <w:noProof/>
          <w:sz w:val="18"/>
          <w:szCs w:val="18"/>
          <w:lang w:bidi="ar-SA"/>
        </w:rPr>
        <w:t xml:space="preserve">sotto </w:t>
      </w:r>
      <w:r w:rsidRPr="00056EEA">
        <w:rPr>
          <w:rFonts w:ascii="Calibri" w:eastAsia="Calibri" w:hAnsi="Calibri" w:cs="Calibri"/>
          <w:noProof/>
          <w:sz w:val="18"/>
          <w:szCs w:val="18"/>
          <w:lang w:bidi="ar-SA"/>
        </w:rPr>
        <w:t xml:space="preserve">riportato in </w:t>
      </w:r>
      <w:r w:rsidR="009B6551">
        <w:rPr>
          <w:rFonts w:ascii="Calibri" w:eastAsia="Calibri" w:hAnsi="Calibri" w:cs="Calibri"/>
          <w:noProof/>
          <w:sz w:val="18"/>
          <w:szCs w:val="18"/>
          <w:lang w:bidi="ar-SA"/>
        </w:rPr>
        <w:t>T</w:t>
      </w:r>
      <w:r w:rsidRPr="00056EEA">
        <w:rPr>
          <w:rFonts w:ascii="Calibri" w:eastAsia="Calibri" w:hAnsi="Calibri" w:cs="Calibri"/>
          <w:noProof/>
          <w:sz w:val="18"/>
          <w:szCs w:val="18"/>
          <w:lang w:bidi="ar-SA"/>
        </w:rPr>
        <w:t xml:space="preserve">ab. </w:t>
      </w:r>
      <w:r w:rsidR="00DF5DA5" w:rsidRPr="00056EEA">
        <w:rPr>
          <w:rFonts w:ascii="Calibri" w:eastAsia="Calibri" w:hAnsi="Calibri" w:cs="Calibri"/>
          <w:noProof/>
          <w:sz w:val="18"/>
          <w:szCs w:val="18"/>
          <w:lang w:bidi="ar-SA"/>
        </w:rPr>
        <w:t>A</w:t>
      </w:r>
      <w:r w:rsidR="009B6551">
        <w:rPr>
          <w:rFonts w:ascii="Calibri" w:eastAsia="Calibri" w:hAnsi="Calibri" w:cs="Calibri"/>
          <w:noProof/>
          <w:sz w:val="18"/>
          <w:szCs w:val="18"/>
          <w:lang w:bidi="ar-SA"/>
        </w:rPr>
        <w:t>5</w:t>
      </w:r>
      <w:r w:rsidRPr="00056EEA">
        <w:rPr>
          <w:rFonts w:ascii="Calibri" w:eastAsia="Calibri" w:hAnsi="Calibri" w:cs="Calibri"/>
          <w:noProof/>
          <w:sz w:val="18"/>
          <w:szCs w:val="18"/>
          <w:lang w:bidi="ar-SA"/>
        </w:rPr>
        <w:t>.</w:t>
      </w:r>
    </w:p>
    <w:p w14:paraId="66EC654E" w14:textId="77777777" w:rsidR="004A5E70" w:rsidRDefault="004A5E70" w:rsidP="009F6A5D">
      <w:pPr>
        <w:widowControl/>
        <w:autoSpaceDE/>
        <w:autoSpaceDN/>
        <w:spacing w:after="160" w:line="259" w:lineRule="auto"/>
        <w:rPr>
          <w:rFonts w:ascii="Calibri" w:eastAsia="Calibri" w:hAnsi="Calibri" w:cs="Calibri"/>
          <w:noProof/>
          <w:sz w:val="18"/>
          <w:szCs w:val="18"/>
          <w:lang w:bidi="ar-SA"/>
        </w:rPr>
      </w:pPr>
    </w:p>
    <w:tbl>
      <w:tblPr>
        <w:tblStyle w:val="Grigliatabella"/>
        <w:tblW w:w="3823" w:type="dxa"/>
        <w:jc w:val="center"/>
        <w:tblLook w:val="04A0" w:firstRow="1" w:lastRow="0" w:firstColumn="1" w:lastColumn="0" w:noHBand="0" w:noVBand="1"/>
      </w:tblPr>
      <w:tblGrid>
        <w:gridCol w:w="704"/>
        <w:gridCol w:w="1559"/>
        <w:gridCol w:w="1560"/>
      </w:tblGrid>
      <w:tr w:rsidR="00B52260" w:rsidRPr="008F118F" w14:paraId="51B1EE2D" w14:textId="77777777" w:rsidTr="00FF7B6F">
        <w:trPr>
          <w:trHeight w:val="288"/>
          <w:jc w:val="center"/>
        </w:trPr>
        <w:tc>
          <w:tcPr>
            <w:tcW w:w="704" w:type="dxa"/>
            <w:noWrap/>
            <w:hideMark/>
          </w:tcPr>
          <w:p w14:paraId="4E6315C9" w14:textId="77777777" w:rsidR="00B52260" w:rsidRPr="008F118F" w:rsidRDefault="00B52260" w:rsidP="0000468A">
            <w:pPr>
              <w:widowControl/>
              <w:autoSpaceDE/>
              <w:autoSpaceDN/>
              <w:rPr>
                <w:rFonts w:ascii="Calibri" w:eastAsia="Calibri" w:hAnsi="Calibri" w:cs="Calibri"/>
                <w:noProof/>
                <w:sz w:val="18"/>
                <w:szCs w:val="18"/>
                <w:lang w:val="it-IT" w:bidi="ar-SA"/>
              </w:rPr>
            </w:pPr>
          </w:p>
        </w:tc>
        <w:tc>
          <w:tcPr>
            <w:tcW w:w="1559" w:type="dxa"/>
            <w:noWrap/>
            <w:hideMark/>
          </w:tcPr>
          <w:p w14:paraId="4A47AB17" w14:textId="5BFB1138" w:rsidR="00B52260" w:rsidRPr="008F118F" w:rsidRDefault="00B52260" w:rsidP="0000468A">
            <w:pPr>
              <w:widowControl/>
              <w:autoSpaceDE/>
              <w:autoSpaceDN/>
              <w:rPr>
                <w:rFonts w:ascii="Calibri" w:eastAsia="Calibri" w:hAnsi="Calibri" w:cs="Calibri"/>
                <w:noProof/>
                <w:sz w:val="18"/>
                <w:szCs w:val="18"/>
                <w:lang w:val="it-IT" w:bidi="ar-SA"/>
              </w:rPr>
            </w:pPr>
            <w:r w:rsidRPr="000C6A14">
              <w:rPr>
                <w:rFonts w:ascii="Calibri" w:eastAsia="Calibri" w:hAnsi="Calibri" w:cs="Calibri"/>
                <w:b/>
                <w:bCs/>
                <w:noProof/>
                <w:sz w:val="18"/>
                <w:szCs w:val="18"/>
                <w:lang w:val="it-IT" w:bidi="ar-SA"/>
              </w:rPr>
              <w:t xml:space="preserve">Giudizi negativi: </w:t>
            </w:r>
            <w:r w:rsidRPr="000C6A14">
              <w:rPr>
                <w:rFonts w:ascii="Calibri" w:eastAsia="Calibri" w:hAnsi="Calibri" w:cs="Calibri"/>
                <w:noProof/>
                <w:sz w:val="18"/>
                <w:szCs w:val="18"/>
                <w:lang w:val="it-IT" w:bidi="ar-SA"/>
              </w:rPr>
              <w:t>Decisamente no + Più no che sì</w:t>
            </w:r>
          </w:p>
        </w:tc>
        <w:tc>
          <w:tcPr>
            <w:tcW w:w="1560" w:type="dxa"/>
            <w:noWrap/>
            <w:hideMark/>
          </w:tcPr>
          <w:p w14:paraId="3A7B80D9" w14:textId="6B302F34" w:rsidR="00B52260" w:rsidRPr="008F118F" w:rsidRDefault="00B52260" w:rsidP="0000468A">
            <w:pPr>
              <w:widowControl/>
              <w:autoSpaceDE/>
              <w:autoSpaceDN/>
              <w:rPr>
                <w:rFonts w:ascii="Calibri" w:eastAsia="Calibri" w:hAnsi="Calibri" w:cs="Calibri"/>
                <w:noProof/>
                <w:sz w:val="18"/>
                <w:szCs w:val="18"/>
                <w:lang w:val="it-IT" w:bidi="ar-SA"/>
              </w:rPr>
            </w:pPr>
            <w:r w:rsidRPr="000C6A14">
              <w:rPr>
                <w:rFonts w:ascii="Calibri" w:eastAsia="Calibri" w:hAnsi="Calibri" w:cs="Calibri"/>
                <w:b/>
                <w:bCs/>
                <w:noProof/>
                <w:sz w:val="18"/>
                <w:szCs w:val="18"/>
                <w:lang w:val="it-IT" w:bidi="ar-SA"/>
              </w:rPr>
              <w:t xml:space="preserve">Giudizi positivi: </w:t>
            </w:r>
            <w:r w:rsidRPr="000C6A14">
              <w:rPr>
                <w:rFonts w:ascii="Calibri" w:eastAsia="Calibri" w:hAnsi="Calibri" w:cs="Calibri"/>
                <w:noProof/>
                <w:sz w:val="18"/>
                <w:szCs w:val="18"/>
                <w:lang w:val="it-IT" w:bidi="ar-SA"/>
              </w:rPr>
              <w:t>Decisamente sì + Più sì che no</w:t>
            </w:r>
          </w:p>
        </w:tc>
      </w:tr>
      <w:tr w:rsidR="00226FA3" w:rsidRPr="008F118F" w14:paraId="7E5C0543" w14:textId="77777777" w:rsidTr="00FF7B6F">
        <w:trPr>
          <w:trHeight w:val="288"/>
          <w:jc w:val="center"/>
        </w:trPr>
        <w:tc>
          <w:tcPr>
            <w:tcW w:w="704" w:type="dxa"/>
            <w:noWrap/>
            <w:hideMark/>
          </w:tcPr>
          <w:p w14:paraId="320B1229" w14:textId="77777777" w:rsidR="00226FA3" w:rsidRPr="008F118F" w:rsidRDefault="00226FA3" w:rsidP="00226FA3">
            <w:pPr>
              <w:widowControl/>
              <w:autoSpaceDE/>
              <w:autoSpaceDN/>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CON</w:t>
            </w:r>
          </w:p>
        </w:tc>
        <w:tc>
          <w:tcPr>
            <w:tcW w:w="1559" w:type="dxa"/>
            <w:noWrap/>
            <w:hideMark/>
          </w:tcPr>
          <w:p w14:paraId="6DC47241" w14:textId="3D3D2BE4" w:rsidR="00226FA3" w:rsidRPr="008F118F" w:rsidRDefault="00226FA3" w:rsidP="00226FA3">
            <w:pPr>
              <w:widowControl/>
              <w:autoSpaceDE/>
              <w:autoSpaceDN/>
              <w:jc w:val="center"/>
              <w:rPr>
                <w:rFonts w:ascii="Calibri" w:eastAsia="Calibri" w:hAnsi="Calibri" w:cs="Calibri"/>
                <w:noProof/>
                <w:sz w:val="18"/>
                <w:szCs w:val="18"/>
                <w:lang w:val="it-IT" w:bidi="ar-SA"/>
              </w:rPr>
            </w:pPr>
            <w:r w:rsidRPr="00226FA3">
              <w:rPr>
                <w:rFonts w:ascii="Calibri" w:eastAsia="Calibri" w:hAnsi="Calibri" w:cs="Calibri"/>
                <w:noProof/>
                <w:sz w:val="18"/>
                <w:szCs w:val="18"/>
                <w:lang w:val="it-IT" w:bidi="ar-SA"/>
              </w:rPr>
              <w:t>23</w:t>
            </w:r>
          </w:p>
        </w:tc>
        <w:tc>
          <w:tcPr>
            <w:tcW w:w="1560" w:type="dxa"/>
            <w:noWrap/>
            <w:hideMark/>
          </w:tcPr>
          <w:p w14:paraId="24600CC5" w14:textId="4795F46F" w:rsidR="00226FA3" w:rsidRPr="008F118F" w:rsidRDefault="00226FA3" w:rsidP="00226FA3">
            <w:pPr>
              <w:widowControl/>
              <w:autoSpaceDE/>
              <w:autoSpaceDN/>
              <w:jc w:val="center"/>
              <w:rPr>
                <w:rFonts w:ascii="Calibri" w:eastAsia="Calibri" w:hAnsi="Calibri" w:cs="Calibri"/>
                <w:noProof/>
                <w:sz w:val="18"/>
                <w:szCs w:val="18"/>
                <w:lang w:val="it-IT" w:bidi="ar-SA"/>
              </w:rPr>
            </w:pPr>
            <w:r w:rsidRPr="00226FA3">
              <w:rPr>
                <w:rFonts w:ascii="Calibri" w:eastAsia="Calibri" w:hAnsi="Calibri" w:cs="Calibri"/>
                <w:noProof/>
                <w:sz w:val="18"/>
                <w:szCs w:val="18"/>
                <w:lang w:val="it-IT" w:bidi="ar-SA"/>
              </w:rPr>
              <w:t>77</w:t>
            </w:r>
          </w:p>
        </w:tc>
      </w:tr>
      <w:tr w:rsidR="00226FA3" w:rsidRPr="008F118F" w14:paraId="443751B3" w14:textId="77777777" w:rsidTr="00FF7B6F">
        <w:trPr>
          <w:trHeight w:val="288"/>
          <w:jc w:val="center"/>
        </w:trPr>
        <w:tc>
          <w:tcPr>
            <w:tcW w:w="704" w:type="dxa"/>
            <w:noWrap/>
            <w:hideMark/>
          </w:tcPr>
          <w:p w14:paraId="2B42D387" w14:textId="77777777" w:rsidR="00226FA3" w:rsidRPr="008F118F" w:rsidRDefault="00226FA3" w:rsidP="00226FA3">
            <w:pPr>
              <w:widowControl/>
              <w:autoSpaceDE/>
              <w:autoSpaceDN/>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CAR</w:t>
            </w:r>
          </w:p>
        </w:tc>
        <w:tc>
          <w:tcPr>
            <w:tcW w:w="1559" w:type="dxa"/>
            <w:noWrap/>
            <w:hideMark/>
          </w:tcPr>
          <w:p w14:paraId="3DB9A302" w14:textId="4917D3B1" w:rsidR="00226FA3" w:rsidRPr="008F118F" w:rsidRDefault="00226FA3" w:rsidP="00226FA3">
            <w:pPr>
              <w:widowControl/>
              <w:autoSpaceDE/>
              <w:autoSpaceDN/>
              <w:jc w:val="center"/>
              <w:rPr>
                <w:rFonts w:ascii="Calibri" w:eastAsia="Calibri" w:hAnsi="Calibri" w:cs="Calibri"/>
                <w:noProof/>
                <w:sz w:val="18"/>
                <w:szCs w:val="18"/>
                <w:lang w:val="it-IT" w:bidi="ar-SA"/>
              </w:rPr>
            </w:pPr>
            <w:r w:rsidRPr="00226FA3">
              <w:rPr>
                <w:rFonts w:ascii="Calibri" w:eastAsia="Calibri" w:hAnsi="Calibri" w:cs="Calibri"/>
                <w:noProof/>
                <w:sz w:val="18"/>
                <w:szCs w:val="18"/>
                <w:lang w:val="it-IT" w:bidi="ar-SA"/>
              </w:rPr>
              <w:t>19</w:t>
            </w:r>
          </w:p>
        </w:tc>
        <w:tc>
          <w:tcPr>
            <w:tcW w:w="1560" w:type="dxa"/>
            <w:noWrap/>
            <w:hideMark/>
          </w:tcPr>
          <w:p w14:paraId="15AF49B6" w14:textId="378088BC" w:rsidR="00226FA3" w:rsidRPr="008F118F" w:rsidRDefault="00226FA3" w:rsidP="00226FA3">
            <w:pPr>
              <w:widowControl/>
              <w:autoSpaceDE/>
              <w:autoSpaceDN/>
              <w:jc w:val="center"/>
              <w:rPr>
                <w:rFonts w:ascii="Calibri" w:eastAsia="Calibri" w:hAnsi="Calibri" w:cs="Calibri"/>
                <w:noProof/>
                <w:sz w:val="18"/>
                <w:szCs w:val="18"/>
                <w:lang w:val="it-IT" w:bidi="ar-SA"/>
              </w:rPr>
            </w:pPr>
            <w:r w:rsidRPr="00226FA3">
              <w:rPr>
                <w:rFonts w:ascii="Calibri" w:eastAsia="Calibri" w:hAnsi="Calibri" w:cs="Calibri"/>
                <w:noProof/>
                <w:sz w:val="18"/>
                <w:szCs w:val="18"/>
                <w:lang w:val="it-IT" w:bidi="ar-SA"/>
              </w:rPr>
              <w:t>81</w:t>
            </w:r>
          </w:p>
        </w:tc>
      </w:tr>
      <w:tr w:rsidR="00226FA3" w:rsidRPr="008F118F" w14:paraId="05DF6F2F" w14:textId="77777777" w:rsidTr="00FF7B6F">
        <w:trPr>
          <w:trHeight w:val="288"/>
          <w:jc w:val="center"/>
        </w:trPr>
        <w:tc>
          <w:tcPr>
            <w:tcW w:w="704" w:type="dxa"/>
            <w:noWrap/>
            <w:hideMark/>
          </w:tcPr>
          <w:p w14:paraId="194623C2" w14:textId="77777777" w:rsidR="00226FA3" w:rsidRPr="008F118F" w:rsidRDefault="00226FA3" w:rsidP="00226FA3">
            <w:pPr>
              <w:widowControl/>
              <w:autoSpaceDE/>
              <w:autoSpaceDN/>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MAT</w:t>
            </w:r>
          </w:p>
        </w:tc>
        <w:tc>
          <w:tcPr>
            <w:tcW w:w="1559" w:type="dxa"/>
            <w:noWrap/>
            <w:hideMark/>
          </w:tcPr>
          <w:p w14:paraId="32D69A40" w14:textId="7EF9945A" w:rsidR="00226FA3" w:rsidRPr="008F118F" w:rsidRDefault="00226FA3" w:rsidP="00226FA3">
            <w:pPr>
              <w:widowControl/>
              <w:autoSpaceDE/>
              <w:autoSpaceDN/>
              <w:jc w:val="center"/>
              <w:rPr>
                <w:rFonts w:ascii="Calibri" w:eastAsia="Calibri" w:hAnsi="Calibri" w:cs="Calibri"/>
                <w:noProof/>
                <w:sz w:val="18"/>
                <w:szCs w:val="18"/>
                <w:lang w:val="it-IT" w:bidi="ar-SA"/>
              </w:rPr>
            </w:pPr>
            <w:r w:rsidRPr="00226FA3">
              <w:rPr>
                <w:rFonts w:ascii="Calibri" w:eastAsia="Calibri" w:hAnsi="Calibri" w:cs="Calibri"/>
                <w:noProof/>
                <w:sz w:val="18"/>
                <w:szCs w:val="18"/>
                <w:lang w:val="it-IT" w:bidi="ar-SA"/>
              </w:rPr>
              <w:t>18</w:t>
            </w:r>
          </w:p>
        </w:tc>
        <w:tc>
          <w:tcPr>
            <w:tcW w:w="1560" w:type="dxa"/>
            <w:noWrap/>
            <w:hideMark/>
          </w:tcPr>
          <w:p w14:paraId="6DE85BBE" w14:textId="4013E476" w:rsidR="00226FA3" w:rsidRPr="008F118F" w:rsidRDefault="00226FA3" w:rsidP="00226FA3">
            <w:pPr>
              <w:widowControl/>
              <w:autoSpaceDE/>
              <w:autoSpaceDN/>
              <w:jc w:val="center"/>
              <w:rPr>
                <w:rFonts w:ascii="Calibri" w:eastAsia="Calibri" w:hAnsi="Calibri" w:cs="Calibri"/>
                <w:noProof/>
                <w:sz w:val="18"/>
                <w:szCs w:val="18"/>
                <w:lang w:val="it-IT" w:bidi="ar-SA"/>
              </w:rPr>
            </w:pPr>
            <w:r w:rsidRPr="00226FA3">
              <w:rPr>
                <w:rFonts w:ascii="Calibri" w:eastAsia="Calibri" w:hAnsi="Calibri" w:cs="Calibri"/>
                <w:noProof/>
                <w:sz w:val="18"/>
                <w:szCs w:val="18"/>
                <w:lang w:val="it-IT" w:bidi="ar-SA"/>
              </w:rPr>
              <w:t>82</w:t>
            </w:r>
          </w:p>
        </w:tc>
      </w:tr>
      <w:tr w:rsidR="00226FA3" w:rsidRPr="008F118F" w14:paraId="4B851851" w14:textId="77777777" w:rsidTr="00FF7B6F">
        <w:trPr>
          <w:trHeight w:val="288"/>
          <w:jc w:val="center"/>
        </w:trPr>
        <w:tc>
          <w:tcPr>
            <w:tcW w:w="704" w:type="dxa"/>
            <w:noWrap/>
            <w:hideMark/>
          </w:tcPr>
          <w:p w14:paraId="67B90350" w14:textId="77777777" w:rsidR="00226FA3" w:rsidRPr="008F118F" w:rsidRDefault="00226FA3" w:rsidP="00226FA3">
            <w:pPr>
              <w:widowControl/>
              <w:autoSpaceDE/>
              <w:autoSpaceDN/>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ESA</w:t>
            </w:r>
          </w:p>
        </w:tc>
        <w:tc>
          <w:tcPr>
            <w:tcW w:w="1559" w:type="dxa"/>
            <w:noWrap/>
            <w:hideMark/>
          </w:tcPr>
          <w:p w14:paraId="3FC0F877" w14:textId="16D1CF68" w:rsidR="00226FA3" w:rsidRPr="008F118F" w:rsidRDefault="00226FA3" w:rsidP="00226FA3">
            <w:pPr>
              <w:widowControl/>
              <w:autoSpaceDE/>
              <w:autoSpaceDN/>
              <w:jc w:val="center"/>
              <w:rPr>
                <w:rFonts w:ascii="Calibri" w:eastAsia="Calibri" w:hAnsi="Calibri" w:cs="Calibri"/>
                <w:noProof/>
                <w:sz w:val="18"/>
                <w:szCs w:val="18"/>
                <w:lang w:val="it-IT" w:bidi="ar-SA"/>
              </w:rPr>
            </w:pPr>
            <w:r w:rsidRPr="00226FA3">
              <w:rPr>
                <w:rFonts w:ascii="Calibri" w:eastAsia="Calibri" w:hAnsi="Calibri" w:cs="Calibri"/>
                <w:noProof/>
                <w:sz w:val="18"/>
                <w:szCs w:val="18"/>
                <w:lang w:val="it-IT" w:bidi="ar-SA"/>
              </w:rPr>
              <w:t>21</w:t>
            </w:r>
          </w:p>
        </w:tc>
        <w:tc>
          <w:tcPr>
            <w:tcW w:w="1560" w:type="dxa"/>
            <w:noWrap/>
            <w:hideMark/>
          </w:tcPr>
          <w:p w14:paraId="6908D65A" w14:textId="684BE6F3" w:rsidR="00226FA3" w:rsidRPr="008F118F" w:rsidRDefault="00226FA3" w:rsidP="00226FA3">
            <w:pPr>
              <w:widowControl/>
              <w:autoSpaceDE/>
              <w:autoSpaceDN/>
              <w:jc w:val="center"/>
              <w:rPr>
                <w:rFonts w:ascii="Calibri" w:eastAsia="Calibri" w:hAnsi="Calibri" w:cs="Calibri"/>
                <w:noProof/>
                <w:sz w:val="18"/>
                <w:szCs w:val="18"/>
                <w:lang w:val="it-IT" w:bidi="ar-SA"/>
              </w:rPr>
            </w:pPr>
            <w:r w:rsidRPr="00226FA3">
              <w:rPr>
                <w:rFonts w:ascii="Calibri" w:eastAsia="Calibri" w:hAnsi="Calibri" w:cs="Calibri"/>
                <w:noProof/>
                <w:sz w:val="18"/>
                <w:szCs w:val="18"/>
                <w:lang w:val="it-IT" w:bidi="ar-SA"/>
              </w:rPr>
              <w:t>79</w:t>
            </w:r>
          </w:p>
        </w:tc>
      </w:tr>
      <w:tr w:rsidR="00226FA3" w:rsidRPr="008F118F" w14:paraId="1E072973" w14:textId="77777777" w:rsidTr="00FF7B6F">
        <w:trPr>
          <w:trHeight w:val="288"/>
          <w:jc w:val="center"/>
        </w:trPr>
        <w:tc>
          <w:tcPr>
            <w:tcW w:w="704" w:type="dxa"/>
            <w:noWrap/>
            <w:hideMark/>
          </w:tcPr>
          <w:p w14:paraId="4C02B1AB" w14:textId="77777777" w:rsidR="00226FA3" w:rsidRPr="008F118F" w:rsidRDefault="00226FA3" w:rsidP="00226FA3">
            <w:pPr>
              <w:widowControl/>
              <w:autoSpaceDE/>
              <w:autoSpaceDN/>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ORA</w:t>
            </w:r>
          </w:p>
        </w:tc>
        <w:tc>
          <w:tcPr>
            <w:tcW w:w="1559" w:type="dxa"/>
            <w:noWrap/>
            <w:hideMark/>
          </w:tcPr>
          <w:p w14:paraId="1E66C996" w14:textId="54B66093" w:rsidR="00226FA3" w:rsidRPr="008F118F" w:rsidRDefault="00226FA3" w:rsidP="00226FA3">
            <w:pPr>
              <w:widowControl/>
              <w:autoSpaceDE/>
              <w:autoSpaceDN/>
              <w:jc w:val="center"/>
              <w:rPr>
                <w:rFonts w:ascii="Calibri" w:eastAsia="Calibri" w:hAnsi="Calibri" w:cs="Calibri"/>
                <w:noProof/>
                <w:sz w:val="18"/>
                <w:szCs w:val="18"/>
                <w:lang w:val="it-IT" w:bidi="ar-SA"/>
              </w:rPr>
            </w:pPr>
            <w:r w:rsidRPr="00226FA3">
              <w:rPr>
                <w:rFonts w:ascii="Calibri" w:eastAsia="Calibri" w:hAnsi="Calibri" w:cs="Calibri"/>
                <w:noProof/>
                <w:sz w:val="18"/>
                <w:szCs w:val="18"/>
                <w:lang w:val="it-IT" w:bidi="ar-SA"/>
              </w:rPr>
              <w:t>10</w:t>
            </w:r>
          </w:p>
        </w:tc>
        <w:tc>
          <w:tcPr>
            <w:tcW w:w="1560" w:type="dxa"/>
            <w:noWrap/>
            <w:hideMark/>
          </w:tcPr>
          <w:p w14:paraId="68503883" w14:textId="6E80BEF1" w:rsidR="00226FA3" w:rsidRPr="008F118F" w:rsidRDefault="00226FA3" w:rsidP="00226FA3">
            <w:pPr>
              <w:widowControl/>
              <w:autoSpaceDE/>
              <w:autoSpaceDN/>
              <w:jc w:val="center"/>
              <w:rPr>
                <w:rFonts w:ascii="Calibri" w:eastAsia="Calibri" w:hAnsi="Calibri" w:cs="Calibri"/>
                <w:noProof/>
                <w:sz w:val="18"/>
                <w:szCs w:val="18"/>
                <w:lang w:val="it-IT" w:bidi="ar-SA"/>
              </w:rPr>
            </w:pPr>
            <w:r w:rsidRPr="00226FA3">
              <w:rPr>
                <w:rFonts w:ascii="Calibri" w:eastAsia="Calibri" w:hAnsi="Calibri" w:cs="Calibri"/>
                <w:noProof/>
                <w:sz w:val="18"/>
                <w:szCs w:val="18"/>
                <w:lang w:val="it-IT" w:bidi="ar-SA"/>
              </w:rPr>
              <w:t>90</w:t>
            </w:r>
          </w:p>
        </w:tc>
      </w:tr>
      <w:tr w:rsidR="00226FA3" w:rsidRPr="008F118F" w14:paraId="3BBB92F3" w14:textId="77777777" w:rsidTr="00FF7B6F">
        <w:trPr>
          <w:trHeight w:val="288"/>
          <w:jc w:val="center"/>
        </w:trPr>
        <w:tc>
          <w:tcPr>
            <w:tcW w:w="704" w:type="dxa"/>
            <w:noWrap/>
            <w:hideMark/>
          </w:tcPr>
          <w:p w14:paraId="13CDF47A" w14:textId="77777777" w:rsidR="00226FA3" w:rsidRPr="008F118F" w:rsidRDefault="00226FA3" w:rsidP="00226FA3">
            <w:pPr>
              <w:widowControl/>
              <w:autoSpaceDE/>
              <w:autoSpaceDN/>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STI</w:t>
            </w:r>
          </w:p>
        </w:tc>
        <w:tc>
          <w:tcPr>
            <w:tcW w:w="1559" w:type="dxa"/>
            <w:noWrap/>
            <w:hideMark/>
          </w:tcPr>
          <w:p w14:paraId="5F289BAC" w14:textId="52F8EAEB" w:rsidR="00226FA3" w:rsidRPr="008F118F" w:rsidRDefault="00226FA3" w:rsidP="00226FA3">
            <w:pPr>
              <w:widowControl/>
              <w:autoSpaceDE/>
              <w:autoSpaceDN/>
              <w:jc w:val="center"/>
              <w:rPr>
                <w:rFonts w:ascii="Calibri" w:eastAsia="Calibri" w:hAnsi="Calibri" w:cs="Calibri"/>
                <w:noProof/>
                <w:sz w:val="18"/>
                <w:szCs w:val="18"/>
                <w:lang w:val="it-IT" w:bidi="ar-SA"/>
              </w:rPr>
            </w:pPr>
            <w:r w:rsidRPr="00226FA3">
              <w:rPr>
                <w:rFonts w:ascii="Calibri" w:eastAsia="Calibri" w:hAnsi="Calibri" w:cs="Calibri"/>
                <w:noProof/>
                <w:sz w:val="18"/>
                <w:szCs w:val="18"/>
                <w:lang w:val="it-IT" w:bidi="ar-SA"/>
              </w:rPr>
              <w:t>18</w:t>
            </w:r>
          </w:p>
        </w:tc>
        <w:tc>
          <w:tcPr>
            <w:tcW w:w="1560" w:type="dxa"/>
            <w:noWrap/>
            <w:hideMark/>
          </w:tcPr>
          <w:p w14:paraId="33E90DE5" w14:textId="1EAD2B82" w:rsidR="00226FA3" w:rsidRPr="008F118F" w:rsidRDefault="00226FA3" w:rsidP="00226FA3">
            <w:pPr>
              <w:widowControl/>
              <w:autoSpaceDE/>
              <w:autoSpaceDN/>
              <w:jc w:val="center"/>
              <w:rPr>
                <w:rFonts w:ascii="Calibri" w:eastAsia="Calibri" w:hAnsi="Calibri" w:cs="Calibri"/>
                <w:noProof/>
                <w:sz w:val="18"/>
                <w:szCs w:val="18"/>
                <w:lang w:val="it-IT" w:bidi="ar-SA"/>
              </w:rPr>
            </w:pPr>
            <w:r w:rsidRPr="00226FA3">
              <w:rPr>
                <w:rFonts w:ascii="Calibri" w:eastAsia="Calibri" w:hAnsi="Calibri" w:cs="Calibri"/>
                <w:noProof/>
                <w:sz w:val="18"/>
                <w:szCs w:val="18"/>
                <w:lang w:val="it-IT" w:bidi="ar-SA"/>
              </w:rPr>
              <w:t>82</w:t>
            </w:r>
          </w:p>
        </w:tc>
      </w:tr>
      <w:tr w:rsidR="00226FA3" w:rsidRPr="008F118F" w14:paraId="3D135A2C" w14:textId="77777777" w:rsidTr="00FF7B6F">
        <w:trPr>
          <w:trHeight w:val="288"/>
          <w:jc w:val="center"/>
        </w:trPr>
        <w:tc>
          <w:tcPr>
            <w:tcW w:w="704" w:type="dxa"/>
            <w:noWrap/>
            <w:hideMark/>
          </w:tcPr>
          <w:p w14:paraId="26015503" w14:textId="77777777" w:rsidR="00226FA3" w:rsidRPr="008F118F" w:rsidRDefault="00226FA3" w:rsidP="00226FA3">
            <w:pPr>
              <w:widowControl/>
              <w:autoSpaceDE/>
              <w:autoSpaceDN/>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ESP</w:t>
            </w:r>
          </w:p>
        </w:tc>
        <w:tc>
          <w:tcPr>
            <w:tcW w:w="1559" w:type="dxa"/>
            <w:noWrap/>
            <w:hideMark/>
          </w:tcPr>
          <w:p w14:paraId="1C271AAD" w14:textId="40766328" w:rsidR="00226FA3" w:rsidRPr="008F118F" w:rsidRDefault="00226FA3" w:rsidP="00226FA3">
            <w:pPr>
              <w:widowControl/>
              <w:autoSpaceDE/>
              <w:autoSpaceDN/>
              <w:jc w:val="center"/>
              <w:rPr>
                <w:rFonts w:ascii="Calibri" w:eastAsia="Calibri" w:hAnsi="Calibri" w:cs="Calibri"/>
                <w:noProof/>
                <w:sz w:val="18"/>
                <w:szCs w:val="18"/>
                <w:lang w:val="it-IT" w:bidi="ar-SA"/>
              </w:rPr>
            </w:pPr>
            <w:r w:rsidRPr="00226FA3">
              <w:rPr>
                <w:rFonts w:ascii="Calibri" w:eastAsia="Calibri" w:hAnsi="Calibri" w:cs="Calibri"/>
                <w:noProof/>
                <w:sz w:val="18"/>
                <w:szCs w:val="18"/>
                <w:lang w:val="it-IT" w:bidi="ar-SA"/>
              </w:rPr>
              <w:t>18</w:t>
            </w:r>
          </w:p>
        </w:tc>
        <w:tc>
          <w:tcPr>
            <w:tcW w:w="1560" w:type="dxa"/>
            <w:noWrap/>
            <w:hideMark/>
          </w:tcPr>
          <w:p w14:paraId="2337165F" w14:textId="1F6CF168" w:rsidR="00226FA3" w:rsidRPr="008F118F" w:rsidRDefault="00226FA3" w:rsidP="00226FA3">
            <w:pPr>
              <w:widowControl/>
              <w:autoSpaceDE/>
              <w:autoSpaceDN/>
              <w:jc w:val="center"/>
              <w:rPr>
                <w:rFonts w:ascii="Calibri" w:eastAsia="Calibri" w:hAnsi="Calibri" w:cs="Calibri"/>
                <w:noProof/>
                <w:sz w:val="18"/>
                <w:szCs w:val="18"/>
                <w:lang w:val="it-IT" w:bidi="ar-SA"/>
              </w:rPr>
            </w:pPr>
            <w:r w:rsidRPr="00226FA3">
              <w:rPr>
                <w:rFonts w:ascii="Calibri" w:eastAsia="Calibri" w:hAnsi="Calibri" w:cs="Calibri"/>
                <w:noProof/>
                <w:sz w:val="18"/>
                <w:szCs w:val="18"/>
                <w:lang w:val="it-IT" w:bidi="ar-SA"/>
              </w:rPr>
              <w:t>82</w:t>
            </w:r>
          </w:p>
        </w:tc>
      </w:tr>
      <w:tr w:rsidR="00226FA3" w:rsidRPr="008F118F" w14:paraId="2617709E" w14:textId="77777777" w:rsidTr="00FF7B6F">
        <w:trPr>
          <w:trHeight w:val="288"/>
          <w:jc w:val="center"/>
        </w:trPr>
        <w:tc>
          <w:tcPr>
            <w:tcW w:w="704" w:type="dxa"/>
            <w:noWrap/>
            <w:hideMark/>
          </w:tcPr>
          <w:p w14:paraId="2A771763" w14:textId="77777777" w:rsidR="00226FA3" w:rsidRPr="008F118F" w:rsidRDefault="00226FA3" w:rsidP="00226FA3">
            <w:pPr>
              <w:widowControl/>
              <w:autoSpaceDE/>
              <w:autoSpaceDN/>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LAB</w:t>
            </w:r>
          </w:p>
        </w:tc>
        <w:tc>
          <w:tcPr>
            <w:tcW w:w="1559" w:type="dxa"/>
            <w:noWrap/>
            <w:hideMark/>
          </w:tcPr>
          <w:p w14:paraId="35C8FCCB" w14:textId="15BCB932" w:rsidR="00226FA3" w:rsidRPr="008F118F" w:rsidRDefault="00226FA3" w:rsidP="00226FA3">
            <w:pPr>
              <w:widowControl/>
              <w:autoSpaceDE/>
              <w:autoSpaceDN/>
              <w:jc w:val="center"/>
              <w:rPr>
                <w:rFonts w:ascii="Calibri" w:eastAsia="Calibri" w:hAnsi="Calibri" w:cs="Calibri"/>
                <w:noProof/>
                <w:sz w:val="18"/>
                <w:szCs w:val="18"/>
                <w:lang w:val="it-IT" w:bidi="ar-SA"/>
              </w:rPr>
            </w:pPr>
            <w:r w:rsidRPr="00226FA3">
              <w:rPr>
                <w:rFonts w:ascii="Calibri" w:eastAsia="Calibri" w:hAnsi="Calibri" w:cs="Calibri"/>
                <w:noProof/>
                <w:sz w:val="18"/>
                <w:szCs w:val="18"/>
                <w:lang w:val="it-IT" w:bidi="ar-SA"/>
              </w:rPr>
              <w:t>9</w:t>
            </w:r>
          </w:p>
        </w:tc>
        <w:tc>
          <w:tcPr>
            <w:tcW w:w="1560" w:type="dxa"/>
            <w:noWrap/>
            <w:hideMark/>
          </w:tcPr>
          <w:p w14:paraId="7A96CAB0" w14:textId="6001968A" w:rsidR="00226FA3" w:rsidRPr="008F118F" w:rsidRDefault="00226FA3" w:rsidP="00226FA3">
            <w:pPr>
              <w:widowControl/>
              <w:autoSpaceDE/>
              <w:autoSpaceDN/>
              <w:jc w:val="center"/>
              <w:rPr>
                <w:rFonts w:ascii="Calibri" w:eastAsia="Calibri" w:hAnsi="Calibri" w:cs="Calibri"/>
                <w:noProof/>
                <w:sz w:val="18"/>
                <w:szCs w:val="18"/>
                <w:lang w:val="it-IT" w:bidi="ar-SA"/>
              </w:rPr>
            </w:pPr>
            <w:r w:rsidRPr="00226FA3">
              <w:rPr>
                <w:rFonts w:ascii="Calibri" w:eastAsia="Calibri" w:hAnsi="Calibri" w:cs="Calibri"/>
                <w:noProof/>
                <w:sz w:val="18"/>
                <w:szCs w:val="18"/>
                <w:lang w:val="it-IT" w:bidi="ar-SA"/>
              </w:rPr>
              <w:t>60</w:t>
            </w:r>
          </w:p>
        </w:tc>
      </w:tr>
      <w:tr w:rsidR="00226FA3" w:rsidRPr="008F118F" w14:paraId="614D58C4" w14:textId="77777777" w:rsidTr="00FF7B6F">
        <w:trPr>
          <w:trHeight w:val="288"/>
          <w:jc w:val="center"/>
        </w:trPr>
        <w:tc>
          <w:tcPr>
            <w:tcW w:w="704" w:type="dxa"/>
            <w:noWrap/>
            <w:hideMark/>
          </w:tcPr>
          <w:p w14:paraId="6C4831FD" w14:textId="77777777" w:rsidR="00226FA3" w:rsidRPr="008F118F" w:rsidRDefault="00226FA3" w:rsidP="00226FA3">
            <w:pPr>
              <w:widowControl/>
              <w:autoSpaceDE/>
              <w:autoSpaceDN/>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COE</w:t>
            </w:r>
          </w:p>
        </w:tc>
        <w:tc>
          <w:tcPr>
            <w:tcW w:w="1559" w:type="dxa"/>
            <w:noWrap/>
            <w:hideMark/>
          </w:tcPr>
          <w:p w14:paraId="28B2B9E3" w14:textId="6835E9D1" w:rsidR="00226FA3" w:rsidRPr="008F118F" w:rsidRDefault="00226FA3" w:rsidP="00226FA3">
            <w:pPr>
              <w:widowControl/>
              <w:autoSpaceDE/>
              <w:autoSpaceDN/>
              <w:jc w:val="center"/>
              <w:rPr>
                <w:rFonts w:ascii="Calibri" w:eastAsia="Calibri" w:hAnsi="Calibri" w:cs="Calibri"/>
                <w:noProof/>
                <w:sz w:val="18"/>
                <w:szCs w:val="18"/>
                <w:lang w:val="it-IT" w:bidi="ar-SA"/>
              </w:rPr>
            </w:pPr>
            <w:r w:rsidRPr="00226FA3">
              <w:rPr>
                <w:rFonts w:ascii="Calibri" w:eastAsia="Calibri" w:hAnsi="Calibri" w:cs="Calibri"/>
                <w:noProof/>
                <w:sz w:val="18"/>
                <w:szCs w:val="18"/>
                <w:lang w:val="it-IT" w:bidi="ar-SA"/>
              </w:rPr>
              <w:t>8</w:t>
            </w:r>
          </w:p>
        </w:tc>
        <w:tc>
          <w:tcPr>
            <w:tcW w:w="1560" w:type="dxa"/>
            <w:noWrap/>
            <w:hideMark/>
          </w:tcPr>
          <w:p w14:paraId="6B92006B" w14:textId="00667011" w:rsidR="00226FA3" w:rsidRPr="008F118F" w:rsidRDefault="00226FA3" w:rsidP="00226FA3">
            <w:pPr>
              <w:widowControl/>
              <w:autoSpaceDE/>
              <w:autoSpaceDN/>
              <w:jc w:val="center"/>
              <w:rPr>
                <w:rFonts w:ascii="Calibri" w:eastAsia="Calibri" w:hAnsi="Calibri" w:cs="Calibri"/>
                <w:noProof/>
                <w:sz w:val="18"/>
                <w:szCs w:val="18"/>
                <w:lang w:val="it-IT" w:bidi="ar-SA"/>
              </w:rPr>
            </w:pPr>
            <w:r w:rsidRPr="00226FA3">
              <w:rPr>
                <w:rFonts w:ascii="Calibri" w:eastAsia="Calibri" w:hAnsi="Calibri" w:cs="Calibri"/>
                <w:noProof/>
                <w:sz w:val="18"/>
                <w:szCs w:val="18"/>
                <w:lang w:val="it-IT" w:bidi="ar-SA"/>
              </w:rPr>
              <w:t>92</w:t>
            </w:r>
          </w:p>
        </w:tc>
      </w:tr>
      <w:tr w:rsidR="00226FA3" w:rsidRPr="008F118F" w14:paraId="6689E38B" w14:textId="77777777" w:rsidTr="00FF7B6F">
        <w:trPr>
          <w:trHeight w:val="288"/>
          <w:jc w:val="center"/>
        </w:trPr>
        <w:tc>
          <w:tcPr>
            <w:tcW w:w="704" w:type="dxa"/>
            <w:noWrap/>
            <w:hideMark/>
          </w:tcPr>
          <w:p w14:paraId="6F53462B" w14:textId="77777777" w:rsidR="00226FA3" w:rsidRPr="008F118F" w:rsidRDefault="00226FA3" w:rsidP="00226FA3">
            <w:pPr>
              <w:widowControl/>
              <w:autoSpaceDE/>
              <w:autoSpaceDN/>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REP</w:t>
            </w:r>
          </w:p>
        </w:tc>
        <w:tc>
          <w:tcPr>
            <w:tcW w:w="1559" w:type="dxa"/>
            <w:noWrap/>
            <w:hideMark/>
          </w:tcPr>
          <w:p w14:paraId="68B7E032" w14:textId="344A29CA" w:rsidR="00226FA3" w:rsidRPr="008F118F" w:rsidRDefault="00226FA3" w:rsidP="00226FA3">
            <w:pPr>
              <w:widowControl/>
              <w:autoSpaceDE/>
              <w:autoSpaceDN/>
              <w:jc w:val="center"/>
              <w:rPr>
                <w:rFonts w:ascii="Calibri" w:eastAsia="Calibri" w:hAnsi="Calibri" w:cs="Calibri"/>
                <w:noProof/>
                <w:sz w:val="18"/>
                <w:szCs w:val="18"/>
                <w:lang w:val="it-IT" w:bidi="ar-SA"/>
              </w:rPr>
            </w:pPr>
            <w:r w:rsidRPr="00226FA3">
              <w:rPr>
                <w:rFonts w:ascii="Calibri" w:eastAsia="Calibri" w:hAnsi="Calibri" w:cs="Calibri"/>
                <w:noProof/>
                <w:sz w:val="18"/>
                <w:szCs w:val="18"/>
                <w:lang w:val="it-IT" w:bidi="ar-SA"/>
              </w:rPr>
              <w:t>10</w:t>
            </w:r>
          </w:p>
        </w:tc>
        <w:tc>
          <w:tcPr>
            <w:tcW w:w="1560" w:type="dxa"/>
            <w:noWrap/>
            <w:hideMark/>
          </w:tcPr>
          <w:p w14:paraId="7120D2AD" w14:textId="46460B77" w:rsidR="00226FA3" w:rsidRPr="008F118F" w:rsidRDefault="00226FA3" w:rsidP="00226FA3">
            <w:pPr>
              <w:widowControl/>
              <w:autoSpaceDE/>
              <w:autoSpaceDN/>
              <w:jc w:val="center"/>
              <w:rPr>
                <w:rFonts w:ascii="Calibri" w:eastAsia="Calibri" w:hAnsi="Calibri" w:cs="Calibri"/>
                <w:noProof/>
                <w:sz w:val="18"/>
                <w:szCs w:val="18"/>
                <w:lang w:val="it-IT" w:bidi="ar-SA"/>
              </w:rPr>
            </w:pPr>
            <w:r w:rsidRPr="00226FA3">
              <w:rPr>
                <w:rFonts w:ascii="Calibri" w:eastAsia="Calibri" w:hAnsi="Calibri" w:cs="Calibri"/>
                <w:noProof/>
                <w:sz w:val="18"/>
                <w:szCs w:val="18"/>
                <w:lang w:val="it-IT" w:bidi="ar-SA"/>
              </w:rPr>
              <w:t>90</w:t>
            </w:r>
          </w:p>
        </w:tc>
      </w:tr>
      <w:tr w:rsidR="00226FA3" w:rsidRPr="008F118F" w14:paraId="7EB7FE11" w14:textId="77777777" w:rsidTr="00FF7B6F">
        <w:trPr>
          <w:trHeight w:val="288"/>
          <w:jc w:val="center"/>
        </w:trPr>
        <w:tc>
          <w:tcPr>
            <w:tcW w:w="704" w:type="dxa"/>
            <w:noWrap/>
            <w:hideMark/>
          </w:tcPr>
          <w:p w14:paraId="52EB41CF" w14:textId="77777777" w:rsidR="00226FA3" w:rsidRPr="008F118F" w:rsidRDefault="00226FA3" w:rsidP="00226FA3">
            <w:pPr>
              <w:widowControl/>
              <w:autoSpaceDE/>
              <w:autoSpaceDN/>
              <w:rPr>
                <w:rFonts w:ascii="Calibri" w:eastAsia="Calibri" w:hAnsi="Calibri" w:cs="Calibri"/>
                <w:noProof/>
                <w:sz w:val="18"/>
                <w:szCs w:val="18"/>
                <w:lang w:val="it-IT" w:bidi="ar-SA"/>
              </w:rPr>
            </w:pPr>
            <w:r w:rsidRPr="008F118F">
              <w:rPr>
                <w:rFonts w:ascii="Calibri" w:eastAsia="Calibri" w:hAnsi="Calibri" w:cs="Calibri"/>
                <w:noProof/>
                <w:sz w:val="18"/>
                <w:szCs w:val="18"/>
                <w:lang w:val="it-IT" w:bidi="ar-SA"/>
              </w:rPr>
              <w:t>INT</w:t>
            </w:r>
          </w:p>
        </w:tc>
        <w:tc>
          <w:tcPr>
            <w:tcW w:w="1559" w:type="dxa"/>
            <w:noWrap/>
            <w:hideMark/>
          </w:tcPr>
          <w:p w14:paraId="264874C6" w14:textId="1AC2C06C" w:rsidR="00226FA3" w:rsidRPr="008F118F" w:rsidRDefault="00226FA3" w:rsidP="00226FA3">
            <w:pPr>
              <w:widowControl/>
              <w:autoSpaceDE/>
              <w:autoSpaceDN/>
              <w:jc w:val="center"/>
              <w:rPr>
                <w:rFonts w:ascii="Calibri" w:eastAsia="Calibri" w:hAnsi="Calibri" w:cs="Calibri"/>
                <w:noProof/>
                <w:sz w:val="18"/>
                <w:szCs w:val="18"/>
                <w:lang w:val="it-IT" w:bidi="ar-SA"/>
              </w:rPr>
            </w:pPr>
            <w:r w:rsidRPr="00226FA3">
              <w:rPr>
                <w:rFonts w:ascii="Calibri" w:eastAsia="Calibri" w:hAnsi="Calibri" w:cs="Calibri"/>
                <w:noProof/>
                <w:sz w:val="18"/>
                <w:szCs w:val="18"/>
                <w:lang w:val="it-IT" w:bidi="ar-SA"/>
              </w:rPr>
              <w:t>14</w:t>
            </w:r>
          </w:p>
        </w:tc>
        <w:tc>
          <w:tcPr>
            <w:tcW w:w="1560" w:type="dxa"/>
            <w:noWrap/>
            <w:hideMark/>
          </w:tcPr>
          <w:p w14:paraId="44B489D9" w14:textId="49AFA838" w:rsidR="00226FA3" w:rsidRPr="008F118F" w:rsidRDefault="00226FA3" w:rsidP="00226FA3">
            <w:pPr>
              <w:widowControl/>
              <w:autoSpaceDE/>
              <w:autoSpaceDN/>
              <w:jc w:val="center"/>
              <w:rPr>
                <w:rFonts w:ascii="Calibri" w:eastAsia="Calibri" w:hAnsi="Calibri" w:cs="Calibri"/>
                <w:noProof/>
                <w:sz w:val="18"/>
                <w:szCs w:val="18"/>
                <w:lang w:val="it-IT" w:bidi="ar-SA"/>
              </w:rPr>
            </w:pPr>
            <w:r w:rsidRPr="00226FA3">
              <w:rPr>
                <w:rFonts w:ascii="Calibri" w:eastAsia="Calibri" w:hAnsi="Calibri" w:cs="Calibri"/>
                <w:noProof/>
                <w:sz w:val="18"/>
                <w:szCs w:val="18"/>
                <w:lang w:val="it-IT" w:bidi="ar-SA"/>
              </w:rPr>
              <w:t>86</w:t>
            </w:r>
          </w:p>
        </w:tc>
      </w:tr>
    </w:tbl>
    <w:p w14:paraId="353CE316" w14:textId="77777777" w:rsidR="001854CA" w:rsidRDefault="001854CA" w:rsidP="00293C0A">
      <w:pPr>
        <w:widowControl/>
        <w:autoSpaceDE/>
        <w:autoSpaceDN/>
        <w:spacing w:after="160" w:line="259" w:lineRule="auto"/>
        <w:jc w:val="center"/>
        <w:rPr>
          <w:rFonts w:ascii="Calibri" w:eastAsia="Calibri" w:hAnsi="Calibri" w:cs="Calibri"/>
          <w:noProof/>
          <w:sz w:val="18"/>
          <w:szCs w:val="18"/>
          <w:lang w:bidi="ar-SA"/>
        </w:rPr>
      </w:pPr>
    </w:p>
    <w:p w14:paraId="7F20B108" w14:textId="1D976176" w:rsidR="00293C0A" w:rsidRPr="00056EEA" w:rsidRDefault="00293C0A" w:rsidP="00293C0A">
      <w:pPr>
        <w:widowControl/>
        <w:autoSpaceDE/>
        <w:autoSpaceDN/>
        <w:spacing w:after="160" w:line="259" w:lineRule="auto"/>
        <w:jc w:val="center"/>
        <w:rPr>
          <w:rFonts w:ascii="Calibri" w:eastAsia="Calibri" w:hAnsi="Calibri" w:cs="Calibri"/>
          <w:noProof/>
          <w:sz w:val="18"/>
          <w:szCs w:val="18"/>
          <w:lang w:bidi="ar-SA"/>
        </w:rPr>
      </w:pPr>
      <w:r w:rsidRPr="00056EEA">
        <w:rPr>
          <w:rFonts w:ascii="Calibri" w:eastAsia="Calibri" w:hAnsi="Calibri" w:cs="Calibri"/>
          <w:noProof/>
          <w:sz w:val="18"/>
          <w:szCs w:val="18"/>
          <w:lang w:bidi="ar-SA"/>
        </w:rPr>
        <w:t xml:space="preserve">Tab. </w:t>
      </w:r>
      <w:r w:rsidR="00DF5DA5" w:rsidRPr="00056EEA">
        <w:rPr>
          <w:rFonts w:ascii="Calibri" w:eastAsia="Calibri" w:hAnsi="Calibri" w:cs="Calibri"/>
          <w:noProof/>
          <w:sz w:val="18"/>
          <w:szCs w:val="18"/>
          <w:lang w:bidi="ar-SA"/>
        </w:rPr>
        <w:t>A</w:t>
      </w:r>
      <w:r w:rsidR="00862F0B">
        <w:rPr>
          <w:rFonts w:ascii="Calibri" w:eastAsia="Calibri" w:hAnsi="Calibri" w:cs="Calibri"/>
          <w:noProof/>
          <w:sz w:val="18"/>
          <w:szCs w:val="18"/>
          <w:lang w:bidi="ar-SA"/>
        </w:rPr>
        <w:t>5</w:t>
      </w:r>
      <w:r w:rsidRPr="00056EEA">
        <w:rPr>
          <w:rFonts w:ascii="Calibri" w:eastAsia="Calibri" w:hAnsi="Calibri" w:cs="Calibri"/>
          <w:noProof/>
          <w:sz w:val="18"/>
          <w:szCs w:val="18"/>
          <w:lang w:bidi="ar-SA"/>
        </w:rPr>
        <w:t xml:space="preserve"> – Risultati analisi aggregata </w:t>
      </w:r>
      <w:r w:rsidR="00862F0B">
        <w:rPr>
          <w:rFonts w:ascii="Calibri" w:eastAsia="Calibri" w:hAnsi="Calibri" w:cs="Calibri"/>
          <w:noProof/>
          <w:sz w:val="18"/>
          <w:szCs w:val="18"/>
          <w:lang w:bidi="ar-SA"/>
        </w:rPr>
        <w:t>considerando “Giudizi positivi” e “Giudizi negativi”</w:t>
      </w:r>
    </w:p>
    <w:p w14:paraId="0D4BC21D" w14:textId="3E10EC01" w:rsidR="00293C0A" w:rsidRPr="00056EEA" w:rsidRDefault="00293C0A" w:rsidP="00F03D47">
      <w:pPr>
        <w:widowControl/>
        <w:autoSpaceDE/>
        <w:autoSpaceDN/>
        <w:spacing w:after="160" w:line="259" w:lineRule="auto"/>
        <w:jc w:val="both"/>
        <w:rPr>
          <w:rFonts w:ascii="Calibri" w:eastAsia="Calibri" w:hAnsi="Calibri" w:cs="Calibri"/>
          <w:noProof/>
          <w:sz w:val="18"/>
          <w:szCs w:val="18"/>
          <w:lang w:bidi="ar-SA"/>
        </w:rPr>
      </w:pPr>
      <w:r w:rsidRPr="00056EEA">
        <w:rPr>
          <w:rFonts w:ascii="Calibri" w:eastAsia="Calibri" w:hAnsi="Calibri" w:cs="Calibri"/>
          <w:noProof/>
          <w:sz w:val="18"/>
          <w:szCs w:val="18"/>
          <w:lang w:bidi="ar-SA"/>
        </w:rPr>
        <w:t>Successivamente, i valori ottenuti sono stati confrontati con il primo “valore soglia”, pari al</w:t>
      </w:r>
      <w:r w:rsidR="00E80224">
        <w:rPr>
          <w:rFonts w:ascii="Calibri" w:eastAsia="Calibri" w:hAnsi="Calibri" w:cs="Calibri"/>
          <w:noProof/>
          <w:sz w:val="18"/>
          <w:szCs w:val="18"/>
          <w:lang w:bidi="ar-SA"/>
        </w:rPr>
        <w:t>l’</w:t>
      </w:r>
      <w:r w:rsidR="00B84CF1" w:rsidRPr="00056EEA">
        <w:rPr>
          <w:rFonts w:ascii="Calibri" w:eastAsia="Calibri" w:hAnsi="Calibri" w:cs="Calibri"/>
          <w:noProof/>
          <w:sz w:val="18"/>
          <w:szCs w:val="18"/>
          <w:lang w:bidi="ar-SA"/>
        </w:rPr>
        <w:t>8</w:t>
      </w:r>
      <w:r w:rsidRPr="00056EEA">
        <w:rPr>
          <w:rFonts w:ascii="Calibri" w:eastAsia="Calibri" w:hAnsi="Calibri" w:cs="Calibri"/>
          <w:noProof/>
          <w:sz w:val="18"/>
          <w:szCs w:val="18"/>
          <w:lang w:bidi="ar-SA"/>
        </w:rPr>
        <w:t>0%, indicato dal PQA</w:t>
      </w:r>
      <w:r w:rsidR="00B84CF1" w:rsidRPr="00056EEA">
        <w:rPr>
          <w:rFonts w:ascii="Calibri" w:eastAsia="Calibri" w:hAnsi="Calibri" w:cs="Calibri"/>
          <w:noProof/>
          <w:sz w:val="18"/>
          <w:szCs w:val="18"/>
          <w:lang w:bidi="ar-SA"/>
        </w:rPr>
        <w:t xml:space="preserve"> quale valore limite </w:t>
      </w:r>
      <w:r w:rsidR="00C92C8E" w:rsidRPr="00056EEA">
        <w:rPr>
          <w:rFonts w:ascii="Calibri" w:eastAsia="Calibri" w:hAnsi="Calibri" w:cs="Calibri"/>
          <w:noProof/>
          <w:sz w:val="18"/>
          <w:szCs w:val="18"/>
          <w:lang w:bidi="ar-SA"/>
        </w:rPr>
        <w:t>di attenzione</w:t>
      </w:r>
      <w:r w:rsidRPr="00056EEA">
        <w:rPr>
          <w:rFonts w:ascii="Calibri" w:eastAsia="Calibri" w:hAnsi="Calibri" w:cs="Calibri"/>
          <w:noProof/>
          <w:sz w:val="18"/>
          <w:szCs w:val="18"/>
          <w:lang w:bidi="ar-SA"/>
        </w:rPr>
        <w:t>.  I risultati di tale analisi hanno fornito una indicazione “di attenzione” per le discipline sotto elencate. Per ciascuna di esse v</w:t>
      </w:r>
      <w:r w:rsidR="00AE3878" w:rsidRPr="00056EEA">
        <w:rPr>
          <w:rFonts w:ascii="Calibri" w:eastAsia="Calibri" w:hAnsi="Calibri" w:cs="Calibri"/>
          <w:noProof/>
          <w:sz w:val="18"/>
          <w:szCs w:val="18"/>
          <w:lang w:bidi="ar-SA"/>
        </w:rPr>
        <w:t>iene riportato tra parentesi il valore (Perc_pos</w:t>
      </w:r>
      <w:r w:rsidR="00C6171D" w:rsidRPr="00056EEA">
        <w:rPr>
          <w:rFonts w:ascii="Calibri" w:eastAsia="Calibri" w:hAnsi="Calibri" w:cs="Calibri"/>
          <w:noProof/>
          <w:sz w:val="18"/>
          <w:szCs w:val="18"/>
          <w:lang w:bidi="ar-SA"/>
        </w:rPr>
        <w:t>(j))</w:t>
      </w:r>
      <w:r w:rsidRPr="00056EEA">
        <w:rPr>
          <w:rFonts w:ascii="Calibri" w:eastAsia="Calibri" w:hAnsi="Calibri" w:cs="Calibri"/>
          <w:noProof/>
          <w:sz w:val="18"/>
          <w:szCs w:val="18"/>
          <w:lang w:bidi="ar-SA"/>
        </w:rPr>
        <w:t>:</w:t>
      </w:r>
    </w:p>
    <w:p w14:paraId="4701B858" w14:textId="77777777" w:rsidR="00FB7D57" w:rsidRPr="00FB7D57" w:rsidRDefault="00FB7D57" w:rsidP="00FB7D57">
      <w:pPr>
        <w:widowControl/>
        <w:autoSpaceDE/>
        <w:autoSpaceDN/>
        <w:rPr>
          <w:rFonts w:ascii="Calibri" w:eastAsia="Calibri" w:hAnsi="Calibri" w:cs="Times New Roman"/>
          <w:sz w:val="18"/>
          <w:szCs w:val="18"/>
          <w:lang w:eastAsia="en-US" w:bidi="ar-SA"/>
        </w:rPr>
      </w:pPr>
      <w:r w:rsidRPr="00FB7D57">
        <w:rPr>
          <w:rFonts w:ascii="Calibri" w:eastAsia="Calibri" w:hAnsi="Calibri" w:cs="Times New Roman"/>
          <w:sz w:val="18"/>
          <w:szCs w:val="18"/>
          <w:lang w:eastAsia="en-US" w:bidi="ar-SA"/>
        </w:rPr>
        <w:t>CHIMICA TUTTE (77%)</w:t>
      </w:r>
    </w:p>
    <w:p w14:paraId="2809D752" w14:textId="77777777" w:rsidR="00FB7D57" w:rsidRPr="00FB7D57" w:rsidRDefault="00FB7D57" w:rsidP="00FB7D57">
      <w:pPr>
        <w:widowControl/>
        <w:autoSpaceDE/>
        <w:autoSpaceDN/>
        <w:rPr>
          <w:rFonts w:ascii="Calibri" w:eastAsia="Calibri" w:hAnsi="Calibri" w:cs="Times New Roman"/>
          <w:sz w:val="18"/>
          <w:szCs w:val="18"/>
          <w:lang w:eastAsia="en-US" w:bidi="ar-SA"/>
        </w:rPr>
      </w:pPr>
      <w:r w:rsidRPr="00FB7D57">
        <w:rPr>
          <w:rFonts w:ascii="Calibri" w:eastAsia="Calibri" w:hAnsi="Calibri" w:cs="Times New Roman"/>
          <w:sz w:val="18"/>
          <w:szCs w:val="18"/>
          <w:lang w:eastAsia="en-US" w:bidi="ar-SA"/>
        </w:rPr>
        <w:t>ECONOMIA ED ORGANIZZAZIONE AZIENDALE TUTTE (77%)</w:t>
      </w:r>
    </w:p>
    <w:p w14:paraId="1C9625FB" w14:textId="77777777" w:rsidR="00FB7D57" w:rsidRPr="00FB7D57" w:rsidRDefault="00FB7D57" w:rsidP="00FB7D57">
      <w:pPr>
        <w:widowControl/>
        <w:autoSpaceDE/>
        <w:autoSpaceDN/>
        <w:rPr>
          <w:rFonts w:ascii="Calibri" w:eastAsia="Calibri" w:hAnsi="Calibri" w:cs="Times New Roman"/>
          <w:sz w:val="18"/>
          <w:szCs w:val="18"/>
          <w:lang w:eastAsia="en-US" w:bidi="ar-SA"/>
        </w:rPr>
      </w:pPr>
      <w:r w:rsidRPr="00FB7D57">
        <w:rPr>
          <w:rFonts w:ascii="Calibri" w:eastAsia="Calibri" w:hAnsi="Calibri" w:cs="Times New Roman"/>
          <w:sz w:val="18"/>
          <w:szCs w:val="18"/>
          <w:lang w:eastAsia="en-US" w:bidi="ar-SA"/>
        </w:rPr>
        <w:t>FISICA GENERALE (MOD. A) TUTTE (80%)</w:t>
      </w:r>
    </w:p>
    <w:p w14:paraId="473BC2B5" w14:textId="77777777" w:rsidR="00FB7D57" w:rsidRPr="00FB7D57" w:rsidRDefault="00FB7D57" w:rsidP="00FB7D57">
      <w:pPr>
        <w:widowControl/>
        <w:autoSpaceDE/>
        <w:autoSpaceDN/>
        <w:rPr>
          <w:rFonts w:ascii="Calibri" w:eastAsia="Calibri" w:hAnsi="Calibri" w:cs="Times New Roman"/>
          <w:sz w:val="18"/>
          <w:szCs w:val="18"/>
          <w:lang w:eastAsia="en-US" w:bidi="ar-SA"/>
        </w:rPr>
      </w:pPr>
      <w:r w:rsidRPr="00FB7D57">
        <w:rPr>
          <w:rFonts w:ascii="Calibri" w:eastAsia="Calibri" w:hAnsi="Calibri" w:cs="Times New Roman"/>
          <w:sz w:val="18"/>
          <w:szCs w:val="18"/>
          <w:lang w:eastAsia="en-US" w:bidi="ar-SA"/>
        </w:rPr>
        <w:t>GEOMETRIA E ALGEBRA TUTTE (69%)</w:t>
      </w:r>
    </w:p>
    <w:p w14:paraId="5AA98041" w14:textId="77777777" w:rsidR="00FB7D57" w:rsidRPr="00FB7D57" w:rsidRDefault="00FB7D57" w:rsidP="00FB7D57">
      <w:pPr>
        <w:widowControl/>
        <w:autoSpaceDE/>
        <w:autoSpaceDN/>
        <w:rPr>
          <w:rFonts w:ascii="Calibri" w:eastAsia="Calibri" w:hAnsi="Calibri" w:cs="Times New Roman"/>
          <w:sz w:val="18"/>
          <w:szCs w:val="18"/>
          <w:lang w:eastAsia="en-US" w:bidi="ar-SA"/>
        </w:rPr>
      </w:pPr>
      <w:r w:rsidRPr="00FB7D57">
        <w:rPr>
          <w:rFonts w:ascii="Calibri" w:eastAsia="Calibri" w:hAnsi="Calibri" w:cs="Times New Roman"/>
          <w:sz w:val="18"/>
          <w:szCs w:val="18"/>
          <w:lang w:eastAsia="en-US" w:bidi="ar-SA"/>
        </w:rPr>
        <w:t>INFORMATICA PER L'INGEGNERIA TUTTE (73%)</w:t>
      </w:r>
    </w:p>
    <w:p w14:paraId="33AA2A09" w14:textId="77777777" w:rsidR="00FB7D57" w:rsidRPr="00FB7D57" w:rsidRDefault="00FB7D57" w:rsidP="00FB7D57">
      <w:pPr>
        <w:widowControl/>
        <w:autoSpaceDE/>
        <w:autoSpaceDN/>
        <w:rPr>
          <w:rFonts w:ascii="Calibri" w:eastAsia="Calibri" w:hAnsi="Calibri" w:cs="Times New Roman"/>
          <w:sz w:val="18"/>
          <w:szCs w:val="18"/>
          <w:lang w:eastAsia="en-US" w:bidi="ar-SA"/>
        </w:rPr>
      </w:pPr>
      <w:r w:rsidRPr="00FB7D57">
        <w:rPr>
          <w:rFonts w:ascii="Calibri" w:eastAsia="Calibri" w:hAnsi="Calibri" w:cs="Times New Roman"/>
          <w:sz w:val="18"/>
          <w:szCs w:val="18"/>
          <w:lang w:eastAsia="en-US" w:bidi="ar-SA"/>
        </w:rPr>
        <w:t>FLUIDODINAMICA (AK) (75%)</w:t>
      </w:r>
    </w:p>
    <w:p w14:paraId="221B6EBE" w14:textId="77777777" w:rsidR="00FB7D57" w:rsidRPr="00FB7D57" w:rsidRDefault="00FB7D57" w:rsidP="00FB7D57">
      <w:pPr>
        <w:widowControl/>
        <w:autoSpaceDE/>
        <w:autoSpaceDN/>
        <w:rPr>
          <w:rFonts w:ascii="Calibri" w:eastAsia="Calibri" w:hAnsi="Calibri" w:cs="Times New Roman"/>
          <w:sz w:val="18"/>
          <w:szCs w:val="18"/>
          <w:lang w:eastAsia="en-US" w:bidi="ar-SA"/>
        </w:rPr>
      </w:pPr>
      <w:r w:rsidRPr="00FB7D57">
        <w:rPr>
          <w:rFonts w:ascii="Calibri" w:eastAsia="Calibri" w:hAnsi="Calibri" w:cs="Times New Roman"/>
          <w:sz w:val="18"/>
          <w:szCs w:val="18"/>
          <w:lang w:eastAsia="en-US" w:bidi="ar-SA"/>
        </w:rPr>
        <w:t>IMPIANTI MECCANICI I (AK) (75%)</w:t>
      </w:r>
    </w:p>
    <w:p w14:paraId="11742FD7" w14:textId="77777777" w:rsidR="00FB7D57" w:rsidRPr="00FB7D57" w:rsidRDefault="00FB7D57" w:rsidP="00FB7D57">
      <w:pPr>
        <w:widowControl/>
        <w:autoSpaceDE/>
        <w:autoSpaceDN/>
        <w:rPr>
          <w:rFonts w:ascii="Calibri" w:eastAsia="Calibri" w:hAnsi="Calibri" w:cs="Times New Roman"/>
          <w:sz w:val="18"/>
          <w:szCs w:val="18"/>
          <w:lang w:eastAsia="en-US" w:bidi="ar-SA"/>
        </w:rPr>
      </w:pPr>
      <w:r w:rsidRPr="00FB7D57">
        <w:rPr>
          <w:rFonts w:ascii="Calibri" w:eastAsia="Calibri" w:hAnsi="Calibri" w:cs="Times New Roman"/>
          <w:sz w:val="18"/>
          <w:szCs w:val="18"/>
          <w:lang w:eastAsia="en-US" w:bidi="ar-SA"/>
        </w:rPr>
        <w:t>MECCANICA APPLICATA ALLE MACCHINE I (1° Modulo) (LZ) (56%)</w:t>
      </w:r>
    </w:p>
    <w:p w14:paraId="315C0327" w14:textId="78718134" w:rsidR="00FB7D57" w:rsidRPr="00FB7D57" w:rsidRDefault="00FB7D57" w:rsidP="00FB7D57">
      <w:pPr>
        <w:widowControl/>
        <w:autoSpaceDE/>
        <w:autoSpaceDN/>
        <w:rPr>
          <w:rFonts w:ascii="Calibri" w:eastAsia="Calibri" w:hAnsi="Calibri" w:cs="Times New Roman"/>
          <w:sz w:val="18"/>
          <w:szCs w:val="18"/>
          <w:lang w:eastAsia="en-US" w:bidi="ar-SA"/>
        </w:rPr>
      </w:pPr>
      <w:r w:rsidRPr="00FB7D57">
        <w:rPr>
          <w:rFonts w:ascii="Calibri" w:eastAsia="Calibri" w:hAnsi="Calibri" w:cs="Times New Roman"/>
          <w:sz w:val="18"/>
          <w:szCs w:val="18"/>
          <w:lang w:eastAsia="en-US" w:bidi="ar-SA"/>
        </w:rPr>
        <w:t>MECCANICA APPLICATA ALLE MACCHINE I (2° Modulo) (LZ) (56%)</w:t>
      </w:r>
    </w:p>
    <w:p w14:paraId="31F1C3EA" w14:textId="77777777" w:rsidR="00FB7D57" w:rsidRPr="00FB7D57" w:rsidRDefault="00FB7D57" w:rsidP="00FB7D57">
      <w:pPr>
        <w:widowControl/>
        <w:autoSpaceDE/>
        <w:autoSpaceDN/>
        <w:rPr>
          <w:rFonts w:ascii="Calibri" w:eastAsia="Calibri" w:hAnsi="Calibri" w:cs="Times New Roman"/>
          <w:sz w:val="18"/>
          <w:szCs w:val="18"/>
          <w:lang w:eastAsia="en-US" w:bidi="ar-SA"/>
        </w:rPr>
      </w:pPr>
      <w:r w:rsidRPr="00FB7D57">
        <w:rPr>
          <w:rFonts w:ascii="Calibri" w:eastAsia="Calibri" w:hAnsi="Calibri" w:cs="Times New Roman"/>
          <w:sz w:val="18"/>
          <w:szCs w:val="18"/>
          <w:lang w:eastAsia="en-US" w:bidi="ar-SA"/>
        </w:rPr>
        <w:t>METODI DI RAPPRESENTAZIONE TECNICA (LZ) (70%)</w:t>
      </w:r>
    </w:p>
    <w:p w14:paraId="22F5AC32" w14:textId="77777777" w:rsidR="00FB7D57" w:rsidRPr="00FB7D57" w:rsidRDefault="00FB7D57" w:rsidP="00FB7D57">
      <w:pPr>
        <w:widowControl/>
        <w:autoSpaceDE/>
        <w:autoSpaceDN/>
        <w:rPr>
          <w:rFonts w:ascii="Calibri" w:eastAsia="Calibri" w:hAnsi="Calibri" w:cs="Times New Roman"/>
          <w:sz w:val="18"/>
          <w:szCs w:val="18"/>
          <w:lang w:eastAsia="en-US" w:bidi="ar-SA"/>
        </w:rPr>
      </w:pPr>
      <w:r w:rsidRPr="00FB7D57">
        <w:rPr>
          <w:rFonts w:ascii="Calibri" w:eastAsia="Calibri" w:hAnsi="Calibri" w:cs="Times New Roman"/>
          <w:sz w:val="18"/>
          <w:szCs w:val="18"/>
          <w:lang w:eastAsia="en-US" w:bidi="ar-SA"/>
        </w:rPr>
        <w:t>MISURE MECCANICHE E TERMICHE (LZ) (68%)</w:t>
      </w:r>
    </w:p>
    <w:p w14:paraId="45DBB8E1" w14:textId="77777777" w:rsidR="00FB7D57" w:rsidRPr="00FB7D57" w:rsidRDefault="00FB7D57" w:rsidP="00FB7D57">
      <w:pPr>
        <w:widowControl/>
        <w:autoSpaceDE/>
        <w:autoSpaceDN/>
        <w:rPr>
          <w:rFonts w:ascii="Calibri" w:eastAsia="Calibri" w:hAnsi="Calibri" w:cs="Times New Roman"/>
          <w:sz w:val="18"/>
          <w:szCs w:val="18"/>
          <w:lang w:eastAsia="en-US" w:bidi="ar-SA"/>
        </w:rPr>
      </w:pPr>
      <w:r w:rsidRPr="00FB7D57">
        <w:rPr>
          <w:rFonts w:ascii="Calibri" w:eastAsia="Calibri" w:hAnsi="Calibri" w:cs="Times New Roman"/>
          <w:sz w:val="18"/>
          <w:szCs w:val="18"/>
          <w:lang w:eastAsia="en-US" w:bidi="ar-SA"/>
        </w:rPr>
        <w:t>MISURE MECCANICHE E TERMICHE (AK) (69%)</w:t>
      </w:r>
    </w:p>
    <w:p w14:paraId="19506ADB" w14:textId="77777777" w:rsidR="00FB7D57" w:rsidRPr="00FB7D57" w:rsidRDefault="00FB7D57" w:rsidP="00FB7D57">
      <w:pPr>
        <w:widowControl/>
        <w:autoSpaceDE/>
        <w:autoSpaceDN/>
        <w:rPr>
          <w:rFonts w:ascii="Calibri" w:eastAsia="Calibri" w:hAnsi="Calibri" w:cs="Times New Roman"/>
          <w:sz w:val="18"/>
          <w:szCs w:val="18"/>
          <w:lang w:eastAsia="en-US" w:bidi="ar-SA"/>
        </w:rPr>
      </w:pPr>
      <w:r w:rsidRPr="00FB7D57">
        <w:rPr>
          <w:rFonts w:ascii="Calibri" w:eastAsia="Calibri" w:hAnsi="Calibri" w:cs="Times New Roman"/>
          <w:sz w:val="18"/>
          <w:szCs w:val="18"/>
          <w:lang w:eastAsia="en-US" w:bidi="ar-SA"/>
        </w:rPr>
        <w:t>SCIENZA DELLE COSTRUZIONI (2° Modulo) (AK) (75%)</w:t>
      </w:r>
    </w:p>
    <w:p w14:paraId="3D20023D" w14:textId="77777777" w:rsidR="00FB7D57" w:rsidRPr="00FB7D57" w:rsidRDefault="00FB7D57" w:rsidP="00FB7D57">
      <w:pPr>
        <w:widowControl/>
        <w:autoSpaceDE/>
        <w:autoSpaceDN/>
        <w:rPr>
          <w:rFonts w:ascii="Calibri" w:eastAsia="Calibri" w:hAnsi="Calibri" w:cs="Times New Roman"/>
          <w:sz w:val="18"/>
          <w:szCs w:val="18"/>
          <w:lang w:eastAsia="en-US" w:bidi="ar-SA"/>
        </w:rPr>
      </w:pPr>
      <w:r w:rsidRPr="00FB7D57">
        <w:rPr>
          <w:rFonts w:ascii="Calibri" w:eastAsia="Calibri" w:hAnsi="Calibri" w:cs="Times New Roman"/>
          <w:sz w:val="18"/>
          <w:szCs w:val="18"/>
          <w:lang w:eastAsia="en-US" w:bidi="ar-SA"/>
        </w:rPr>
        <w:t>TECNOLOGIA GENERALE DEI MATERIALI (1° Modulo) (LZ) (63%)</w:t>
      </w:r>
    </w:p>
    <w:p w14:paraId="1002BE39" w14:textId="77777777" w:rsidR="00FB7D57" w:rsidRPr="00FB7D57" w:rsidRDefault="00FB7D57" w:rsidP="00FB7D57">
      <w:pPr>
        <w:widowControl/>
        <w:autoSpaceDE/>
        <w:autoSpaceDN/>
        <w:rPr>
          <w:rFonts w:ascii="Calibri" w:eastAsia="Calibri" w:hAnsi="Calibri" w:cs="Times New Roman"/>
          <w:sz w:val="18"/>
          <w:szCs w:val="18"/>
          <w:lang w:eastAsia="en-US" w:bidi="ar-SA"/>
        </w:rPr>
      </w:pPr>
      <w:r w:rsidRPr="00FB7D57">
        <w:rPr>
          <w:rFonts w:ascii="Calibri" w:eastAsia="Calibri" w:hAnsi="Calibri" w:cs="Times New Roman"/>
          <w:sz w:val="18"/>
          <w:szCs w:val="18"/>
          <w:lang w:eastAsia="en-US" w:bidi="ar-SA"/>
        </w:rPr>
        <w:t>TECNOLOGIA MECCANICA I (2° Modulo) (LZ) (73%)</w:t>
      </w:r>
    </w:p>
    <w:p w14:paraId="7F3D69D3" w14:textId="54483EF0" w:rsidR="00C519E8" w:rsidRDefault="00FB7D57" w:rsidP="00FB7D57">
      <w:pPr>
        <w:widowControl/>
        <w:autoSpaceDE/>
        <w:autoSpaceDN/>
        <w:rPr>
          <w:rFonts w:ascii="Calibri" w:eastAsia="Calibri" w:hAnsi="Calibri" w:cs="Times New Roman"/>
          <w:sz w:val="18"/>
          <w:szCs w:val="18"/>
          <w:lang w:eastAsia="en-US" w:bidi="ar-SA"/>
        </w:rPr>
      </w:pPr>
      <w:r w:rsidRPr="00FB7D57">
        <w:rPr>
          <w:rFonts w:ascii="Calibri" w:eastAsia="Calibri" w:hAnsi="Calibri" w:cs="Times New Roman"/>
          <w:sz w:val="18"/>
          <w:szCs w:val="18"/>
          <w:lang w:eastAsia="en-US" w:bidi="ar-SA"/>
        </w:rPr>
        <w:t>TECNOLOGIA MECCANICA I (2° Modulo) (AK) (63%)</w:t>
      </w:r>
    </w:p>
    <w:p w14:paraId="0563ACDD" w14:textId="77777777" w:rsidR="00FB7D57" w:rsidRDefault="00FB7D57" w:rsidP="00FB7D57">
      <w:pPr>
        <w:widowControl/>
        <w:autoSpaceDE/>
        <w:autoSpaceDN/>
        <w:rPr>
          <w:rFonts w:ascii="Calibri" w:eastAsia="Calibri" w:hAnsi="Calibri" w:cs="Times New Roman"/>
          <w:sz w:val="18"/>
          <w:szCs w:val="18"/>
          <w:lang w:eastAsia="en-US" w:bidi="ar-SA"/>
        </w:rPr>
      </w:pPr>
    </w:p>
    <w:p w14:paraId="489C939D" w14:textId="12A5A4C2" w:rsidR="00A86C7F" w:rsidRDefault="00E42427" w:rsidP="00C519E8">
      <w:pPr>
        <w:widowControl/>
        <w:autoSpaceDE/>
        <w:autoSpaceDN/>
        <w:rPr>
          <w:rFonts w:ascii="Calibri" w:eastAsia="Calibri" w:hAnsi="Calibri" w:cs="Times New Roman"/>
          <w:sz w:val="18"/>
          <w:szCs w:val="18"/>
          <w:lang w:eastAsia="en-US" w:bidi="ar-SA"/>
        </w:rPr>
      </w:pPr>
      <w:r>
        <w:rPr>
          <w:rFonts w:ascii="Calibri" w:eastAsia="Calibri" w:hAnsi="Calibri" w:cs="Times New Roman"/>
          <w:sz w:val="18"/>
          <w:szCs w:val="18"/>
          <w:lang w:eastAsia="en-US" w:bidi="ar-SA"/>
        </w:rPr>
        <w:t>Tra le discipline non comuni, nel</w:t>
      </w:r>
      <w:r w:rsidR="00A01F11">
        <w:rPr>
          <w:rFonts w:ascii="Calibri" w:eastAsia="Calibri" w:hAnsi="Calibri" w:cs="Times New Roman"/>
          <w:sz w:val="18"/>
          <w:szCs w:val="18"/>
          <w:lang w:eastAsia="en-US" w:bidi="ar-SA"/>
        </w:rPr>
        <w:t xml:space="preserve">l’A.A. oggetto di analisi, si sono aggiunte, rispetto all’A.A. 2019-2020 </w:t>
      </w:r>
      <w:r w:rsidR="00F50AF5">
        <w:rPr>
          <w:rFonts w:ascii="Calibri" w:eastAsia="Calibri" w:hAnsi="Calibri" w:cs="Times New Roman"/>
          <w:sz w:val="18"/>
          <w:szCs w:val="18"/>
          <w:lang w:eastAsia="en-US" w:bidi="ar-SA"/>
        </w:rPr>
        <w:t>le seguenti discipline:</w:t>
      </w:r>
      <w:r w:rsidR="003D151A">
        <w:rPr>
          <w:rFonts w:ascii="Calibri" w:eastAsia="Calibri" w:hAnsi="Calibri" w:cs="Times New Roman"/>
          <w:sz w:val="18"/>
          <w:szCs w:val="18"/>
          <w:lang w:eastAsia="en-US" w:bidi="ar-SA"/>
        </w:rPr>
        <w:t xml:space="preserve"> </w:t>
      </w:r>
      <w:r w:rsidR="00F50AF5">
        <w:rPr>
          <w:rFonts w:ascii="Calibri" w:eastAsia="Calibri" w:hAnsi="Calibri" w:cs="Times New Roman"/>
          <w:sz w:val="18"/>
          <w:szCs w:val="18"/>
          <w:lang w:eastAsia="en-US" w:bidi="ar-SA"/>
        </w:rPr>
        <w:t xml:space="preserve">Fluidodinamica </w:t>
      </w:r>
      <w:r w:rsidR="00F537F3">
        <w:rPr>
          <w:rFonts w:ascii="Calibri" w:eastAsia="Calibri" w:hAnsi="Calibri" w:cs="Times New Roman"/>
          <w:sz w:val="18"/>
          <w:szCs w:val="18"/>
          <w:lang w:eastAsia="en-US" w:bidi="ar-SA"/>
        </w:rPr>
        <w:t>(AK), Metodi di rappresentazione tecnica (LZ)</w:t>
      </w:r>
      <w:r w:rsidR="004618A4">
        <w:rPr>
          <w:rFonts w:ascii="Calibri" w:eastAsia="Calibri" w:hAnsi="Calibri" w:cs="Times New Roman"/>
          <w:sz w:val="18"/>
          <w:szCs w:val="18"/>
          <w:lang w:eastAsia="en-US" w:bidi="ar-SA"/>
        </w:rPr>
        <w:t xml:space="preserve"> e</w:t>
      </w:r>
      <w:r w:rsidR="00F537F3">
        <w:rPr>
          <w:rFonts w:ascii="Calibri" w:eastAsia="Calibri" w:hAnsi="Calibri" w:cs="Times New Roman"/>
          <w:sz w:val="18"/>
          <w:szCs w:val="18"/>
          <w:lang w:eastAsia="en-US" w:bidi="ar-SA"/>
        </w:rPr>
        <w:t xml:space="preserve"> Scienza delle costruzioni </w:t>
      </w:r>
      <w:r w:rsidR="00F31FD4">
        <w:rPr>
          <w:rFonts w:ascii="Calibri" w:eastAsia="Calibri" w:hAnsi="Calibri" w:cs="Times New Roman"/>
          <w:sz w:val="18"/>
          <w:szCs w:val="18"/>
          <w:lang w:eastAsia="en-US" w:bidi="ar-SA"/>
        </w:rPr>
        <w:t>(2° modulo, AK)</w:t>
      </w:r>
      <w:r w:rsidR="00913003">
        <w:rPr>
          <w:rFonts w:ascii="Calibri" w:eastAsia="Calibri" w:hAnsi="Calibri" w:cs="Times New Roman"/>
          <w:sz w:val="18"/>
          <w:szCs w:val="18"/>
          <w:lang w:eastAsia="en-US" w:bidi="ar-SA"/>
        </w:rPr>
        <w:t xml:space="preserve">. </w:t>
      </w:r>
      <w:r w:rsidR="00A86C7F">
        <w:rPr>
          <w:rFonts w:ascii="Calibri" w:eastAsia="Calibri" w:hAnsi="Calibri" w:cs="Times New Roman"/>
          <w:sz w:val="18"/>
          <w:szCs w:val="18"/>
          <w:lang w:eastAsia="en-US" w:bidi="ar-SA"/>
        </w:rPr>
        <w:t>Confrontando i valori sopra elencati con quelli ottenuti nello scor</w:t>
      </w:r>
      <w:r w:rsidR="00F560E1">
        <w:rPr>
          <w:rFonts w:ascii="Calibri" w:eastAsia="Calibri" w:hAnsi="Calibri" w:cs="Times New Roman"/>
          <w:sz w:val="18"/>
          <w:szCs w:val="18"/>
          <w:lang w:eastAsia="en-US" w:bidi="ar-SA"/>
        </w:rPr>
        <w:t xml:space="preserve">so A.A 2019-2020 per quelle discipline che avevano presentato le stesse criticità, si sono ottenuti i risultati elencati in </w:t>
      </w:r>
      <w:r w:rsidR="00862F0B">
        <w:rPr>
          <w:rFonts w:ascii="Calibri" w:eastAsia="Calibri" w:hAnsi="Calibri" w:cs="Times New Roman"/>
          <w:sz w:val="18"/>
          <w:szCs w:val="18"/>
          <w:lang w:eastAsia="en-US" w:bidi="ar-SA"/>
        </w:rPr>
        <w:t>T</w:t>
      </w:r>
      <w:r w:rsidR="00F560E1">
        <w:rPr>
          <w:rFonts w:ascii="Calibri" w:eastAsia="Calibri" w:hAnsi="Calibri" w:cs="Times New Roman"/>
          <w:sz w:val="18"/>
          <w:szCs w:val="18"/>
          <w:lang w:eastAsia="en-US" w:bidi="ar-SA"/>
        </w:rPr>
        <w:t>abella A</w:t>
      </w:r>
      <w:r w:rsidR="00862F0B">
        <w:rPr>
          <w:rFonts w:ascii="Calibri" w:eastAsia="Calibri" w:hAnsi="Calibri" w:cs="Times New Roman"/>
          <w:sz w:val="18"/>
          <w:szCs w:val="18"/>
          <w:lang w:eastAsia="en-US" w:bidi="ar-SA"/>
        </w:rPr>
        <w:t>6</w:t>
      </w:r>
      <w:r w:rsidR="00F560E1">
        <w:rPr>
          <w:rFonts w:ascii="Calibri" w:eastAsia="Calibri" w:hAnsi="Calibri" w:cs="Times New Roman"/>
          <w:sz w:val="18"/>
          <w:szCs w:val="18"/>
          <w:lang w:eastAsia="en-US" w:bidi="ar-SA"/>
        </w:rPr>
        <w:t>.</w:t>
      </w:r>
    </w:p>
    <w:p w14:paraId="7D17F1B6" w14:textId="77777777" w:rsidR="00475639" w:rsidRDefault="00475639" w:rsidP="00E040B7">
      <w:pPr>
        <w:widowControl/>
        <w:autoSpaceDE/>
        <w:autoSpaceDN/>
        <w:rPr>
          <w:rFonts w:ascii="Calibri" w:eastAsia="Calibri" w:hAnsi="Calibri" w:cs="Times New Roman"/>
          <w:sz w:val="18"/>
          <w:szCs w:val="18"/>
          <w:lang w:eastAsia="en-US" w:bidi="ar-SA"/>
        </w:rPr>
      </w:pPr>
    </w:p>
    <w:tbl>
      <w:tblPr>
        <w:tblStyle w:val="Grigliatabella"/>
        <w:tblpPr w:leftFromText="141" w:rightFromText="141" w:vertAnchor="text" w:tblpXSpec="center" w:tblpY="1"/>
        <w:tblOverlap w:val="never"/>
        <w:tblW w:w="0" w:type="auto"/>
        <w:tblLook w:val="04A0" w:firstRow="1" w:lastRow="0" w:firstColumn="1" w:lastColumn="0" w:noHBand="0" w:noVBand="1"/>
      </w:tblPr>
      <w:tblGrid>
        <w:gridCol w:w="4056"/>
        <w:gridCol w:w="1231"/>
        <w:gridCol w:w="1231"/>
        <w:gridCol w:w="1704"/>
      </w:tblGrid>
      <w:tr w:rsidR="00D6294F" w:rsidRPr="00D6294F" w14:paraId="21FF2B8B" w14:textId="77777777" w:rsidTr="00E8017D">
        <w:trPr>
          <w:trHeight w:val="288"/>
        </w:trPr>
        <w:tc>
          <w:tcPr>
            <w:tcW w:w="4056" w:type="dxa"/>
            <w:noWrap/>
            <w:hideMark/>
          </w:tcPr>
          <w:p w14:paraId="247780A6" w14:textId="77777777" w:rsidR="00D6294F" w:rsidRPr="000C6A14" w:rsidRDefault="00D6294F" w:rsidP="00E8017D">
            <w:pPr>
              <w:widowControl/>
              <w:autoSpaceDE/>
              <w:autoSpaceDN/>
              <w:rPr>
                <w:rFonts w:ascii="Calibri" w:eastAsia="Calibri" w:hAnsi="Calibri" w:cs="Times New Roman"/>
                <w:sz w:val="16"/>
                <w:szCs w:val="16"/>
                <w:lang w:val="it-IT" w:eastAsia="en-US" w:bidi="ar-SA"/>
              </w:rPr>
            </w:pPr>
            <w:r w:rsidRPr="000C6A14">
              <w:rPr>
                <w:rFonts w:ascii="Calibri" w:eastAsia="Calibri" w:hAnsi="Calibri" w:cs="Times New Roman"/>
                <w:sz w:val="16"/>
                <w:szCs w:val="16"/>
                <w:lang w:val="it-IT" w:eastAsia="en-US"/>
              </w:rPr>
              <w:t> </w:t>
            </w:r>
          </w:p>
        </w:tc>
        <w:tc>
          <w:tcPr>
            <w:tcW w:w="1231" w:type="dxa"/>
            <w:noWrap/>
            <w:hideMark/>
          </w:tcPr>
          <w:p w14:paraId="178F2A56" w14:textId="231B53C5" w:rsidR="00D6294F" w:rsidRPr="00E8017D" w:rsidRDefault="00D6294F" w:rsidP="00E8017D">
            <w:pPr>
              <w:widowControl/>
              <w:autoSpaceDE/>
              <w:autoSpaceDN/>
              <w:rPr>
                <w:rFonts w:ascii="Calibri" w:eastAsia="Calibri" w:hAnsi="Calibri" w:cs="Times New Roman"/>
                <w:sz w:val="16"/>
                <w:szCs w:val="16"/>
                <w:lang w:eastAsia="en-US"/>
              </w:rPr>
            </w:pPr>
            <w:r w:rsidRPr="00E8017D">
              <w:rPr>
                <w:rFonts w:ascii="Calibri" w:eastAsia="Calibri" w:hAnsi="Calibri" w:cs="Times New Roman"/>
                <w:sz w:val="16"/>
                <w:szCs w:val="16"/>
                <w:lang w:eastAsia="en-US"/>
              </w:rPr>
              <w:t>A.A. 2019/2020 [%]</w:t>
            </w:r>
          </w:p>
        </w:tc>
        <w:tc>
          <w:tcPr>
            <w:tcW w:w="1231" w:type="dxa"/>
            <w:noWrap/>
            <w:hideMark/>
          </w:tcPr>
          <w:p w14:paraId="6A57EA66" w14:textId="2EF8102B" w:rsidR="00D6294F" w:rsidRPr="00E8017D" w:rsidRDefault="00D6294F" w:rsidP="00E8017D">
            <w:pPr>
              <w:widowControl/>
              <w:autoSpaceDE/>
              <w:autoSpaceDN/>
              <w:rPr>
                <w:rFonts w:ascii="Calibri" w:eastAsia="Calibri" w:hAnsi="Calibri" w:cs="Times New Roman"/>
                <w:sz w:val="16"/>
                <w:szCs w:val="16"/>
                <w:lang w:eastAsia="en-US"/>
              </w:rPr>
            </w:pPr>
            <w:r w:rsidRPr="00E8017D">
              <w:rPr>
                <w:rFonts w:ascii="Calibri" w:eastAsia="Calibri" w:hAnsi="Calibri" w:cs="Times New Roman"/>
                <w:sz w:val="16"/>
                <w:szCs w:val="16"/>
                <w:lang w:eastAsia="en-US"/>
              </w:rPr>
              <w:t>A.A. 2020/2021 [%]</w:t>
            </w:r>
          </w:p>
        </w:tc>
        <w:tc>
          <w:tcPr>
            <w:tcW w:w="1704" w:type="dxa"/>
            <w:noWrap/>
            <w:hideMark/>
          </w:tcPr>
          <w:p w14:paraId="49C83DFF" w14:textId="1A9E4AB2" w:rsidR="00D6294F" w:rsidRPr="00E8017D" w:rsidRDefault="00D6294F" w:rsidP="00E8017D">
            <w:pPr>
              <w:widowControl/>
              <w:autoSpaceDE/>
              <w:autoSpaceDN/>
              <w:rPr>
                <w:rFonts w:ascii="Calibri" w:eastAsia="Calibri" w:hAnsi="Calibri" w:cs="Times New Roman"/>
                <w:sz w:val="16"/>
                <w:szCs w:val="16"/>
                <w:lang w:eastAsia="en-US"/>
              </w:rPr>
            </w:pPr>
            <w:r w:rsidRPr="00E8017D">
              <w:rPr>
                <w:rFonts w:ascii="Calibri" w:eastAsia="Calibri" w:hAnsi="Calibri" w:cs="Times New Roman"/>
                <w:sz w:val="16"/>
                <w:szCs w:val="16"/>
                <w:lang w:eastAsia="en-US"/>
              </w:rPr>
              <w:t>delta (A.A. 2020/2021-A.A. 2019/2020) [%]</w:t>
            </w:r>
          </w:p>
        </w:tc>
      </w:tr>
      <w:tr w:rsidR="00815B63" w:rsidRPr="00D6294F" w14:paraId="3579265A" w14:textId="77777777" w:rsidTr="00E8017D">
        <w:trPr>
          <w:trHeight w:val="288"/>
        </w:trPr>
        <w:tc>
          <w:tcPr>
            <w:tcW w:w="4056" w:type="dxa"/>
            <w:noWrap/>
            <w:hideMark/>
          </w:tcPr>
          <w:p w14:paraId="5536270C" w14:textId="77777777" w:rsidR="00815B63" w:rsidRPr="00E8017D" w:rsidRDefault="00815B63" w:rsidP="00815B63">
            <w:pPr>
              <w:widowControl/>
              <w:autoSpaceDE/>
              <w:autoSpaceDN/>
              <w:rPr>
                <w:rFonts w:ascii="Calibri" w:eastAsia="Calibri" w:hAnsi="Calibri" w:cs="Times New Roman"/>
                <w:sz w:val="16"/>
                <w:szCs w:val="16"/>
                <w:lang w:eastAsia="en-US"/>
              </w:rPr>
            </w:pPr>
            <w:r w:rsidRPr="00E8017D">
              <w:rPr>
                <w:rFonts w:ascii="Calibri" w:eastAsia="Calibri" w:hAnsi="Calibri" w:cs="Times New Roman"/>
                <w:sz w:val="16"/>
                <w:szCs w:val="16"/>
                <w:lang w:eastAsia="en-US"/>
              </w:rPr>
              <w:t xml:space="preserve">IMPIANTI MECCANICI I (AK) </w:t>
            </w:r>
          </w:p>
        </w:tc>
        <w:tc>
          <w:tcPr>
            <w:tcW w:w="1231" w:type="dxa"/>
            <w:noWrap/>
            <w:hideMark/>
          </w:tcPr>
          <w:p w14:paraId="1984D001" w14:textId="77777777" w:rsidR="00815B63" w:rsidRPr="00E8017D" w:rsidRDefault="00815B63" w:rsidP="00815B63">
            <w:pPr>
              <w:widowControl/>
              <w:autoSpaceDE/>
              <w:autoSpaceDN/>
              <w:rPr>
                <w:rFonts w:ascii="Calibri" w:eastAsia="Calibri" w:hAnsi="Calibri" w:cs="Times New Roman"/>
                <w:sz w:val="16"/>
                <w:szCs w:val="16"/>
                <w:lang w:eastAsia="en-US"/>
              </w:rPr>
            </w:pPr>
            <w:r w:rsidRPr="00E8017D">
              <w:rPr>
                <w:rFonts w:ascii="Calibri" w:eastAsia="Calibri" w:hAnsi="Calibri" w:cs="Times New Roman"/>
                <w:sz w:val="16"/>
                <w:szCs w:val="16"/>
                <w:lang w:eastAsia="en-US"/>
              </w:rPr>
              <w:t>76</w:t>
            </w:r>
          </w:p>
        </w:tc>
        <w:tc>
          <w:tcPr>
            <w:tcW w:w="1231" w:type="dxa"/>
            <w:noWrap/>
            <w:hideMark/>
          </w:tcPr>
          <w:p w14:paraId="172C6545" w14:textId="448535AE" w:rsidR="00815B63" w:rsidRPr="00E8017D" w:rsidRDefault="00815B63" w:rsidP="00815B63">
            <w:pPr>
              <w:widowControl/>
              <w:autoSpaceDE/>
              <w:autoSpaceDN/>
              <w:rPr>
                <w:rFonts w:ascii="Calibri" w:eastAsia="Calibri" w:hAnsi="Calibri" w:cs="Times New Roman"/>
                <w:sz w:val="16"/>
                <w:szCs w:val="16"/>
                <w:lang w:eastAsia="en-US"/>
              </w:rPr>
            </w:pPr>
            <w:r w:rsidRPr="00E8017D">
              <w:rPr>
                <w:rFonts w:ascii="Calibri" w:eastAsia="Calibri" w:hAnsi="Calibri" w:cs="Times New Roman"/>
                <w:sz w:val="16"/>
                <w:szCs w:val="16"/>
                <w:lang w:eastAsia="en-US"/>
              </w:rPr>
              <w:t>7</w:t>
            </w:r>
            <w:r>
              <w:rPr>
                <w:rFonts w:ascii="Calibri" w:eastAsia="Calibri" w:hAnsi="Calibri" w:cs="Times New Roman"/>
                <w:sz w:val="16"/>
                <w:szCs w:val="16"/>
                <w:lang w:eastAsia="en-US"/>
              </w:rPr>
              <w:t>5</w:t>
            </w:r>
          </w:p>
        </w:tc>
        <w:tc>
          <w:tcPr>
            <w:tcW w:w="1704" w:type="dxa"/>
            <w:noWrap/>
            <w:hideMark/>
          </w:tcPr>
          <w:p w14:paraId="1D35D6AB" w14:textId="26BC4B8F" w:rsidR="00815B63" w:rsidRPr="00E8017D" w:rsidRDefault="00815B63" w:rsidP="00815B63">
            <w:pPr>
              <w:widowControl/>
              <w:autoSpaceDE/>
              <w:autoSpaceDN/>
              <w:rPr>
                <w:rFonts w:ascii="Calibri" w:eastAsia="Calibri" w:hAnsi="Calibri" w:cs="Times New Roman"/>
                <w:sz w:val="16"/>
                <w:szCs w:val="16"/>
                <w:lang w:eastAsia="en-US"/>
              </w:rPr>
            </w:pPr>
            <w:r w:rsidRPr="00326561">
              <w:rPr>
                <w:rFonts w:ascii="Calibri" w:eastAsia="Calibri" w:hAnsi="Calibri" w:cs="Times New Roman"/>
                <w:sz w:val="16"/>
                <w:szCs w:val="16"/>
                <w:lang w:eastAsia="en-US"/>
              </w:rPr>
              <w:t>-1</w:t>
            </w:r>
          </w:p>
        </w:tc>
      </w:tr>
      <w:tr w:rsidR="00815B63" w:rsidRPr="00D6294F" w14:paraId="6D0200BB" w14:textId="77777777" w:rsidTr="00E8017D">
        <w:trPr>
          <w:trHeight w:val="288"/>
        </w:trPr>
        <w:tc>
          <w:tcPr>
            <w:tcW w:w="4056" w:type="dxa"/>
            <w:noWrap/>
            <w:hideMark/>
          </w:tcPr>
          <w:p w14:paraId="03C1286F" w14:textId="77777777" w:rsidR="00815B63" w:rsidRPr="000C6A14" w:rsidRDefault="00815B63" w:rsidP="00815B63">
            <w:pPr>
              <w:widowControl/>
              <w:autoSpaceDE/>
              <w:autoSpaceDN/>
              <w:rPr>
                <w:rFonts w:ascii="Calibri" w:eastAsia="Calibri" w:hAnsi="Calibri" w:cs="Times New Roman"/>
                <w:sz w:val="16"/>
                <w:szCs w:val="16"/>
                <w:lang w:val="it-IT" w:eastAsia="en-US"/>
              </w:rPr>
            </w:pPr>
            <w:r w:rsidRPr="000C6A14">
              <w:rPr>
                <w:rFonts w:ascii="Calibri" w:eastAsia="Calibri" w:hAnsi="Calibri" w:cs="Times New Roman"/>
                <w:sz w:val="16"/>
                <w:szCs w:val="16"/>
                <w:lang w:val="it-IT" w:eastAsia="en-US"/>
              </w:rPr>
              <w:t xml:space="preserve">MECCANICA APPLICATA ALLE MACCHINE I (1° Modulo) (LZ) </w:t>
            </w:r>
          </w:p>
        </w:tc>
        <w:tc>
          <w:tcPr>
            <w:tcW w:w="1231" w:type="dxa"/>
            <w:noWrap/>
            <w:hideMark/>
          </w:tcPr>
          <w:p w14:paraId="2438E6B8" w14:textId="77777777" w:rsidR="00815B63" w:rsidRPr="00E8017D" w:rsidRDefault="00815B63" w:rsidP="00815B63">
            <w:pPr>
              <w:widowControl/>
              <w:autoSpaceDE/>
              <w:autoSpaceDN/>
              <w:rPr>
                <w:rFonts w:ascii="Calibri" w:eastAsia="Calibri" w:hAnsi="Calibri" w:cs="Times New Roman"/>
                <w:sz w:val="16"/>
                <w:szCs w:val="16"/>
                <w:lang w:eastAsia="en-US"/>
              </w:rPr>
            </w:pPr>
            <w:r w:rsidRPr="00E8017D">
              <w:rPr>
                <w:rFonts w:ascii="Calibri" w:eastAsia="Calibri" w:hAnsi="Calibri" w:cs="Times New Roman"/>
                <w:sz w:val="16"/>
                <w:szCs w:val="16"/>
                <w:lang w:eastAsia="en-US"/>
              </w:rPr>
              <w:t>74</w:t>
            </w:r>
          </w:p>
        </w:tc>
        <w:tc>
          <w:tcPr>
            <w:tcW w:w="1231" w:type="dxa"/>
            <w:noWrap/>
            <w:hideMark/>
          </w:tcPr>
          <w:p w14:paraId="35F7E3C1" w14:textId="6DB9CA2B" w:rsidR="00815B63" w:rsidRPr="00E8017D" w:rsidRDefault="00815B63" w:rsidP="00815B63">
            <w:pPr>
              <w:widowControl/>
              <w:autoSpaceDE/>
              <w:autoSpaceDN/>
              <w:rPr>
                <w:rFonts w:ascii="Calibri" w:eastAsia="Calibri" w:hAnsi="Calibri" w:cs="Times New Roman"/>
                <w:sz w:val="16"/>
                <w:szCs w:val="16"/>
                <w:lang w:eastAsia="en-US"/>
              </w:rPr>
            </w:pPr>
            <w:r w:rsidRPr="00E8017D">
              <w:rPr>
                <w:rFonts w:ascii="Calibri" w:eastAsia="Calibri" w:hAnsi="Calibri" w:cs="Times New Roman"/>
                <w:sz w:val="16"/>
                <w:szCs w:val="16"/>
                <w:lang w:eastAsia="en-US"/>
              </w:rPr>
              <w:t>5</w:t>
            </w:r>
            <w:r>
              <w:rPr>
                <w:rFonts w:ascii="Calibri" w:eastAsia="Calibri" w:hAnsi="Calibri" w:cs="Times New Roman"/>
                <w:sz w:val="16"/>
                <w:szCs w:val="16"/>
                <w:lang w:eastAsia="en-US"/>
              </w:rPr>
              <w:t>6</w:t>
            </w:r>
          </w:p>
        </w:tc>
        <w:tc>
          <w:tcPr>
            <w:tcW w:w="1704" w:type="dxa"/>
            <w:noWrap/>
            <w:hideMark/>
          </w:tcPr>
          <w:p w14:paraId="01E944D3" w14:textId="6F47C616" w:rsidR="00815B63" w:rsidRPr="00E8017D" w:rsidRDefault="00815B63" w:rsidP="00815B63">
            <w:pPr>
              <w:widowControl/>
              <w:autoSpaceDE/>
              <w:autoSpaceDN/>
              <w:rPr>
                <w:rFonts w:ascii="Calibri" w:eastAsia="Calibri" w:hAnsi="Calibri" w:cs="Times New Roman"/>
                <w:sz w:val="16"/>
                <w:szCs w:val="16"/>
                <w:lang w:eastAsia="en-US"/>
              </w:rPr>
            </w:pPr>
            <w:r w:rsidRPr="00326561">
              <w:rPr>
                <w:rFonts w:ascii="Calibri" w:eastAsia="Calibri" w:hAnsi="Calibri" w:cs="Times New Roman"/>
                <w:sz w:val="16"/>
                <w:szCs w:val="16"/>
                <w:lang w:eastAsia="en-US"/>
              </w:rPr>
              <w:t>-18</w:t>
            </w:r>
          </w:p>
        </w:tc>
      </w:tr>
      <w:tr w:rsidR="00815B63" w:rsidRPr="00D6294F" w14:paraId="6CF0C6ED" w14:textId="77777777" w:rsidTr="00E8017D">
        <w:trPr>
          <w:trHeight w:val="288"/>
        </w:trPr>
        <w:tc>
          <w:tcPr>
            <w:tcW w:w="4056" w:type="dxa"/>
            <w:noWrap/>
            <w:hideMark/>
          </w:tcPr>
          <w:p w14:paraId="00E2FAFA" w14:textId="77777777" w:rsidR="00815B63" w:rsidRPr="000C6A14" w:rsidRDefault="00815B63" w:rsidP="00815B63">
            <w:pPr>
              <w:widowControl/>
              <w:autoSpaceDE/>
              <w:autoSpaceDN/>
              <w:rPr>
                <w:rFonts w:ascii="Calibri" w:eastAsia="Calibri" w:hAnsi="Calibri" w:cs="Times New Roman"/>
                <w:sz w:val="16"/>
                <w:szCs w:val="16"/>
                <w:lang w:val="it-IT" w:eastAsia="en-US"/>
              </w:rPr>
            </w:pPr>
            <w:r w:rsidRPr="000C6A14">
              <w:rPr>
                <w:rFonts w:ascii="Calibri" w:eastAsia="Calibri" w:hAnsi="Calibri" w:cs="Times New Roman"/>
                <w:sz w:val="16"/>
                <w:szCs w:val="16"/>
                <w:lang w:val="it-IT" w:eastAsia="en-US"/>
              </w:rPr>
              <w:t>MECCANICA APPLICATA ALLE MACCHINE I (2° Modulo) (LZ)</w:t>
            </w:r>
          </w:p>
        </w:tc>
        <w:tc>
          <w:tcPr>
            <w:tcW w:w="1231" w:type="dxa"/>
            <w:noWrap/>
            <w:hideMark/>
          </w:tcPr>
          <w:p w14:paraId="1EC308BD" w14:textId="77777777" w:rsidR="00815B63" w:rsidRPr="00E8017D" w:rsidRDefault="00815B63" w:rsidP="00815B63">
            <w:pPr>
              <w:widowControl/>
              <w:autoSpaceDE/>
              <w:autoSpaceDN/>
              <w:rPr>
                <w:rFonts w:ascii="Calibri" w:eastAsia="Calibri" w:hAnsi="Calibri" w:cs="Times New Roman"/>
                <w:sz w:val="16"/>
                <w:szCs w:val="16"/>
                <w:lang w:eastAsia="en-US"/>
              </w:rPr>
            </w:pPr>
            <w:r w:rsidRPr="00E8017D">
              <w:rPr>
                <w:rFonts w:ascii="Calibri" w:eastAsia="Calibri" w:hAnsi="Calibri" w:cs="Times New Roman"/>
                <w:sz w:val="16"/>
                <w:szCs w:val="16"/>
                <w:lang w:eastAsia="en-US"/>
              </w:rPr>
              <w:t>74</w:t>
            </w:r>
          </w:p>
        </w:tc>
        <w:tc>
          <w:tcPr>
            <w:tcW w:w="1231" w:type="dxa"/>
            <w:noWrap/>
            <w:hideMark/>
          </w:tcPr>
          <w:p w14:paraId="3B32EBD1" w14:textId="5B8E1131" w:rsidR="00815B63" w:rsidRPr="00E8017D" w:rsidRDefault="00815B63" w:rsidP="00815B63">
            <w:pPr>
              <w:widowControl/>
              <w:autoSpaceDE/>
              <w:autoSpaceDN/>
              <w:rPr>
                <w:rFonts w:ascii="Calibri" w:eastAsia="Calibri" w:hAnsi="Calibri" w:cs="Times New Roman"/>
                <w:sz w:val="16"/>
                <w:szCs w:val="16"/>
                <w:lang w:eastAsia="en-US"/>
              </w:rPr>
            </w:pPr>
            <w:r w:rsidRPr="00E8017D">
              <w:rPr>
                <w:rFonts w:ascii="Calibri" w:eastAsia="Calibri" w:hAnsi="Calibri" w:cs="Times New Roman"/>
                <w:sz w:val="16"/>
                <w:szCs w:val="16"/>
                <w:lang w:eastAsia="en-US"/>
              </w:rPr>
              <w:t>5</w:t>
            </w:r>
            <w:r>
              <w:rPr>
                <w:rFonts w:ascii="Calibri" w:eastAsia="Calibri" w:hAnsi="Calibri" w:cs="Times New Roman"/>
                <w:sz w:val="16"/>
                <w:szCs w:val="16"/>
                <w:lang w:eastAsia="en-US"/>
              </w:rPr>
              <w:t>6</w:t>
            </w:r>
          </w:p>
        </w:tc>
        <w:tc>
          <w:tcPr>
            <w:tcW w:w="1704" w:type="dxa"/>
            <w:noWrap/>
            <w:hideMark/>
          </w:tcPr>
          <w:p w14:paraId="2B8D75E6" w14:textId="70F02BFF" w:rsidR="00815B63" w:rsidRPr="00E8017D" w:rsidRDefault="00815B63" w:rsidP="00815B63">
            <w:pPr>
              <w:widowControl/>
              <w:autoSpaceDE/>
              <w:autoSpaceDN/>
              <w:rPr>
                <w:rFonts w:ascii="Calibri" w:eastAsia="Calibri" w:hAnsi="Calibri" w:cs="Times New Roman"/>
                <w:sz w:val="16"/>
                <w:szCs w:val="16"/>
                <w:lang w:eastAsia="en-US"/>
              </w:rPr>
            </w:pPr>
            <w:r w:rsidRPr="00326561">
              <w:rPr>
                <w:rFonts w:ascii="Calibri" w:eastAsia="Calibri" w:hAnsi="Calibri" w:cs="Times New Roman"/>
                <w:sz w:val="16"/>
                <w:szCs w:val="16"/>
                <w:lang w:eastAsia="en-US"/>
              </w:rPr>
              <w:t>-18</w:t>
            </w:r>
          </w:p>
        </w:tc>
      </w:tr>
      <w:tr w:rsidR="00815B63" w:rsidRPr="00D6294F" w14:paraId="64EBA5EA" w14:textId="77777777" w:rsidTr="00E8017D">
        <w:trPr>
          <w:trHeight w:val="288"/>
        </w:trPr>
        <w:tc>
          <w:tcPr>
            <w:tcW w:w="4056" w:type="dxa"/>
            <w:noWrap/>
            <w:hideMark/>
          </w:tcPr>
          <w:p w14:paraId="6C0C7226" w14:textId="77777777" w:rsidR="00815B63" w:rsidRPr="000C6A14" w:rsidRDefault="00815B63" w:rsidP="00815B63">
            <w:pPr>
              <w:widowControl/>
              <w:autoSpaceDE/>
              <w:autoSpaceDN/>
              <w:rPr>
                <w:rFonts w:ascii="Calibri" w:eastAsia="Calibri" w:hAnsi="Calibri" w:cs="Times New Roman"/>
                <w:sz w:val="16"/>
                <w:szCs w:val="16"/>
                <w:lang w:val="it-IT" w:eastAsia="en-US"/>
              </w:rPr>
            </w:pPr>
            <w:bookmarkStart w:id="23" w:name="_Hlk91394106"/>
            <w:r w:rsidRPr="000C6A14">
              <w:rPr>
                <w:rFonts w:ascii="Calibri" w:eastAsia="Calibri" w:hAnsi="Calibri" w:cs="Times New Roman"/>
                <w:sz w:val="16"/>
                <w:szCs w:val="16"/>
                <w:lang w:val="it-IT" w:eastAsia="en-US"/>
              </w:rPr>
              <w:t>MISURE MECCANICHE E TERMICHE (LZ)</w:t>
            </w:r>
            <w:bookmarkEnd w:id="23"/>
          </w:p>
        </w:tc>
        <w:tc>
          <w:tcPr>
            <w:tcW w:w="1231" w:type="dxa"/>
            <w:noWrap/>
            <w:hideMark/>
          </w:tcPr>
          <w:p w14:paraId="348405FB" w14:textId="77777777" w:rsidR="00815B63" w:rsidRPr="00E8017D" w:rsidRDefault="00815B63" w:rsidP="00815B63">
            <w:pPr>
              <w:widowControl/>
              <w:autoSpaceDE/>
              <w:autoSpaceDN/>
              <w:rPr>
                <w:rFonts w:ascii="Calibri" w:eastAsia="Calibri" w:hAnsi="Calibri" w:cs="Times New Roman"/>
                <w:sz w:val="16"/>
                <w:szCs w:val="16"/>
                <w:lang w:eastAsia="en-US"/>
              </w:rPr>
            </w:pPr>
            <w:r w:rsidRPr="00E8017D">
              <w:rPr>
                <w:rFonts w:ascii="Calibri" w:eastAsia="Calibri" w:hAnsi="Calibri" w:cs="Times New Roman"/>
                <w:sz w:val="16"/>
                <w:szCs w:val="16"/>
                <w:lang w:eastAsia="en-US"/>
              </w:rPr>
              <w:t>50</w:t>
            </w:r>
          </w:p>
        </w:tc>
        <w:tc>
          <w:tcPr>
            <w:tcW w:w="1231" w:type="dxa"/>
            <w:noWrap/>
            <w:hideMark/>
          </w:tcPr>
          <w:p w14:paraId="47E6307F" w14:textId="53B569D8" w:rsidR="00815B63" w:rsidRPr="00E8017D" w:rsidRDefault="00815B63" w:rsidP="00815B63">
            <w:pPr>
              <w:widowControl/>
              <w:autoSpaceDE/>
              <w:autoSpaceDN/>
              <w:rPr>
                <w:rFonts w:ascii="Calibri" w:eastAsia="Calibri" w:hAnsi="Calibri" w:cs="Times New Roman"/>
                <w:sz w:val="16"/>
                <w:szCs w:val="16"/>
                <w:lang w:eastAsia="en-US"/>
              </w:rPr>
            </w:pPr>
            <w:r>
              <w:rPr>
                <w:rFonts w:ascii="Calibri" w:eastAsia="Calibri" w:hAnsi="Calibri" w:cs="Times New Roman"/>
                <w:sz w:val="16"/>
                <w:szCs w:val="16"/>
                <w:lang w:eastAsia="en-US"/>
              </w:rPr>
              <w:t>68</w:t>
            </w:r>
          </w:p>
        </w:tc>
        <w:tc>
          <w:tcPr>
            <w:tcW w:w="1704" w:type="dxa"/>
            <w:noWrap/>
            <w:hideMark/>
          </w:tcPr>
          <w:p w14:paraId="64DF4875" w14:textId="258468A7" w:rsidR="00815B63" w:rsidRPr="00E8017D" w:rsidRDefault="00815B63" w:rsidP="00815B63">
            <w:pPr>
              <w:widowControl/>
              <w:autoSpaceDE/>
              <w:autoSpaceDN/>
              <w:rPr>
                <w:rFonts w:ascii="Calibri" w:eastAsia="Calibri" w:hAnsi="Calibri" w:cs="Times New Roman"/>
                <w:sz w:val="16"/>
                <w:szCs w:val="16"/>
                <w:lang w:eastAsia="en-US"/>
              </w:rPr>
            </w:pPr>
            <w:r w:rsidRPr="00326561">
              <w:rPr>
                <w:rFonts w:ascii="Calibri" w:eastAsia="Calibri" w:hAnsi="Calibri" w:cs="Times New Roman"/>
                <w:sz w:val="16"/>
                <w:szCs w:val="16"/>
                <w:lang w:eastAsia="en-US"/>
              </w:rPr>
              <w:t>18</w:t>
            </w:r>
          </w:p>
        </w:tc>
      </w:tr>
      <w:tr w:rsidR="00815B63" w:rsidRPr="00D6294F" w14:paraId="37D3D60B" w14:textId="77777777" w:rsidTr="00E8017D">
        <w:trPr>
          <w:trHeight w:val="288"/>
        </w:trPr>
        <w:tc>
          <w:tcPr>
            <w:tcW w:w="4056" w:type="dxa"/>
            <w:noWrap/>
            <w:hideMark/>
          </w:tcPr>
          <w:p w14:paraId="3F48F40D" w14:textId="77777777" w:rsidR="00815B63" w:rsidRPr="000C6A14" w:rsidRDefault="00815B63" w:rsidP="00815B63">
            <w:pPr>
              <w:widowControl/>
              <w:autoSpaceDE/>
              <w:autoSpaceDN/>
              <w:rPr>
                <w:rFonts w:ascii="Calibri" w:eastAsia="Calibri" w:hAnsi="Calibri" w:cs="Times New Roman"/>
                <w:sz w:val="16"/>
                <w:szCs w:val="16"/>
                <w:lang w:val="it-IT" w:eastAsia="en-US"/>
              </w:rPr>
            </w:pPr>
            <w:r w:rsidRPr="000C6A14">
              <w:rPr>
                <w:rFonts w:ascii="Calibri" w:eastAsia="Calibri" w:hAnsi="Calibri" w:cs="Times New Roman"/>
                <w:sz w:val="16"/>
                <w:szCs w:val="16"/>
                <w:lang w:val="it-IT" w:eastAsia="en-US"/>
              </w:rPr>
              <w:t>MISURE MECCANICHE E TERMICHE (AK)</w:t>
            </w:r>
          </w:p>
        </w:tc>
        <w:tc>
          <w:tcPr>
            <w:tcW w:w="1231" w:type="dxa"/>
            <w:noWrap/>
            <w:hideMark/>
          </w:tcPr>
          <w:p w14:paraId="6CC75BBB" w14:textId="77777777" w:rsidR="00815B63" w:rsidRPr="00E8017D" w:rsidRDefault="00815B63" w:rsidP="00815B63">
            <w:pPr>
              <w:widowControl/>
              <w:autoSpaceDE/>
              <w:autoSpaceDN/>
              <w:rPr>
                <w:rFonts w:ascii="Calibri" w:eastAsia="Calibri" w:hAnsi="Calibri" w:cs="Times New Roman"/>
                <w:sz w:val="16"/>
                <w:szCs w:val="16"/>
                <w:lang w:eastAsia="en-US"/>
              </w:rPr>
            </w:pPr>
            <w:r w:rsidRPr="00E8017D">
              <w:rPr>
                <w:rFonts w:ascii="Calibri" w:eastAsia="Calibri" w:hAnsi="Calibri" w:cs="Times New Roman"/>
                <w:sz w:val="16"/>
                <w:szCs w:val="16"/>
                <w:lang w:eastAsia="en-US"/>
              </w:rPr>
              <w:t>46</w:t>
            </w:r>
          </w:p>
        </w:tc>
        <w:tc>
          <w:tcPr>
            <w:tcW w:w="1231" w:type="dxa"/>
            <w:noWrap/>
            <w:hideMark/>
          </w:tcPr>
          <w:p w14:paraId="3716F9F0" w14:textId="6A7B6B00" w:rsidR="00815B63" w:rsidRPr="00E8017D" w:rsidRDefault="00815B63" w:rsidP="00815B63">
            <w:pPr>
              <w:widowControl/>
              <w:autoSpaceDE/>
              <w:autoSpaceDN/>
              <w:rPr>
                <w:rFonts w:ascii="Calibri" w:eastAsia="Calibri" w:hAnsi="Calibri" w:cs="Times New Roman"/>
                <w:sz w:val="16"/>
                <w:szCs w:val="16"/>
                <w:lang w:eastAsia="en-US"/>
              </w:rPr>
            </w:pPr>
            <w:r>
              <w:rPr>
                <w:rFonts w:ascii="Calibri" w:eastAsia="Calibri" w:hAnsi="Calibri" w:cs="Times New Roman"/>
                <w:sz w:val="16"/>
                <w:szCs w:val="16"/>
                <w:lang w:eastAsia="en-US"/>
              </w:rPr>
              <w:t>69</w:t>
            </w:r>
          </w:p>
        </w:tc>
        <w:tc>
          <w:tcPr>
            <w:tcW w:w="1704" w:type="dxa"/>
            <w:noWrap/>
            <w:hideMark/>
          </w:tcPr>
          <w:p w14:paraId="077F4056" w14:textId="63BE01F5" w:rsidR="00815B63" w:rsidRPr="00E8017D" w:rsidRDefault="00815B63" w:rsidP="00815B63">
            <w:pPr>
              <w:widowControl/>
              <w:autoSpaceDE/>
              <w:autoSpaceDN/>
              <w:rPr>
                <w:rFonts w:ascii="Calibri" w:eastAsia="Calibri" w:hAnsi="Calibri" w:cs="Times New Roman"/>
                <w:sz w:val="16"/>
                <w:szCs w:val="16"/>
                <w:lang w:eastAsia="en-US"/>
              </w:rPr>
            </w:pPr>
            <w:r w:rsidRPr="00326561">
              <w:rPr>
                <w:rFonts w:ascii="Calibri" w:eastAsia="Calibri" w:hAnsi="Calibri" w:cs="Times New Roman"/>
                <w:sz w:val="16"/>
                <w:szCs w:val="16"/>
                <w:lang w:eastAsia="en-US"/>
              </w:rPr>
              <w:t>23</w:t>
            </w:r>
          </w:p>
        </w:tc>
      </w:tr>
      <w:tr w:rsidR="00815B63" w:rsidRPr="00D6294F" w14:paraId="3BA36310" w14:textId="77777777" w:rsidTr="00E8017D">
        <w:trPr>
          <w:trHeight w:val="288"/>
        </w:trPr>
        <w:tc>
          <w:tcPr>
            <w:tcW w:w="4056" w:type="dxa"/>
            <w:noWrap/>
            <w:hideMark/>
          </w:tcPr>
          <w:p w14:paraId="54C743AE" w14:textId="77777777" w:rsidR="00815B63" w:rsidRPr="000C6A14" w:rsidRDefault="00815B63" w:rsidP="00815B63">
            <w:pPr>
              <w:widowControl/>
              <w:autoSpaceDE/>
              <w:autoSpaceDN/>
              <w:rPr>
                <w:rFonts w:ascii="Calibri" w:eastAsia="Calibri" w:hAnsi="Calibri" w:cs="Times New Roman"/>
                <w:sz w:val="16"/>
                <w:szCs w:val="16"/>
                <w:lang w:val="it-IT" w:eastAsia="en-US"/>
              </w:rPr>
            </w:pPr>
            <w:r w:rsidRPr="000C6A14">
              <w:rPr>
                <w:rFonts w:ascii="Calibri" w:eastAsia="Calibri" w:hAnsi="Calibri" w:cs="Times New Roman"/>
                <w:sz w:val="16"/>
                <w:szCs w:val="16"/>
                <w:lang w:val="it-IT" w:eastAsia="en-US"/>
              </w:rPr>
              <w:t>TECNOLOGIA GENERALE DEI MATERIALI (1° Modulo) (LZ)</w:t>
            </w:r>
          </w:p>
        </w:tc>
        <w:tc>
          <w:tcPr>
            <w:tcW w:w="1231" w:type="dxa"/>
            <w:noWrap/>
            <w:hideMark/>
          </w:tcPr>
          <w:p w14:paraId="7B7C4253" w14:textId="77777777" w:rsidR="00815B63" w:rsidRPr="00E8017D" w:rsidRDefault="00815B63" w:rsidP="00815B63">
            <w:pPr>
              <w:widowControl/>
              <w:autoSpaceDE/>
              <w:autoSpaceDN/>
              <w:rPr>
                <w:rFonts w:ascii="Calibri" w:eastAsia="Calibri" w:hAnsi="Calibri" w:cs="Times New Roman"/>
                <w:sz w:val="16"/>
                <w:szCs w:val="16"/>
                <w:lang w:eastAsia="en-US"/>
              </w:rPr>
            </w:pPr>
            <w:r w:rsidRPr="00E8017D">
              <w:rPr>
                <w:rFonts w:ascii="Calibri" w:eastAsia="Calibri" w:hAnsi="Calibri" w:cs="Times New Roman"/>
                <w:sz w:val="16"/>
                <w:szCs w:val="16"/>
                <w:lang w:eastAsia="en-US"/>
              </w:rPr>
              <w:t>65</w:t>
            </w:r>
          </w:p>
        </w:tc>
        <w:tc>
          <w:tcPr>
            <w:tcW w:w="1231" w:type="dxa"/>
            <w:noWrap/>
            <w:hideMark/>
          </w:tcPr>
          <w:p w14:paraId="69095B5E" w14:textId="67AE6259" w:rsidR="00815B63" w:rsidRPr="00E8017D" w:rsidRDefault="00815B63" w:rsidP="00815B63">
            <w:pPr>
              <w:widowControl/>
              <w:autoSpaceDE/>
              <w:autoSpaceDN/>
              <w:rPr>
                <w:rFonts w:ascii="Calibri" w:eastAsia="Calibri" w:hAnsi="Calibri" w:cs="Times New Roman"/>
                <w:sz w:val="16"/>
                <w:szCs w:val="16"/>
                <w:lang w:eastAsia="en-US"/>
              </w:rPr>
            </w:pPr>
            <w:r w:rsidRPr="00E8017D">
              <w:rPr>
                <w:rFonts w:ascii="Calibri" w:eastAsia="Calibri" w:hAnsi="Calibri" w:cs="Times New Roman"/>
                <w:sz w:val="16"/>
                <w:szCs w:val="16"/>
                <w:lang w:eastAsia="en-US"/>
              </w:rPr>
              <w:t>6</w:t>
            </w:r>
            <w:r>
              <w:rPr>
                <w:rFonts w:ascii="Calibri" w:eastAsia="Calibri" w:hAnsi="Calibri" w:cs="Times New Roman"/>
                <w:sz w:val="16"/>
                <w:szCs w:val="16"/>
                <w:lang w:eastAsia="en-US"/>
              </w:rPr>
              <w:t>3</w:t>
            </w:r>
          </w:p>
        </w:tc>
        <w:tc>
          <w:tcPr>
            <w:tcW w:w="1704" w:type="dxa"/>
            <w:noWrap/>
            <w:hideMark/>
          </w:tcPr>
          <w:p w14:paraId="270310AC" w14:textId="324B71A9" w:rsidR="00815B63" w:rsidRPr="00E8017D" w:rsidRDefault="00815B63" w:rsidP="00815B63">
            <w:pPr>
              <w:widowControl/>
              <w:autoSpaceDE/>
              <w:autoSpaceDN/>
              <w:rPr>
                <w:rFonts w:ascii="Calibri" w:eastAsia="Calibri" w:hAnsi="Calibri" w:cs="Times New Roman"/>
                <w:sz w:val="16"/>
                <w:szCs w:val="16"/>
                <w:lang w:eastAsia="en-US"/>
              </w:rPr>
            </w:pPr>
            <w:r w:rsidRPr="00326561">
              <w:rPr>
                <w:rFonts w:ascii="Calibri" w:eastAsia="Calibri" w:hAnsi="Calibri" w:cs="Times New Roman"/>
                <w:sz w:val="16"/>
                <w:szCs w:val="16"/>
                <w:lang w:eastAsia="en-US"/>
              </w:rPr>
              <w:t>-2</w:t>
            </w:r>
          </w:p>
        </w:tc>
      </w:tr>
      <w:tr w:rsidR="00815B63" w:rsidRPr="00D6294F" w14:paraId="76DDAEDE" w14:textId="77777777" w:rsidTr="00E8017D">
        <w:trPr>
          <w:trHeight w:val="288"/>
        </w:trPr>
        <w:tc>
          <w:tcPr>
            <w:tcW w:w="4056" w:type="dxa"/>
            <w:noWrap/>
            <w:hideMark/>
          </w:tcPr>
          <w:p w14:paraId="061C28B8" w14:textId="77777777" w:rsidR="00815B63" w:rsidRPr="000C6A14" w:rsidRDefault="00815B63" w:rsidP="00815B63">
            <w:pPr>
              <w:widowControl/>
              <w:autoSpaceDE/>
              <w:autoSpaceDN/>
              <w:rPr>
                <w:rFonts w:ascii="Calibri" w:eastAsia="Calibri" w:hAnsi="Calibri" w:cs="Times New Roman"/>
                <w:sz w:val="16"/>
                <w:szCs w:val="16"/>
                <w:lang w:val="it-IT" w:eastAsia="en-US"/>
              </w:rPr>
            </w:pPr>
            <w:r w:rsidRPr="000C6A14">
              <w:rPr>
                <w:rFonts w:ascii="Calibri" w:eastAsia="Calibri" w:hAnsi="Calibri" w:cs="Times New Roman"/>
                <w:sz w:val="16"/>
                <w:szCs w:val="16"/>
                <w:lang w:val="it-IT" w:eastAsia="en-US"/>
              </w:rPr>
              <w:lastRenderedPageBreak/>
              <w:t>TECNOLOGIA MECCANICA I (2° Modulo) (LZ)</w:t>
            </w:r>
          </w:p>
        </w:tc>
        <w:tc>
          <w:tcPr>
            <w:tcW w:w="1231" w:type="dxa"/>
            <w:noWrap/>
            <w:hideMark/>
          </w:tcPr>
          <w:p w14:paraId="0152CE66" w14:textId="77777777" w:rsidR="00815B63" w:rsidRPr="00E8017D" w:rsidRDefault="00815B63" w:rsidP="00815B63">
            <w:pPr>
              <w:widowControl/>
              <w:autoSpaceDE/>
              <w:autoSpaceDN/>
              <w:rPr>
                <w:rFonts w:ascii="Calibri" w:eastAsia="Calibri" w:hAnsi="Calibri" w:cs="Times New Roman"/>
                <w:sz w:val="16"/>
                <w:szCs w:val="16"/>
                <w:lang w:eastAsia="en-US"/>
              </w:rPr>
            </w:pPr>
            <w:r w:rsidRPr="00E8017D">
              <w:rPr>
                <w:rFonts w:ascii="Calibri" w:eastAsia="Calibri" w:hAnsi="Calibri" w:cs="Times New Roman"/>
                <w:sz w:val="16"/>
                <w:szCs w:val="16"/>
                <w:lang w:eastAsia="en-US"/>
              </w:rPr>
              <w:t>75</w:t>
            </w:r>
          </w:p>
        </w:tc>
        <w:tc>
          <w:tcPr>
            <w:tcW w:w="1231" w:type="dxa"/>
            <w:noWrap/>
            <w:hideMark/>
          </w:tcPr>
          <w:p w14:paraId="60C4D154" w14:textId="2011F113" w:rsidR="00815B63" w:rsidRPr="00E8017D" w:rsidRDefault="00815B63" w:rsidP="00815B63">
            <w:pPr>
              <w:widowControl/>
              <w:autoSpaceDE/>
              <w:autoSpaceDN/>
              <w:rPr>
                <w:rFonts w:ascii="Calibri" w:eastAsia="Calibri" w:hAnsi="Calibri" w:cs="Times New Roman"/>
                <w:sz w:val="16"/>
                <w:szCs w:val="16"/>
                <w:lang w:eastAsia="en-US"/>
              </w:rPr>
            </w:pPr>
            <w:r w:rsidRPr="00E8017D">
              <w:rPr>
                <w:rFonts w:ascii="Calibri" w:eastAsia="Calibri" w:hAnsi="Calibri" w:cs="Times New Roman"/>
                <w:sz w:val="16"/>
                <w:szCs w:val="16"/>
                <w:lang w:eastAsia="en-US"/>
              </w:rPr>
              <w:t>7</w:t>
            </w:r>
            <w:r>
              <w:rPr>
                <w:rFonts w:ascii="Calibri" w:eastAsia="Calibri" w:hAnsi="Calibri" w:cs="Times New Roman"/>
                <w:sz w:val="16"/>
                <w:szCs w:val="16"/>
                <w:lang w:eastAsia="en-US"/>
              </w:rPr>
              <w:t>3</w:t>
            </w:r>
          </w:p>
        </w:tc>
        <w:tc>
          <w:tcPr>
            <w:tcW w:w="1704" w:type="dxa"/>
            <w:noWrap/>
            <w:hideMark/>
          </w:tcPr>
          <w:p w14:paraId="799F7F25" w14:textId="20BE07CF" w:rsidR="00815B63" w:rsidRPr="00E8017D" w:rsidRDefault="00815B63" w:rsidP="00815B63">
            <w:pPr>
              <w:widowControl/>
              <w:autoSpaceDE/>
              <w:autoSpaceDN/>
              <w:rPr>
                <w:rFonts w:ascii="Calibri" w:eastAsia="Calibri" w:hAnsi="Calibri" w:cs="Times New Roman"/>
                <w:sz w:val="16"/>
                <w:szCs w:val="16"/>
                <w:lang w:eastAsia="en-US"/>
              </w:rPr>
            </w:pPr>
            <w:r w:rsidRPr="00326561">
              <w:rPr>
                <w:rFonts w:ascii="Calibri" w:eastAsia="Calibri" w:hAnsi="Calibri" w:cs="Times New Roman"/>
                <w:sz w:val="16"/>
                <w:szCs w:val="16"/>
                <w:lang w:eastAsia="en-US"/>
              </w:rPr>
              <w:t>-2</w:t>
            </w:r>
          </w:p>
        </w:tc>
      </w:tr>
      <w:tr w:rsidR="00815B63" w:rsidRPr="00D6294F" w14:paraId="37BE977F" w14:textId="77777777" w:rsidTr="00E8017D">
        <w:trPr>
          <w:trHeight w:val="288"/>
        </w:trPr>
        <w:tc>
          <w:tcPr>
            <w:tcW w:w="4056" w:type="dxa"/>
            <w:noWrap/>
            <w:hideMark/>
          </w:tcPr>
          <w:p w14:paraId="318A6160" w14:textId="77777777" w:rsidR="00815B63" w:rsidRPr="000C6A14" w:rsidRDefault="00815B63" w:rsidP="00815B63">
            <w:pPr>
              <w:widowControl/>
              <w:autoSpaceDE/>
              <w:autoSpaceDN/>
              <w:rPr>
                <w:rFonts w:ascii="Calibri" w:eastAsia="Calibri" w:hAnsi="Calibri" w:cs="Times New Roman"/>
                <w:sz w:val="16"/>
                <w:szCs w:val="16"/>
                <w:lang w:val="it-IT" w:eastAsia="en-US"/>
              </w:rPr>
            </w:pPr>
            <w:r w:rsidRPr="000C6A14">
              <w:rPr>
                <w:rFonts w:ascii="Calibri" w:eastAsia="Calibri" w:hAnsi="Calibri" w:cs="Times New Roman"/>
                <w:sz w:val="16"/>
                <w:szCs w:val="16"/>
                <w:lang w:val="it-IT" w:eastAsia="en-US"/>
              </w:rPr>
              <w:t>TECNOLOGIA MECCANICA I (2° Modulo) (AK)</w:t>
            </w:r>
          </w:p>
        </w:tc>
        <w:tc>
          <w:tcPr>
            <w:tcW w:w="1231" w:type="dxa"/>
            <w:noWrap/>
            <w:hideMark/>
          </w:tcPr>
          <w:p w14:paraId="24C67AEA" w14:textId="77777777" w:rsidR="00815B63" w:rsidRPr="00E8017D" w:rsidRDefault="00815B63" w:rsidP="00815B63">
            <w:pPr>
              <w:widowControl/>
              <w:autoSpaceDE/>
              <w:autoSpaceDN/>
              <w:rPr>
                <w:rFonts w:ascii="Calibri" w:eastAsia="Calibri" w:hAnsi="Calibri" w:cs="Times New Roman"/>
                <w:sz w:val="16"/>
                <w:szCs w:val="16"/>
                <w:lang w:eastAsia="en-US"/>
              </w:rPr>
            </w:pPr>
            <w:r w:rsidRPr="00E8017D">
              <w:rPr>
                <w:rFonts w:ascii="Calibri" w:eastAsia="Calibri" w:hAnsi="Calibri" w:cs="Times New Roman"/>
                <w:sz w:val="16"/>
                <w:szCs w:val="16"/>
                <w:lang w:eastAsia="en-US"/>
              </w:rPr>
              <w:t>77</w:t>
            </w:r>
          </w:p>
        </w:tc>
        <w:tc>
          <w:tcPr>
            <w:tcW w:w="1231" w:type="dxa"/>
            <w:noWrap/>
            <w:hideMark/>
          </w:tcPr>
          <w:p w14:paraId="6D663115" w14:textId="689D2AD9" w:rsidR="00815B63" w:rsidRPr="00E8017D" w:rsidRDefault="00815B63" w:rsidP="00815B63">
            <w:pPr>
              <w:widowControl/>
              <w:autoSpaceDE/>
              <w:autoSpaceDN/>
              <w:rPr>
                <w:rFonts w:ascii="Calibri" w:eastAsia="Calibri" w:hAnsi="Calibri" w:cs="Times New Roman"/>
                <w:sz w:val="16"/>
                <w:szCs w:val="16"/>
                <w:lang w:eastAsia="en-US"/>
              </w:rPr>
            </w:pPr>
            <w:r>
              <w:rPr>
                <w:rFonts w:ascii="Calibri" w:eastAsia="Calibri" w:hAnsi="Calibri" w:cs="Times New Roman"/>
                <w:sz w:val="16"/>
                <w:szCs w:val="16"/>
                <w:lang w:eastAsia="en-US"/>
              </w:rPr>
              <w:t>63</w:t>
            </w:r>
          </w:p>
        </w:tc>
        <w:tc>
          <w:tcPr>
            <w:tcW w:w="1704" w:type="dxa"/>
            <w:noWrap/>
            <w:hideMark/>
          </w:tcPr>
          <w:p w14:paraId="0475D6D0" w14:textId="3229E4D6" w:rsidR="00815B63" w:rsidRPr="00E8017D" w:rsidRDefault="00815B63" w:rsidP="00815B63">
            <w:pPr>
              <w:widowControl/>
              <w:autoSpaceDE/>
              <w:autoSpaceDN/>
              <w:rPr>
                <w:rFonts w:ascii="Calibri" w:eastAsia="Calibri" w:hAnsi="Calibri" w:cs="Times New Roman"/>
                <w:sz w:val="16"/>
                <w:szCs w:val="16"/>
                <w:lang w:eastAsia="en-US"/>
              </w:rPr>
            </w:pPr>
            <w:r w:rsidRPr="00326561">
              <w:rPr>
                <w:rFonts w:ascii="Calibri" w:eastAsia="Calibri" w:hAnsi="Calibri" w:cs="Times New Roman"/>
                <w:sz w:val="16"/>
                <w:szCs w:val="16"/>
                <w:lang w:eastAsia="en-US"/>
              </w:rPr>
              <w:t>-14</w:t>
            </w:r>
          </w:p>
        </w:tc>
      </w:tr>
    </w:tbl>
    <w:p w14:paraId="0610B6B4" w14:textId="32B53E6B" w:rsidR="00D6294F" w:rsidRDefault="00E8017D" w:rsidP="00E040B7">
      <w:pPr>
        <w:widowControl/>
        <w:autoSpaceDE/>
        <w:autoSpaceDN/>
        <w:rPr>
          <w:rFonts w:ascii="Calibri" w:eastAsia="Calibri" w:hAnsi="Calibri" w:cs="Times New Roman"/>
          <w:sz w:val="18"/>
          <w:szCs w:val="18"/>
          <w:lang w:eastAsia="en-US" w:bidi="ar-SA"/>
        </w:rPr>
      </w:pPr>
      <w:r>
        <w:rPr>
          <w:rFonts w:ascii="Calibri" w:eastAsia="Calibri" w:hAnsi="Calibri" w:cs="Times New Roman"/>
          <w:sz w:val="18"/>
          <w:szCs w:val="18"/>
          <w:lang w:eastAsia="en-US" w:bidi="ar-SA"/>
        </w:rPr>
        <w:br w:type="textWrapping" w:clear="all"/>
        <w:t>Tab. A</w:t>
      </w:r>
      <w:r w:rsidR="00862F0B">
        <w:rPr>
          <w:rFonts w:ascii="Calibri" w:eastAsia="Calibri" w:hAnsi="Calibri" w:cs="Times New Roman"/>
          <w:sz w:val="18"/>
          <w:szCs w:val="18"/>
          <w:lang w:eastAsia="en-US" w:bidi="ar-SA"/>
        </w:rPr>
        <w:t>6</w:t>
      </w:r>
      <w:r>
        <w:rPr>
          <w:rFonts w:ascii="Calibri" w:eastAsia="Calibri" w:hAnsi="Calibri" w:cs="Times New Roman"/>
          <w:sz w:val="18"/>
          <w:szCs w:val="18"/>
          <w:lang w:eastAsia="en-US" w:bidi="ar-SA"/>
        </w:rPr>
        <w:t xml:space="preserve">. </w:t>
      </w:r>
      <w:r w:rsidRPr="00056EEA">
        <w:rPr>
          <w:rFonts w:ascii="Calibri" w:eastAsia="Calibri" w:hAnsi="Calibri" w:cs="Times New Roman"/>
          <w:sz w:val="18"/>
          <w:szCs w:val="18"/>
          <w:lang w:eastAsia="en-US" w:bidi="ar-SA"/>
        </w:rPr>
        <w:t>Variazione (A.A. 20</w:t>
      </w:r>
      <w:r>
        <w:rPr>
          <w:rFonts w:ascii="Calibri" w:eastAsia="Calibri" w:hAnsi="Calibri" w:cs="Times New Roman"/>
          <w:sz w:val="18"/>
          <w:szCs w:val="18"/>
          <w:lang w:eastAsia="en-US" w:bidi="ar-SA"/>
        </w:rPr>
        <w:t>19</w:t>
      </w:r>
      <w:r w:rsidRPr="00056EEA">
        <w:rPr>
          <w:rFonts w:ascii="Calibri" w:eastAsia="Calibri" w:hAnsi="Calibri" w:cs="Times New Roman"/>
          <w:sz w:val="18"/>
          <w:szCs w:val="18"/>
          <w:lang w:eastAsia="en-US" w:bidi="ar-SA"/>
        </w:rPr>
        <w:t>/20</w:t>
      </w:r>
      <w:r>
        <w:rPr>
          <w:rFonts w:ascii="Calibri" w:eastAsia="Calibri" w:hAnsi="Calibri" w:cs="Times New Roman"/>
          <w:sz w:val="18"/>
          <w:szCs w:val="18"/>
          <w:lang w:eastAsia="en-US" w:bidi="ar-SA"/>
        </w:rPr>
        <w:t xml:space="preserve">20 </w:t>
      </w:r>
      <w:r w:rsidRPr="00056EEA">
        <w:rPr>
          <w:rFonts w:ascii="Calibri" w:eastAsia="Calibri" w:hAnsi="Calibri" w:cs="Times New Roman"/>
          <w:sz w:val="18"/>
          <w:szCs w:val="18"/>
          <w:lang w:eastAsia="en-US" w:bidi="ar-SA"/>
        </w:rPr>
        <w:t>e A.A. 20</w:t>
      </w:r>
      <w:r>
        <w:rPr>
          <w:rFonts w:ascii="Calibri" w:eastAsia="Calibri" w:hAnsi="Calibri" w:cs="Times New Roman"/>
          <w:sz w:val="18"/>
          <w:szCs w:val="18"/>
          <w:lang w:eastAsia="en-US" w:bidi="ar-SA"/>
        </w:rPr>
        <w:t>20</w:t>
      </w:r>
      <w:r w:rsidRPr="00056EEA">
        <w:rPr>
          <w:rFonts w:ascii="Calibri" w:eastAsia="Calibri" w:hAnsi="Calibri" w:cs="Times New Roman"/>
          <w:sz w:val="18"/>
          <w:szCs w:val="18"/>
          <w:lang w:eastAsia="en-US" w:bidi="ar-SA"/>
        </w:rPr>
        <w:t>/202</w:t>
      </w:r>
      <w:r>
        <w:rPr>
          <w:rFonts w:ascii="Calibri" w:eastAsia="Calibri" w:hAnsi="Calibri" w:cs="Times New Roman"/>
          <w:sz w:val="18"/>
          <w:szCs w:val="18"/>
          <w:lang w:eastAsia="en-US" w:bidi="ar-SA"/>
        </w:rPr>
        <w:t>1</w:t>
      </w:r>
      <w:r w:rsidRPr="00056EEA">
        <w:rPr>
          <w:rFonts w:ascii="Calibri" w:eastAsia="Calibri" w:hAnsi="Calibri" w:cs="Times New Roman"/>
          <w:sz w:val="18"/>
          <w:szCs w:val="18"/>
          <w:lang w:eastAsia="en-US" w:bidi="ar-SA"/>
        </w:rPr>
        <w:t xml:space="preserve">) indicatori discipline critiche sulla base del valore soglia </w:t>
      </w:r>
      <w:r w:rsidRPr="00056EEA">
        <w:rPr>
          <w:rFonts w:ascii="Calibri" w:eastAsia="Calibri" w:hAnsi="Calibri" w:cs="Calibri"/>
          <w:noProof/>
          <w:sz w:val="18"/>
          <w:szCs w:val="18"/>
          <w:lang w:bidi="ar-SA"/>
        </w:rPr>
        <w:t>indicato indicato dal PQA (</w:t>
      </w:r>
      <w:r>
        <w:rPr>
          <w:rFonts w:ascii="Calibri" w:eastAsia="Calibri" w:hAnsi="Calibri" w:cs="Calibri"/>
          <w:noProof/>
          <w:sz w:val="18"/>
          <w:szCs w:val="18"/>
          <w:lang w:bidi="ar-SA"/>
        </w:rPr>
        <w:t>8</w:t>
      </w:r>
      <w:r w:rsidRPr="00056EEA">
        <w:rPr>
          <w:rFonts w:ascii="Calibri" w:eastAsia="Calibri" w:hAnsi="Calibri" w:cs="Calibri"/>
          <w:noProof/>
          <w:sz w:val="18"/>
          <w:szCs w:val="18"/>
          <w:lang w:bidi="ar-SA"/>
        </w:rPr>
        <w:t>0%)</w:t>
      </w:r>
    </w:p>
    <w:p w14:paraId="01F8614B" w14:textId="77777777" w:rsidR="00E040B7" w:rsidRPr="00056EEA" w:rsidRDefault="00E040B7" w:rsidP="00E040B7">
      <w:pPr>
        <w:widowControl/>
        <w:autoSpaceDE/>
        <w:autoSpaceDN/>
        <w:rPr>
          <w:rFonts w:ascii="Calibri" w:eastAsia="Calibri" w:hAnsi="Calibri" w:cs="Times New Roman"/>
          <w:sz w:val="18"/>
          <w:szCs w:val="18"/>
          <w:lang w:eastAsia="en-US" w:bidi="ar-SA"/>
        </w:rPr>
      </w:pPr>
    </w:p>
    <w:p w14:paraId="31D10981" w14:textId="0CC1B892" w:rsidR="000B00D8" w:rsidRPr="00056EEA" w:rsidRDefault="00F85B5A" w:rsidP="004928C1">
      <w:pPr>
        <w:widowControl/>
        <w:autoSpaceDE/>
        <w:autoSpaceDN/>
        <w:spacing w:after="160" w:line="259" w:lineRule="auto"/>
        <w:jc w:val="both"/>
        <w:rPr>
          <w:rFonts w:ascii="Calibri" w:eastAsia="Calibri" w:hAnsi="Calibri" w:cs="Times New Roman"/>
          <w:sz w:val="18"/>
          <w:szCs w:val="18"/>
          <w:lang w:eastAsia="en-US" w:bidi="ar-SA"/>
        </w:rPr>
      </w:pPr>
      <w:r>
        <w:rPr>
          <w:rFonts w:ascii="Calibri" w:eastAsia="Calibri" w:hAnsi="Calibri" w:cs="Calibri"/>
          <w:noProof/>
          <w:sz w:val="18"/>
          <w:szCs w:val="18"/>
          <w:lang w:bidi="ar-SA"/>
        </w:rPr>
        <w:t>Quello che si evince è che,</w:t>
      </w:r>
      <w:r w:rsidR="004B33BA">
        <w:rPr>
          <w:rFonts w:ascii="Calibri" w:eastAsia="Calibri" w:hAnsi="Calibri" w:cs="Calibri"/>
          <w:noProof/>
          <w:sz w:val="18"/>
          <w:szCs w:val="18"/>
          <w:lang w:bidi="ar-SA"/>
        </w:rPr>
        <w:t xml:space="preserve"> per gli</w:t>
      </w:r>
      <w:r>
        <w:rPr>
          <w:rFonts w:ascii="Calibri" w:eastAsia="Calibri" w:hAnsi="Calibri" w:cs="Calibri"/>
          <w:noProof/>
          <w:sz w:val="18"/>
          <w:szCs w:val="18"/>
          <w:lang w:bidi="ar-SA"/>
        </w:rPr>
        <w:t xml:space="preserve"> insegnament</w:t>
      </w:r>
      <w:r w:rsidR="004B33BA">
        <w:rPr>
          <w:rFonts w:ascii="Calibri" w:eastAsia="Calibri" w:hAnsi="Calibri" w:cs="Calibri"/>
          <w:noProof/>
          <w:sz w:val="18"/>
          <w:szCs w:val="18"/>
          <w:lang w:bidi="ar-SA"/>
        </w:rPr>
        <w:t>i</w:t>
      </w:r>
      <w:r>
        <w:rPr>
          <w:rFonts w:ascii="Calibri" w:eastAsia="Calibri" w:hAnsi="Calibri" w:cs="Calibri"/>
          <w:noProof/>
          <w:sz w:val="18"/>
          <w:szCs w:val="18"/>
          <w:lang w:bidi="ar-SA"/>
        </w:rPr>
        <w:t xml:space="preserve"> di </w:t>
      </w:r>
      <w:r w:rsidR="00356BD5">
        <w:rPr>
          <w:rFonts w:ascii="Calibri" w:eastAsia="Calibri" w:hAnsi="Calibri" w:cs="Calibri"/>
          <w:noProof/>
          <w:sz w:val="18"/>
          <w:szCs w:val="18"/>
          <w:lang w:bidi="ar-SA"/>
        </w:rPr>
        <w:t>Me</w:t>
      </w:r>
      <w:r w:rsidRPr="00356BD5">
        <w:rPr>
          <w:rFonts w:ascii="Calibri" w:eastAsia="Calibri" w:hAnsi="Calibri" w:cs="Calibri"/>
          <w:noProof/>
          <w:sz w:val="18"/>
          <w:szCs w:val="18"/>
          <w:lang w:bidi="ar-SA"/>
        </w:rPr>
        <w:t>ccanica applicata alle macchine I (1° Modulo) (LZ)</w:t>
      </w:r>
      <w:r w:rsidR="00422FFA">
        <w:rPr>
          <w:rFonts w:ascii="Calibri" w:eastAsia="Calibri" w:hAnsi="Calibri" w:cs="Calibri"/>
          <w:noProof/>
          <w:sz w:val="18"/>
          <w:szCs w:val="18"/>
          <w:lang w:bidi="ar-SA"/>
        </w:rPr>
        <w:t>,</w:t>
      </w:r>
      <w:r w:rsidR="00410A1D" w:rsidRPr="00356BD5">
        <w:rPr>
          <w:rFonts w:ascii="Calibri" w:eastAsia="Calibri" w:hAnsi="Calibri" w:cs="Calibri"/>
          <w:noProof/>
          <w:sz w:val="18"/>
          <w:szCs w:val="18"/>
          <w:lang w:bidi="ar-SA"/>
        </w:rPr>
        <w:t xml:space="preserve"> </w:t>
      </w:r>
      <w:r w:rsidR="00410A1D">
        <w:rPr>
          <w:rFonts w:ascii="Calibri" w:eastAsia="Calibri" w:hAnsi="Calibri" w:cs="Calibri"/>
          <w:noProof/>
          <w:sz w:val="18"/>
          <w:szCs w:val="18"/>
          <w:lang w:bidi="ar-SA"/>
        </w:rPr>
        <w:t>M</w:t>
      </w:r>
      <w:r w:rsidR="00410A1D" w:rsidRPr="00356BD5">
        <w:rPr>
          <w:rFonts w:ascii="Calibri" w:eastAsia="Calibri" w:hAnsi="Calibri" w:cs="Calibri"/>
          <w:noProof/>
          <w:sz w:val="18"/>
          <w:szCs w:val="18"/>
          <w:lang w:bidi="ar-SA"/>
        </w:rPr>
        <w:t>eccanica applicata alle macchine I (2° Modulo) (LZ)</w:t>
      </w:r>
      <w:r w:rsidR="00422FFA">
        <w:rPr>
          <w:rFonts w:ascii="Calibri" w:eastAsia="Calibri" w:hAnsi="Calibri" w:cs="Calibri"/>
          <w:noProof/>
          <w:sz w:val="18"/>
          <w:szCs w:val="18"/>
          <w:lang w:bidi="ar-SA"/>
        </w:rPr>
        <w:t xml:space="preserve"> e Tecnologia Meccanica I</w:t>
      </w:r>
      <w:r w:rsidR="00FE7C3E">
        <w:rPr>
          <w:rFonts w:ascii="Calibri" w:eastAsia="Calibri" w:hAnsi="Calibri" w:cs="Calibri"/>
          <w:noProof/>
          <w:sz w:val="18"/>
          <w:szCs w:val="18"/>
          <w:lang w:bidi="ar-SA"/>
        </w:rPr>
        <w:t xml:space="preserve"> (2° Modulo) (AK)</w:t>
      </w:r>
      <w:r w:rsidR="00DF1948">
        <w:rPr>
          <w:rFonts w:ascii="Calibri" w:eastAsia="Calibri" w:hAnsi="Calibri" w:cs="Calibri"/>
          <w:noProof/>
          <w:sz w:val="18"/>
          <w:szCs w:val="18"/>
          <w:lang w:bidi="ar-SA"/>
        </w:rPr>
        <w:t xml:space="preserve">, la percentuale di risposte positive ha subito una significativa dimunzione. Al contrario, per gli insegnamenti di </w:t>
      </w:r>
      <w:r w:rsidR="00DF1948">
        <w:rPr>
          <w:rFonts w:ascii="Calibri" w:eastAsia="Calibri" w:hAnsi="Calibri" w:cs="Calibri"/>
          <w:noProof/>
          <w:sz w:val="18"/>
          <w:szCs w:val="18"/>
        </w:rPr>
        <w:t>M</w:t>
      </w:r>
      <w:r w:rsidR="00DF1948" w:rsidRPr="00DF1948">
        <w:rPr>
          <w:rFonts w:ascii="Calibri" w:eastAsia="Calibri" w:hAnsi="Calibri" w:cs="Calibri"/>
          <w:noProof/>
          <w:sz w:val="18"/>
          <w:szCs w:val="18"/>
        </w:rPr>
        <w:t>isure meccaniche e termiche (</w:t>
      </w:r>
      <w:r w:rsidR="00DF1948">
        <w:rPr>
          <w:rFonts w:ascii="Calibri" w:eastAsia="Calibri" w:hAnsi="Calibri" w:cs="Calibri"/>
          <w:noProof/>
          <w:sz w:val="18"/>
          <w:szCs w:val="18"/>
        </w:rPr>
        <w:t>AK</w:t>
      </w:r>
      <w:r w:rsidR="00DF1948" w:rsidRPr="00DF1948">
        <w:rPr>
          <w:rFonts w:ascii="Calibri" w:eastAsia="Calibri" w:hAnsi="Calibri" w:cs="Calibri"/>
          <w:noProof/>
          <w:sz w:val="18"/>
          <w:szCs w:val="18"/>
        </w:rPr>
        <w:t>)</w:t>
      </w:r>
      <w:r w:rsidR="00DF1948">
        <w:rPr>
          <w:rFonts w:ascii="Calibri" w:eastAsia="Calibri" w:hAnsi="Calibri" w:cs="Calibri"/>
          <w:noProof/>
          <w:sz w:val="18"/>
          <w:szCs w:val="18"/>
        </w:rPr>
        <w:t xml:space="preserve"> e M</w:t>
      </w:r>
      <w:r w:rsidR="00DF1948" w:rsidRPr="00DF1948">
        <w:rPr>
          <w:rFonts w:ascii="Calibri" w:eastAsia="Calibri" w:hAnsi="Calibri" w:cs="Calibri"/>
          <w:noProof/>
          <w:sz w:val="18"/>
          <w:szCs w:val="18"/>
        </w:rPr>
        <w:t>isure meccaniche e termiche (LZ)</w:t>
      </w:r>
      <w:r w:rsidR="00DF1948">
        <w:rPr>
          <w:rFonts w:ascii="Calibri" w:eastAsia="Calibri" w:hAnsi="Calibri" w:cs="Calibri"/>
          <w:noProof/>
          <w:sz w:val="18"/>
          <w:szCs w:val="18"/>
        </w:rPr>
        <w:t>, la percentuale di risposte positive ha subito un significativo a</w:t>
      </w:r>
      <w:r w:rsidR="00B46BC7">
        <w:rPr>
          <w:rFonts w:ascii="Calibri" w:eastAsia="Calibri" w:hAnsi="Calibri" w:cs="Calibri"/>
          <w:noProof/>
          <w:sz w:val="18"/>
          <w:szCs w:val="18"/>
        </w:rPr>
        <w:t>umento. Le altre discipline, sono sostanzialmente rimaste invariate (Tab. A</w:t>
      </w:r>
      <w:r w:rsidR="00633993">
        <w:rPr>
          <w:rFonts w:ascii="Calibri" w:eastAsia="Calibri" w:hAnsi="Calibri" w:cs="Calibri"/>
          <w:noProof/>
          <w:sz w:val="18"/>
          <w:szCs w:val="18"/>
        </w:rPr>
        <w:t>6</w:t>
      </w:r>
      <w:r w:rsidR="00B46BC7">
        <w:rPr>
          <w:rFonts w:ascii="Calibri" w:eastAsia="Calibri" w:hAnsi="Calibri" w:cs="Calibri"/>
          <w:noProof/>
          <w:sz w:val="18"/>
          <w:szCs w:val="18"/>
        </w:rPr>
        <w:t>)</w:t>
      </w:r>
      <w:r w:rsidR="006B5F20" w:rsidRPr="00056EEA">
        <w:rPr>
          <w:rFonts w:ascii="Calibri" w:eastAsia="Calibri" w:hAnsi="Calibri" w:cs="Times New Roman"/>
          <w:sz w:val="18"/>
          <w:szCs w:val="18"/>
          <w:lang w:eastAsia="en-US" w:bidi="ar-SA"/>
        </w:rPr>
        <w:t xml:space="preserve"> </w:t>
      </w:r>
    </w:p>
    <w:p w14:paraId="4ACDD22C" w14:textId="28A0FD08" w:rsidR="00293C0A" w:rsidRPr="00056EEA" w:rsidRDefault="00293C0A" w:rsidP="00293C0A">
      <w:pPr>
        <w:widowControl/>
        <w:autoSpaceDE/>
        <w:autoSpaceDN/>
        <w:spacing w:after="160" w:line="259" w:lineRule="auto"/>
        <w:rPr>
          <w:rFonts w:ascii="Calibri" w:eastAsia="Calibri" w:hAnsi="Calibri" w:cs="Calibri"/>
          <w:noProof/>
          <w:sz w:val="18"/>
          <w:szCs w:val="18"/>
          <w:lang w:bidi="ar-SA"/>
        </w:rPr>
      </w:pPr>
      <w:r w:rsidRPr="00056EEA">
        <w:rPr>
          <w:rFonts w:ascii="Calibri" w:eastAsia="Calibri" w:hAnsi="Calibri" w:cs="Calibri"/>
          <w:noProof/>
          <w:sz w:val="18"/>
          <w:szCs w:val="18"/>
          <w:lang w:bidi="ar-SA"/>
        </w:rPr>
        <w:t xml:space="preserve">Successivamente è stato valutato, per ciascuna disciplina, l’indicatore </w:t>
      </w:r>
      <w:r w:rsidRPr="00056EEA">
        <w:rPr>
          <w:rFonts w:ascii="Calibri" w:eastAsia="Calibri" w:hAnsi="Calibri" w:cs="Calibri"/>
          <w:b/>
          <w:noProof/>
          <w:sz w:val="18"/>
          <w:szCs w:val="18"/>
          <w:lang w:bidi="ar-SA"/>
        </w:rPr>
        <w:t>MED_ins(j)</w:t>
      </w:r>
      <w:r w:rsidRPr="00056EEA">
        <w:rPr>
          <w:rFonts w:ascii="Calibri" w:eastAsia="Calibri" w:hAnsi="Calibri" w:cs="Calibri"/>
          <w:noProof/>
          <w:sz w:val="18"/>
          <w:szCs w:val="18"/>
          <w:lang w:bidi="ar-SA"/>
        </w:rPr>
        <w:t xml:space="preserve">, dato dal valor medio degli indicatori </w:t>
      </w:r>
      <w:r w:rsidRPr="00056EEA">
        <w:rPr>
          <w:rFonts w:ascii="Calibri" w:eastAsia="Calibri" w:hAnsi="Calibri" w:cs="Calibri"/>
          <w:b/>
          <w:noProof/>
          <w:sz w:val="18"/>
          <w:szCs w:val="18"/>
          <w:lang w:bidi="ar-SA"/>
        </w:rPr>
        <w:t>Perc_pos(j,i)</w:t>
      </w:r>
      <w:r w:rsidRPr="00056EEA">
        <w:rPr>
          <w:rFonts w:ascii="Calibri" w:eastAsia="Calibri" w:hAnsi="Calibri" w:cs="Calibri"/>
          <w:noProof/>
          <w:sz w:val="18"/>
          <w:szCs w:val="18"/>
          <w:lang w:bidi="ar-SA"/>
        </w:rPr>
        <w:t xml:space="preserve">. I valori ottenuti sono stati utilizzati per valutare l’indicatore </w:t>
      </w:r>
      <w:r w:rsidRPr="00056EEA">
        <w:rPr>
          <w:rFonts w:ascii="Calibri" w:eastAsia="Calibri" w:hAnsi="Calibri" w:cs="Calibri"/>
          <w:b/>
          <w:noProof/>
          <w:sz w:val="18"/>
          <w:szCs w:val="18"/>
          <w:lang w:bidi="ar-SA"/>
        </w:rPr>
        <w:t>MED_CdS</w:t>
      </w:r>
      <w:r w:rsidRPr="00056EEA">
        <w:rPr>
          <w:rFonts w:ascii="Calibri" w:eastAsia="Calibri" w:hAnsi="Calibri" w:cs="Calibri"/>
          <w:noProof/>
          <w:sz w:val="18"/>
          <w:szCs w:val="18"/>
          <w:lang w:bidi="ar-SA"/>
        </w:rPr>
        <w:t xml:space="preserve">, media dei valori assunti dall’indicatore </w:t>
      </w:r>
      <w:r w:rsidRPr="00056EEA">
        <w:rPr>
          <w:rFonts w:ascii="Calibri" w:eastAsia="Calibri" w:hAnsi="Calibri" w:cs="Calibri"/>
          <w:b/>
          <w:noProof/>
          <w:sz w:val="18"/>
          <w:szCs w:val="18"/>
          <w:lang w:bidi="ar-SA"/>
        </w:rPr>
        <w:t>MED_ins(j)</w:t>
      </w:r>
      <w:r w:rsidRPr="00056EEA">
        <w:rPr>
          <w:rFonts w:ascii="Calibri" w:eastAsia="Calibri" w:hAnsi="Calibri" w:cs="Calibri"/>
          <w:noProof/>
          <w:sz w:val="18"/>
          <w:szCs w:val="18"/>
          <w:lang w:bidi="ar-SA"/>
        </w:rPr>
        <w:t xml:space="preserve"> in tutte le discipline del CdS. Il confronto tra il valore dell’indicatore </w:t>
      </w:r>
      <w:r w:rsidRPr="00056EEA">
        <w:rPr>
          <w:rFonts w:ascii="Calibri" w:eastAsia="Calibri" w:hAnsi="Calibri" w:cs="Calibri"/>
          <w:b/>
          <w:noProof/>
          <w:sz w:val="18"/>
          <w:szCs w:val="18"/>
          <w:lang w:bidi="ar-SA"/>
        </w:rPr>
        <w:t>MED_CdS</w:t>
      </w:r>
      <w:r w:rsidRPr="00056EEA">
        <w:rPr>
          <w:rFonts w:ascii="Calibri" w:eastAsia="Calibri" w:hAnsi="Calibri" w:cs="Calibri"/>
          <w:noProof/>
          <w:sz w:val="18"/>
          <w:szCs w:val="18"/>
          <w:lang w:bidi="ar-SA"/>
        </w:rPr>
        <w:t xml:space="preserve"> (</w:t>
      </w:r>
      <w:r w:rsidR="00B52DCF">
        <w:rPr>
          <w:rFonts w:ascii="Calibri" w:eastAsia="Calibri" w:hAnsi="Calibri" w:cs="Calibri"/>
          <w:noProof/>
          <w:sz w:val="18"/>
          <w:szCs w:val="18"/>
          <w:lang w:bidi="ar-SA"/>
        </w:rPr>
        <w:t>81</w:t>
      </w:r>
      <w:r w:rsidR="00A5107D" w:rsidRPr="00056EEA">
        <w:rPr>
          <w:rFonts w:ascii="Calibri" w:eastAsia="Calibri" w:hAnsi="Calibri" w:cs="Calibri"/>
          <w:noProof/>
          <w:sz w:val="18"/>
          <w:szCs w:val="18"/>
          <w:lang w:bidi="ar-SA"/>
        </w:rPr>
        <w:t>%</w:t>
      </w:r>
      <w:r w:rsidR="005A280F" w:rsidRPr="00056EEA">
        <w:rPr>
          <w:rFonts w:ascii="Calibri" w:eastAsia="Calibri" w:hAnsi="Calibri" w:cs="Calibri"/>
          <w:noProof/>
          <w:sz w:val="18"/>
          <w:szCs w:val="18"/>
          <w:lang w:bidi="ar-SA"/>
        </w:rPr>
        <w:t xml:space="preserve"> per l’A.A.20</w:t>
      </w:r>
      <w:r w:rsidR="00E34DAF">
        <w:rPr>
          <w:rFonts w:ascii="Calibri" w:eastAsia="Calibri" w:hAnsi="Calibri" w:cs="Calibri"/>
          <w:noProof/>
          <w:sz w:val="18"/>
          <w:szCs w:val="18"/>
          <w:lang w:bidi="ar-SA"/>
        </w:rPr>
        <w:t>20</w:t>
      </w:r>
      <w:r w:rsidR="005A280F" w:rsidRPr="00056EEA">
        <w:rPr>
          <w:rFonts w:ascii="Calibri" w:eastAsia="Calibri" w:hAnsi="Calibri" w:cs="Calibri"/>
          <w:noProof/>
          <w:sz w:val="18"/>
          <w:szCs w:val="18"/>
          <w:lang w:bidi="ar-SA"/>
        </w:rPr>
        <w:t>/202</w:t>
      </w:r>
      <w:r w:rsidR="00E34DAF">
        <w:rPr>
          <w:rFonts w:ascii="Calibri" w:eastAsia="Calibri" w:hAnsi="Calibri" w:cs="Calibri"/>
          <w:noProof/>
          <w:sz w:val="18"/>
          <w:szCs w:val="18"/>
          <w:lang w:bidi="ar-SA"/>
        </w:rPr>
        <w:t>1</w:t>
      </w:r>
      <w:r w:rsidR="00A5107D" w:rsidRPr="00056EEA">
        <w:rPr>
          <w:rFonts w:ascii="Calibri" w:eastAsia="Calibri" w:hAnsi="Calibri" w:cs="Calibri"/>
          <w:noProof/>
          <w:sz w:val="18"/>
          <w:szCs w:val="18"/>
          <w:lang w:bidi="ar-SA"/>
        </w:rPr>
        <w:t xml:space="preserve"> </w:t>
      </w:r>
      <w:r w:rsidR="007C61B9" w:rsidRPr="00056EEA">
        <w:rPr>
          <w:rFonts w:ascii="Calibri" w:eastAsia="Calibri" w:hAnsi="Calibri" w:cs="Calibri"/>
          <w:noProof/>
          <w:sz w:val="18"/>
          <w:szCs w:val="18"/>
          <w:lang w:bidi="ar-SA"/>
        </w:rPr>
        <w:t>contro l’8</w:t>
      </w:r>
      <w:r w:rsidR="00E34DAF">
        <w:rPr>
          <w:rFonts w:ascii="Calibri" w:eastAsia="Calibri" w:hAnsi="Calibri" w:cs="Calibri"/>
          <w:noProof/>
          <w:sz w:val="18"/>
          <w:szCs w:val="18"/>
          <w:lang w:bidi="ar-SA"/>
        </w:rPr>
        <w:t>3</w:t>
      </w:r>
      <w:r w:rsidR="00BC1800">
        <w:rPr>
          <w:rFonts w:ascii="Calibri" w:eastAsia="Calibri" w:hAnsi="Calibri" w:cs="Calibri"/>
          <w:noProof/>
          <w:sz w:val="18"/>
          <w:szCs w:val="18"/>
          <w:lang w:bidi="ar-SA"/>
        </w:rPr>
        <w:t>.</w:t>
      </w:r>
      <w:r w:rsidR="00E34DAF">
        <w:rPr>
          <w:rFonts w:ascii="Calibri" w:eastAsia="Calibri" w:hAnsi="Calibri" w:cs="Calibri"/>
          <w:noProof/>
          <w:sz w:val="18"/>
          <w:szCs w:val="18"/>
          <w:lang w:bidi="ar-SA"/>
        </w:rPr>
        <w:t>7</w:t>
      </w:r>
      <w:r w:rsidRPr="00056EEA">
        <w:rPr>
          <w:rFonts w:ascii="Calibri" w:eastAsia="Calibri" w:hAnsi="Calibri" w:cs="Calibri"/>
          <w:noProof/>
          <w:sz w:val="18"/>
          <w:szCs w:val="18"/>
          <w:lang w:bidi="ar-SA"/>
        </w:rPr>
        <w:t>%</w:t>
      </w:r>
      <w:r w:rsidR="007C61B9" w:rsidRPr="00056EEA">
        <w:rPr>
          <w:rFonts w:ascii="Calibri" w:eastAsia="Calibri" w:hAnsi="Calibri" w:cs="Calibri"/>
          <w:noProof/>
          <w:sz w:val="18"/>
          <w:szCs w:val="18"/>
          <w:lang w:bidi="ar-SA"/>
        </w:rPr>
        <w:t xml:space="preserve"> del</w:t>
      </w:r>
      <w:r w:rsidR="00E34DAF">
        <w:rPr>
          <w:rFonts w:ascii="Calibri" w:eastAsia="Calibri" w:hAnsi="Calibri" w:cs="Calibri"/>
          <w:noProof/>
          <w:sz w:val="18"/>
          <w:szCs w:val="18"/>
          <w:lang w:bidi="ar-SA"/>
        </w:rPr>
        <w:t>l</w:t>
      </w:r>
      <w:r w:rsidR="007C61B9" w:rsidRPr="00056EEA">
        <w:rPr>
          <w:rFonts w:ascii="Calibri" w:eastAsia="Calibri" w:hAnsi="Calibri" w:cs="Calibri"/>
          <w:noProof/>
          <w:sz w:val="18"/>
          <w:szCs w:val="18"/>
          <w:lang w:bidi="ar-SA"/>
        </w:rPr>
        <w:t xml:space="preserve">’A.A. </w:t>
      </w:r>
      <w:r w:rsidR="005A280F" w:rsidRPr="00056EEA">
        <w:rPr>
          <w:rFonts w:ascii="Calibri" w:eastAsia="Calibri" w:hAnsi="Calibri" w:cs="Calibri"/>
          <w:noProof/>
          <w:sz w:val="18"/>
          <w:szCs w:val="18"/>
          <w:lang w:bidi="ar-SA"/>
        </w:rPr>
        <w:t>201</w:t>
      </w:r>
      <w:r w:rsidR="00E34DAF">
        <w:rPr>
          <w:rFonts w:ascii="Calibri" w:eastAsia="Calibri" w:hAnsi="Calibri" w:cs="Calibri"/>
          <w:noProof/>
          <w:sz w:val="18"/>
          <w:szCs w:val="18"/>
          <w:lang w:bidi="ar-SA"/>
        </w:rPr>
        <w:t>9</w:t>
      </w:r>
      <w:r w:rsidR="005A280F" w:rsidRPr="00056EEA">
        <w:rPr>
          <w:rFonts w:ascii="Calibri" w:eastAsia="Calibri" w:hAnsi="Calibri" w:cs="Calibri"/>
          <w:noProof/>
          <w:sz w:val="18"/>
          <w:szCs w:val="18"/>
          <w:lang w:bidi="ar-SA"/>
        </w:rPr>
        <w:t>/20</w:t>
      </w:r>
      <w:r w:rsidR="00E34DAF">
        <w:rPr>
          <w:rFonts w:ascii="Calibri" w:eastAsia="Calibri" w:hAnsi="Calibri" w:cs="Calibri"/>
          <w:noProof/>
          <w:sz w:val="18"/>
          <w:szCs w:val="18"/>
          <w:lang w:bidi="ar-SA"/>
        </w:rPr>
        <w:t>20</w:t>
      </w:r>
      <w:r w:rsidRPr="00056EEA">
        <w:rPr>
          <w:rFonts w:ascii="Calibri" w:eastAsia="Calibri" w:hAnsi="Calibri" w:cs="Calibri"/>
          <w:noProof/>
          <w:sz w:val="18"/>
          <w:szCs w:val="18"/>
          <w:lang w:bidi="ar-SA"/>
        </w:rPr>
        <w:t xml:space="preserve">) e i valori degli indicatori </w:t>
      </w:r>
      <w:r w:rsidRPr="00056EEA">
        <w:rPr>
          <w:rFonts w:ascii="Calibri" w:eastAsia="Calibri" w:hAnsi="Calibri" w:cs="Calibri"/>
          <w:b/>
          <w:noProof/>
          <w:sz w:val="18"/>
          <w:szCs w:val="18"/>
          <w:lang w:bidi="ar-SA"/>
        </w:rPr>
        <w:t>MED_ins(j)</w:t>
      </w:r>
      <w:r w:rsidRPr="00056EEA">
        <w:rPr>
          <w:rFonts w:ascii="Calibri" w:eastAsia="Calibri" w:hAnsi="Calibri" w:cs="Calibri"/>
          <w:noProof/>
          <w:sz w:val="18"/>
          <w:szCs w:val="18"/>
          <w:lang w:bidi="ar-SA"/>
        </w:rPr>
        <w:t xml:space="preserve"> ha portato all’individuazione di </w:t>
      </w:r>
      <w:r w:rsidR="004D4264">
        <w:rPr>
          <w:rFonts w:ascii="Calibri" w:eastAsia="Calibri" w:hAnsi="Calibri" w:cs="Calibri"/>
          <w:noProof/>
          <w:sz w:val="18"/>
          <w:szCs w:val="18"/>
          <w:lang w:bidi="ar-SA"/>
        </w:rPr>
        <w:t>quattro</w:t>
      </w:r>
      <w:r w:rsidRPr="00056EEA">
        <w:rPr>
          <w:rFonts w:ascii="Calibri" w:eastAsia="Calibri" w:hAnsi="Calibri" w:cs="Calibri"/>
          <w:noProof/>
          <w:sz w:val="18"/>
          <w:szCs w:val="18"/>
          <w:lang w:bidi="ar-SA"/>
        </w:rPr>
        <w:t xml:space="preserve"> disciplin</w:t>
      </w:r>
      <w:r w:rsidR="005A280F" w:rsidRPr="00056EEA">
        <w:rPr>
          <w:rFonts w:ascii="Calibri" w:eastAsia="Calibri" w:hAnsi="Calibri" w:cs="Calibri"/>
          <w:noProof/>
          <w:sz w:val="18"/>
          <w:szCs w:val="18"/>
          <w:lang w:bidi="ar-SA"/>
        </w:rPr>
        <w:t>e</w:t>
      </w:r>
      <w:r w:rsidRPr="00056EEA">
        <w:rPr>
          <w:rFonts w:ascii="Calibri" w:eastAsia="Calibri" w:hAnsi="Calibri" w:cs="Calibri"/>
          <w:noProof/>
          <w:sz w:val="18"/>
          <w:szCs w:val="18"/>
          <w:lang w:bidi="ar-SA"/>
        </w:rPr>
        <w:t xml:space="preserve"> caratterizzata da uno scostamento, tra il valore dell’indicatore </w:t>
      </w:r>
      <w:r w:rsidRPr="00056EEA">
        <w:rPr>
          <w:rFonts w:ascii="Calibri" w:eastAsia="Calibri" w:hAnsi="Calibri" w:cs="Calibri"/>
          <w:b/>
          <w:noProof/>
          <w:sz w:val="18"/>
          <w:szCs w:val="18"/>
          <w:lang w:bidi="ar-SA"/>
        </w:rPr>
        <w:t>MED_ins(j)</w:t>
      </w:r>
      <w:r w:rsidRPr="00056EEA">
        <w:rPr>
          <w:rFonts w:ascii="Calibri" w:eastAsia="Calibri" w:hAnsi="Calibri" w:cs="Calibri"/>
          <w:noProof/>
          <w:sz w:val="18"/>
          <w:szCs w:val="18"/>
          <w:lang w:bidi="ar-SA"/>
        </w:rPr>
        <w:t xml:space="preserve"> e quello dell’indicatore </w:t>
      </w:r>
      <w:r w:rsidRPr="00056EEA">
        <w:rPr>
          <w:rFonts w:ascii="Calibri" w:eastAsia="Calibri" w:hAnsi="Calibri" w:cs="Calibri"/>
          <w:b/>
          <w:noProof/>
          <w:sz w:val="18"/>
          <w:szCs w:val="18"/>
          <w:lang w:bidi="ar-SA"/>
        </w:rPr>
        <w:t xml:space="preserve">MED_CdS </w:t>
      </w:r>
      <w:r w:rsidRPr="00056EEA">
        <w:rPr>
          <w:rFonts w:ascii="Calibri" w:eastAsia="Calibri" w:hAnsi="Calibri" w:cs="Calibri"/>
          <w:noProof/>
          <w:sz w:val="18"/>
          <w:szCs w:val="18"/>
          <w:lang w:bidi="ar-SA"/>
        </w:rPr>
        <w:t xml:space="preserve">maggiore del </w:t>
      </w:r>
      <w:r w:rsidR="007C61B9" w:rsidRPr="00056EEA">
        <w:rPr>
          <w:rFonts w:ascii="Calibri" w:eastAsia="Calibri" w:hAnsi="Calibri" w:cs="Calibri"/>
          <w:noProof/>
          <w:sz w:val="18"/>
          <w:szCs w:val="18"/>
          <w:lang w:bidi="ar-SA"/>
        </w:rPr>
        <w:t>2</w:t>
      </w:r>
      <w:r w:rsidRPr="00056EEA">
        <w:rPr>
          <w:rFonts w:ascii="Calibri" w:eastAsia="Calibri" w:hAnsi="Calibri" w:cs="Calibri"/>
          <w:noProof/>
          <w:sz w:val="18"/>
          <w:szCs w:val="18"/>
          <w:lang w:bidi="ar-SA"/>
        </w:rPr>
        <w:t>0% (</w:t>
      </w:r>
      <w:r w:rsidRPr="00056EEA">
        <w:rPr>
          <w:rFonts w:ascii="Calibri" w:eastAsia="Calibri" w:hAnsi="Calibri" w:cs="Calibri"/>
          <w:b/>
          <w:noProof/>
          <w:sz w:val="18"/>
          <w:szCs w:val="18"/>
          <w:lang w:bidi="ar-SA"/>
        </w:rPr>
        <w:t xml:space="preserve">MED_ins(j) </w:t>
      </w:r>
      <w:r w:rsidRPr="00056EEA">
        <w:rPr>
          <w:rFonts w:ascii="Calibri" w:eastAsia="Calibri" w:hAnsi="Calibri" w:cs="Calibri"/>
          <w:noProof/>
          <w:sz w:val="18"/>
          <w:szCs w:val="18"/>
          <w:lang w:bidi="ar-SA"/>
        </w:rPr>
        <w:t>&lt;</w:t>
      </w:r>
      <w:r w:rsidRPr="00056EEA">
        <w:rPr>
          <w:rFonts w:ascii="Calibri" w:eastAsia="Calibri" w:hAnsi="Calibri" w:cs="Calibri"/>
          <w:b/>
          <w:noProof/>
          <w:sz w:val="18"/>
          <w:szCs w:val="18"/>
          <w:lang w:bidi="ar-SA"/>
        </w:rPr>
        <w:t xml:space="preserve"> MED_CdS</w:t>
      </w:r>
      <w:r w:rsidRPr="00056EEA">
        <w:rPr>
          <w:rFonts w:ascii="Calibri" w:eastAsia="Calibri" w:hAnsi="Calibri" w:cs="Calibri"/>
          <w:noProof/>
          <w:sz w:val="18"/>
          <w:szCs w:val="18"/>
          <w:lang w:bidi="ar-SA"/>
        </w:rPr>
        <w:t>)</w:t>
      </w:r>
      <w:r w:rsidR="0082071E" w:rsidRPr="00056EEA">
        <w:rPr>
          <w:rFonts w:ascii="Calibri" w:eastAsia="Calibri" w:hAnsi="Calibri" w:cs="Calibri"/>
          <w:noProof/>
          <w:sz w:val="18"/>
          <w:szCs w:val="18"/>
          <w:lang w:bidi="ar-SA"/>
        </w:rPr>
        <w:t xml:space="preserve">, per le quali si riporta tra parentesi il valore </w:t>
      </w:r>
      <w:r w:rsidR="0082071E" w:rsidRPr="008E2C41">
        <w:rPr>
          <w:rFonts w:ascii="Calibri" w:eastAsia="Calibri" w:hAnsi="Calibri" w:cs="Calibri"/>
          <w:b/>
          <w:bCs/>
          <w:noProof/>
          <w:sz w:val="18"/>
          <w:szCs w:val="18"/>
          <w:lang w:bidi="ar-SA"/>
        </w:rPr>
        <w:t>MED_ins(j)</w:t>
      </w:r>
      <w:r w:rsidRPr="00056EEA">
        <w:rPr>
          <w:rFonts w:ascii="Calibri" w:eastAsia="Calibri" w:hAnsi="Calibri" w:cs="Calibri"/>
          <w:noProof/>
          <w:sz w:val="18"/>
          <w:szCs w:val="18"/>
          <w:lang w:bidi="ar-SA"/>
        </w:rPr>
        <w:t>:</w:t>
      </w:r>
    </w:p>
    <w:p w14:paraId="0A3D9087" w14:textId="77777777" w:rsidR="004D4264" w:rsidRPr="004D4264" w:rsidRDefault="004D4264" w:rsidP="004D4264">
      <w:pPr>
        <w:widowControl/>
        <w:autoSpaceDE/>
        <w:autoSpaceDN/>
        <w:spacing w:line="259" w:lineRule="auto"/>
        <w:rPr>
          <w:rFonts w:ascii="Calibri" w:eastAsia="Calibri" w:hAnsi="Calibri" w:cs="Calibri"/>
          <w:noProof/>
          <w:sz w:val="18"/>
          <w:szCs w:val="18"/>
          <w:lang w:bidi="ar-SA"/>
        </w:rPr>
      </w:pPr>
      <w:r w:rsidRPr="004D4264">
        <w:rPr>
          <w:rFonts w:ascii="Calibri" w:eastAsia="Calibri" w:hAnsi="Calibri" w:cs="Calibri"/>
          <w:noProof/>
          <w:sz w:val="18"/>
          <w:szCs w:val="18"/>
          <w:lang w:bidi="ar-SA"/>
        </w:rPr>
        <w:t>MECCANICA APPLICATA ALLE MACCHINE I (1° Modulo) (LZ) (51%)</w:t>
      </w:r>
    </w:p>
    <w:p w14:paraId="76DE38D2" w14:textId="77777777" w:rsidR="004D4264" w:rsidRPr="004D4264" w:rsidRDefault="004D4264" w:rsidP="004D4264">
      <w:pPr>
        <w:widowControl/>
        <w:autoSpaceDE/>
        <w:autoSpaceDN/>
        <w:spacing w:line="259" w:lineRule="auto"/>
        <w:rPr>
          <w:rFonts w:ascii="Calibri" w:eastAsia="Calibri" w:hAnsi="Calibri" w:cs="Calibri"/>
          <w:noProof/>
          <w:sz w:val="18"/>
          <w:szCs w:val="18"/>
          <w:lang w:bidi="ar-SA"/>
        </w:rPr>
      </w:pPr>
      <w:r w:rsidRPr="004D4264">
        <w:rPr>
          <w:rFonts w:ascii="Calibri" w:eastAsia="Calibri" w:hAnsi="Calibri" w:cs="Calibri"/>
          <w:noProof/>
          <w:sz w:val="18"/>
          <w:szCs w:val="18"/>
          <w:lang w:bidi="ar-SA"/>
        </w:rPr>
        <w:t>MECCANICA APPLICATA ALLE MACCHINE I (2° Modulo) (LZ) (51%)</w:t>
      </w:r>
    </w:p>
    <w:p w14:paraId="4636CFD1" w14:textId="77777777" w:rsidR="004D4264" w:rsidRPr="004D4264" w:rsidRDefault="004D4264" w:rsidP="004D4264">
      <w:pPr>
        <w:widowControl/>
        <w:autoSpaceDE/>
        <w:autoSpaceDN/>
        <w:spacing w:line="259" w:lineRule="auto"/>
        <w:rPr>
          <w:rFonts w:ascii="Calibri" w:eastAsia="Calibri" w:hAnsi="Calibri" w:cs="Calibri"/>
          <w:noProof/>
          <w:sz w:val="18"/>
          <w:szCs w:val="18"/>
          <w:lang w:bidi="ar-SA"/>
        </w:rPr>
      </w:pPr>
      <w:r w:rsidRPr="004D4264">
        <w:rPr>
          <w:rFonts w:ascii="Calibri" w:eastAsia="Calibri" w:hAnsi="Calibri" w:cs="Calibri"/>
          <w:noProof/>
          <w:sz w:val="18"/>
          <w:szCs w:val="18"/>
          <w:lang w:bidi="ar-SA"/>
        </w:rPr>
        <w:t>TECNOLOGIA GENERALE DEI MATERIALI (1° Modulo) (LZ) (58%)</w:t>
      </w:r>
    </w:p>
    <w:p w14:paraId="2EE4115A" w14:textId="3FCF64C2" w:rsidR="001859F2" w:rsidRDefault="004D4264" w:rsidP="004D4264">
      <w:pPr>
        <w:widowControl/>
        <w:autoSpaceDE/>
        <w:autoSpaceDN/>
        <w:spacing w:line="259" w:lineRule="auto"/>
        <w:rPr>
          <w:rFonts w:ascii="Calibri" w:eastAsia="Calibri" w:hAnsi="Calibri" w:cs="Calibri"/>
          <w:noProof/>
          <w:sz w:val="18"/>
          <w:szCs w:val="18"/>
          <w:lang w:bidi="ar-SA"/>
        </w:rPr>
      </w:pPr>
      <w:r w:rsidRPr="004D4264">
        <w:rPr>
          <w:rFonts w:ascii="Calibri" w:eastAsia="Calibri" w:hAnsi="Calibri" w:cs="Calibri"/>
          <w:noProof/>
          <w:sz w:val="18"/>
          <w:szCs w:val="18"/>
          <w:lang w:bidi="ar-SA"/>
        </w:rPr>
        <w:t>TECNOLOGIA MECCANICA I (2° Modulo) (AK) (60%)</w:t>
      </w:r>
    </w:p>
    <w:p w14:paraId="52968D84" w14:textId="77777777" w:rsidR="004D4264" w:rsidRPr="00056EEA" w:rsidRDefault="004D4264" w:rsidP="004D4264">
      <w:pPr>
        <w:widowControl/>
        <w:autoSpaceDE/>
        <w:autoSpaceDN/>
        <w:spacing w:line="259" w:lineRule="auto"/>
        <w:rPr>
          <w:rFonts w:ascii="Calibri" w:eastAsia="Calibri" w:hAnsi="Calibri" w:cs="Times New Roman"/>
          <w:sz w:val="18"/>
          <w:szCs w:val="18"/>
          <w:lang w:eastAsia="en-US" w:bidi="ar-SA"/>
        </w:rPr>
      </w:pPr>
    </w:p>
    <w:p w14:paraId="3C2A2928" w14:textId="64F8911E" w:rsidR="007650F3" w:rsidRPr="00056EEA" w:rsidRDefault="00BA3D2D" w:rsidP="001859F2">
      <w:pPr>
        <w:widowControl/>
        <w:autoSpaceDE/>
        <w:autoSpaceDN/>
        <w:spacing w:line="259" w:lineRule="auto"/>
        <w:rPr>
          <w:rFonts w:ascii="Calibri" w:eastAsia="Calibri" w:hAnsi="Calibri" w:cs="Calibri"/>
          <w:b/>
          <w:bCs/>
          <w:noProof/>
          <w:sz w:val="18"/>
          <w:szCs w:val="18"/>
          <w:lang w:bidi="ar-SA"/>
        </w:rPr>
      </w:pPr>
      <w:r w:rsidRPr="00056EEA">
        <w:rPr>
          <w:rFonts w:ascii="Calibri" w:eastAsia="Calibri" w:hAnsi="Calibri" w:cs="Calibri"/>
          <w:b/>
          <w:bCs/>
          <w:noProof/>
          <w:sz w:val="18"/>
          <w:szCs w:val="18"/>
          <w:lang w:bidi="ar-SA"/>
        </w:rPr>
        <w:t>Analisi della frequenza delle lezioni</w:t>
      </w:r>
    </w:p>
    <w:p w14:paraId="673DD4A5" w14:textId="1DADC7EC" w:rsidR="000755E6" w:rsidRDefault="001D0DE0" w:rsidP="00C12FA7">
      <w:pPr>
        <w:widowControl/>
        <w:autoSpaceDE/>
        <w:autoSpaceDN/>
        <w:spacing w:after="160" w:line="259" w:lineRule="auto"/>
        <w:jc w:val="both"/>
        <w:rPr>
          <w:rFonts w:ascii="Calibri" w:eastAsia="Calibri" w:hAnsi="Calibri" w:cs="Calibri"/>
          <w:noProof/>
          <w:sz w:val="18"/>
          <w:szCs w:val="18"/>
          <w:lang w:bidi="ar-SA"/>
        </w:rPr>
      </w:pPr>
      <w:r w:rsidRPr="00056EEA">
        <w:rPr>
          <w:rFonts w:ascii="Calibri" w:eastAsia="Calibri" w:hAnsi="Calibri" w:cs="Calibri"/>
          <w:noProof/>
          <w:sz w:val="18"/>
          <w:szCs w:val="18"/>
          <w:lang w:bidi="ar-SA"/>
        </w:rPr>
        <w:t xml:space="preserve">Il </w:t>
      </w:r>
      <w:r w:rsidR="00BA3528" w:rsidRPr="00056EEA">
        <w:rPr>
          <w:rFonts w:ascii="Calibri" w:eastAsia="Calibri" w:hAnsi="Calibri" w:cs="Calibri"/>
          <w:noProof/>
          <w:sz w:val="18"/>
          <w:szCs w:val="18"/>
          <w:lang w:bidi="ar-SA"/>
        </w:rPr>
        <w:t xml:space="preserve">dato aggregato (dato </w:t>
      </w:r>
      <w:r w:rsidR="0083269B" w:rsidRPr="00056EEA">
        <w:rPr>
          <w:rFonts w:ascii="Calibri" w:eastAsia="Calibri" w:hAnsi="Calibri" w:cs="Calibri"/>
          <w:noProof/>
          <w:sz w:val="18"/>
          <w:szCs w:val="18"/>
          <w:lang w:bidi="ar-SA"/>
        </w:rPr>
        <w:t>CdS, relativo</w:t>
      </w:r>
      <w:r w:rsidR="00BA3528" w:rsidRPr="00056EEA">
        <w:rPr>
          <w:rFonts w:ascii="Calibri" w:eastAsia="Calibri" w:hAnsi="Calibri" w:cs="Calibri"/>
          <w:noProof/>
          <w:sz w:val="18"/>
          <w:szCs w:val="18"/>
          <w:lang w:bidi="ar-SA"/>
        </w:rPr>
        <w:t xml:space="preserve"> all’insieme delle discipline erogate nell’ambito del CdS) sulla frequanza dei corsi rilevato </w:t>
      </w:r>
      <w:r w:rsidRPr="00056EEA">
        <w:rPr>
          <w:rFonts w:ascii="Calibri" w:eastAsia="Calibri" w:hAnsi="Calibri" w:cs="Calibri"/>
          <w:noProof/>
          <w:sz w:val="18"/>
          <w:szCs w:val="18"/>
          <w:lang w:bidi="ar-SA"/>
        </w:rPr>
        <w:t>dall’analisi dei questionari dell’A.A. 20</w:t>
      </w:r>
      <w:r w:rsidR="00017F48">
        <w:rPr>
          <w:rFonts w:ascii="Calibri" w:eastAsia="Calibri" w:hAnsi="Calibri" w:cs="Calibri"/>
          <w:noProof/>
          <w:sz w:val="18"/>
          <w:szCs w:val="18"/>
          <w:lang w:bidi="ar-SA"/>
        </w:rPr>
        <w:t>20</w:t>
      </w:r>
      <w:r w:rsidRPr="00056EEA">
        <w:rPr>
          <w:rFonts w:ascii="Calibri" w:eastAsia="Calibri" w:hAnsi="Calibri" w:cs="Calibri"/>
          <w:noProof/>
          <w:sz w:val="18"/>
          <w:szCs w:val="18"/>
          <w:lang w:bidi="ar-SA"/>
        </w:rPr>
        <w:t>/20</w:t>
      </w:r>
      <w:r w:rsidR="00DF5DA5" w:rsidRPr="00056EEA">
        <w:rPr>
          <w:rFonts w:ascii="Calibri" w:eastAsia="Calibri" w:hAnsi="Calibri" w:cs="Calibri"/>
          <w:noProof/>
          <w:sz w:val="18"/>
          <w:szCs w:val="18"/>
          <w:lang w:bidi="ar-SA"/>
        </w:rPr>
        <w:t>2</w:t>
      </w:r>
      <w:r w:rsidR="00017F48">
        <w:rPr>
          <w:rFonts w:ascii="Calibri" w:eastAsia="Calibri" w:hAnsi="Calibri" w:cs="Calibri"/>
          <w:noProof/>
          <w:sz w:val="18"/>
          <w:szCs w:val="18"/>
          <w:lang w:bidi="ar-SA"/>
        </w:rPr>
        <w:t>1</w:t>
      </w:r>
      <w:r w:rsidRPr="00056EEA">
        <w:rPr>
          <w:rFonts w:ascii="Calibri" w:eastAsia="Calibri" w:hAnsi="Calibri" w:cs="Calibri"/>
          <w:noProof/>
          <w:sz w:val="18"/>
          <w:szCs w:val="18"/>
          <w:lang w:bidi="ar-SA"/>
        </w:rPr>
        <w:t xml:space="preserve"> </w:t>
      </w:r>
      <w:r w:rsidR="00BA3528" w:rsidRPr="00056EEA">
        <w:rPr>
          <w:rFonts w:ascii="Calibri" w:eastAsia="Calibri" w:hAnsi="Calibri" w:cs="Calibri"/>
          <w:noProof/>
          <w:sz w:val="18"/>
          <w:szCs w:val="18"/>
          <w:lang w:bidi="ar-SA"/>
        </w:rPr>
        <w:t xml:space="preserve">è </w:t>
      </w:r>
      <w:r w:rsidRPr="00056EEA">
        <w:rPr>
          <w:rFonts w:ascii="Calibri" w:eastAsia="Calibri" w:hAnsi="Calibri" w:cs="Calibri"/>
          <w:noProof/>
          <w:sz w:val="18"/>
          <w:szCs w:val="18"/>
          <w:lang w:bidi="ar-SA"/>
        </w:rPr>
        <w:t xml:space="preserve">riportato nel grafico di </w:t>
      </w:r>
      <w:r w:rsidR="000755E6" w:rsidRPr="00056EEA">
        <w:rPr>
          <w:rFonts w:ascii="Calibri" w:eastAsia="Calibri" w:hAnsi="Calibri" w:cs="Calibri"/>
          <w:noProof/>
          <w:sz w:val="18"/>
          <w:szCs w:val="18"/>
          <w:lang w:bidi="ar-SA"/>
        </w:rPr>
        <w:t>f</w:t>
      </w:r>
      <w:r w:rsidRPr="00056EEA">
        <w:rPr>
          <w:rFonts w:ascii="Calibri" w:eastAsia="Calibri" w:hAnsi="Calibri" w:cs="Calibri"/>
          <w:noProof/>
          <w:sz w:val="18"/>
          <w:szCs w:val="18"/>
          <w:lang w:bidi="ar-SA"/>
        </w:rPr>
        <w:t>ig</w:t>
      </w:r>
      <w:r w:rsidR="000755E6" w:rsidRPr="00056EEA">
        <w:rPr>
          <w:rFonts w:ascii="Calibri" w:eastAsia="Calibri" w:hAnsi="Calibri" w:cs="Calibri"/>
          <w:noProof/>
          <w:sz w:val="18"/>
          <w:szCs w:val="18"/>
          <w:lang w:bidi="ar-SA"/>
        </w:rPr>
        <w:t>ura</w:t>
      </w:r>
      <w:r w:rsidRPr="00056EEA">
        <w:rPr>
          <w:rFonts w:ascii="Calibri" w:eastAsia="Calibri" w:hAnsi="Calibri" w:cs="Calibri"/>
          <w:noProof/>
          <w:sz w:val="18"/>
          <w:szCs w:val="18"/>
          <w:lang w:bidi="ar-SA"/>
        </w:rPr>
        <w:t xml:space="preserve"> </w:t>
      </w:r>
      <w:r w:rsidR="00205765" w:rsidRPr="00056EEA">
        <w:rPr>
          <w:rFonts w:ascii="Calibri" w:eastAsia="Calibri" w:hAnsi="Calibri" w:cs="Calibri"/>
          <w:noProof/>
          <w:sz w:val="18"/>
          <w:szCs w:val="18"/>
          <w:lang w:bidi="ar-SA"/>
        </w:rPr>
        <w:t>A1</w:t>
      </w:r>
      <w:r w:rsidRPr="00056EEA">
        <w:rPr>
          <w:rFonts w:ascii="Calibri" w:eastAsia="Calibri" w:hAnsi="Calibri" w:cs="Calibri"/>
          <w:noProof/>
          <w:sz w:val="18"/>
          <w:szCs w:val="18"/>
          <w:lang w:bidi="ar-SA"/>
        </w:rPr>
        <w:t xml:space="preserve"> e confrontato con il dato relativo ai due A.A. precedenti </w:t>
      </w:r>
      <w:r w:rsidR="0083269B" w:rsidRPr="00056EEA">
        <w:rPr>
          <w:rFonts w:ascii="Calibri" w:eastAsia="Calibri" w:hAnsi="Calibri" w:cs="Calibri"/>
          <w:noProof/>
          <w:sz w:val="18"/>
          <w:szCs w:val="18"/>
          <w:lang w:bidi="ar-SA"/>
        </w:rPr>
        <w:t>(20</w:t>
      </w:r>
      <w:r w:rsidR="00017F48">
        <w:rPr>
          <w:rFonts w:ascii="Calibri" w:eastAsia="Calibri" w:hAnsi="Calibri" w:cs="Calibri"/>
          <w:noProof/>
          <w:sz w:val="18"/>
          <w:szCs w:val="18"/>
          <w:lang w:bidi="ar-SA"/>
        </w:rPr>
        <w:t>18</w:t>
      </w:r>
      <w:r w:rsidR="0083269B" w:rsidRPr="00056EEA">
        <w:rPr>
          <w:rFonts w:ascii="Calibri" w:eastAsia="Calibri" w:hAnsi="Calibri" w:cs="Calibri"/>
          <w:noProof/>
          <w:sz w:val="18"/>
          <w:szCs w:val="18"/>
          <w:lang w:bidi="ar-SA"/>
        </w:rPr>
        <w:t>/201</w:t>
      </w:r>
      <w:r w:rsidR="00017F48">
        <w:rPr>
          <w:rFonts w:ascii="Calibri" w:eastAsia="Calibri" w:hAnsi="Calibri" w:cs="Calibri"/>
          <w:noProof/>
          <w:sz w:val="18"/>
          <w:szCs w:val="18"/>
          <w:lang w:bidi="ar-SA"/>
        </w:rPr>
        <w:t>9</w:t>
      </w:r>
      <w:r w:rsidR="0083269B" w:rsidRPr="00056EEA">
        <w:rPr>
          <w:rFonts w:ascii="Calibri" w:eastAsia="Calibri" w:hAnsi="Calibri" w:cs="Calibri"/>
          <w:noProof/>
          <w:sz w:val="18"/>
          <w:szCs w:val="18"/>
          <w:lang w:bidi="ar-SA"/>
        </w:rPr>
        <w:t xml:space="preserve"> e 201</w:t>
      </w:r>
      <w:r w:rsidR="00017F48">
        <w:rPr>
          <w:rFonts w:ascii="Calibri" w:eastAsia="Calibri" w:hAnsi="Calibri" w:cs="Calibri"/>
          <w:noProof/>
          <w:sz w:val="18"/>
          <w:szCs w:val="18"/>
          <w:lang w:bidi="ar-SA"/>
        </w:rPr>
        <w:t>9</w:t>
      </w:r>
      <w:r w:rsidR="0083269B" w:rsidRPr="00056EEA">
        <w:rPr>
          <w:rFonts w:ascii="Calibri" w:eastAsia="Calibri" w:hAnsi="Calibri" w:cs="Calibri"/>
          <w:noProof/>
          <w:sz w:val="18"/>
          <w:szCs w:val="18"/>
          <w:lang w:bidi="ar-SA"/>
        </w:rPr>
        <w:t>/20</w:t>
      </w:r>
      <w:r w:rsidR="00017F48">
        <w:rPr>
          <w:rFonts w:ascii="Calibri" w:eastAsia="Calibri" w:hAnsi="Calibri" w:cs="Calibri"/>
          <w:noProof/>
          <w:sz w:val="18"/>
          <w:szCs w:val="18"/>
          <w:lang w:bidi="ar-SA"/>
        </w:rPr>
        <w:t>20</w:t>
      </w:r>
      <w:r w:rsidR="0083269B" w:rsidRPr="00056EEA">
        <w:rPr>
          <w:rFonts w:ascii="Calibri" w:eastAsia="Calibri" w:hAnsi="Calibri" w:cs="Calibri"/>
          <w:noProof/>
          <w:sz w:val="18"/>
          <w:szCs w:val="18"/>
          <w:lang w:bidi="ar-SA"/>
        </w:rPr>
        <w:t>)</w:t>
      </w:r>
      <w:r w:rsidRPr="00056EEA">
        <w:rPr>
          <w:rFonts w:ascii="Calibri" w:eastAsia="Calibri" w:hAnsi="Calibri" w:cs="Calibri"/>
          <w:noProof/>
          <w:sz w:val="18"/>
          <w:szCs w:val="18"/>
          <w:lang w:bidi="ar-SA"/>
        </w:rPr>
        <w:t xml:space="preserve">. Il dato </w:t>
      </w:r>
      <w:r w:rsidR="00B505D7" w:rsidRPr="00056EEA">
        <w:rPr>
          <w:rFonts w:ascii="Calibri" w:eastAsia="Calibri" w:hAnsi="Calibri" w:cs="Calibri"/>
          <w:noProof/>
          <w:sz w:val="18"/>
          <w:szCs w:val="18"/>
          <w:lang w:bidi="ar-SA"/>
        </w:rPr>
        <w:t>agg</w:t>
      </w:r>
      <w:r w:rsidR="00823966" w:rsidRPr="00056EEA">
        <w:rPr>
          <w:rFonts w:ascii="Calibri" w:eastAsia="Calibri" w:hAnsi="Calibri" w:cs="Calibri"/>
          <w:noProof/>
          <w:sz w:val="18"/>
          <w:szCs w:val="18"/>
          <w:lang w:bidi="ar-SA"/>
        </w:rPr>
        <w:t>r</w:t>
      </w:r>
      <w:r w:rsidR="00B505D7" w:rsidRPr="00056EEA">
        <w:rPr>
          <w:rFonts w:ascii="Calibri" w:eastAsia="Calibri" w:hAnsi="Calibri" w:cs="Calibri"/>
          <w:noProof/>
          <w:sz w:val="18"/>
          <w:szCs w:val="18"/>
          <w:lang w:bidi="ar-SA"/>
        </w:rPr>
        <w:t xml:space="preserve">egato </w:t>
      </w:r>
      <w:r w:rsidRPr="00056EEA">
        <w:rPr>
          <w:rFonts w:ascii="Calibri" w:eastAsia="Calibri" w:hAnsi="Calibri" w:cs="Calibri"/>
          <w:noProof/>
          <w:sz w:val="18"/>
          <w:szCs w:val="18"/>
          <w:lang w:bidi="ar-SA"/>
        </w:rPr>
        <w:t xml:space="preserve">sulla frequenza </w:t>
      </w:r>
      <w:r w:rsidR="0083269B" w:rsidRPr="00056EEA">
        <w:rPr>
          <w:rFonts w:ascii="Calibri" w:eastAsia="Calibri" w:hAnsi="Calibri" w:cs="Calibri"/>
          <w:noProof/>
          <w:sz w:val="18"/>
          <w:szCs w:val="18"/>
          <w:lang w:bidi="ar-SA"/>
        </w:rPr>
        <w:t>per l’A.A. 20</w:t>
      </w:r>
      <w:r w:rsidR="007F1F8D">
        <w:rPr>
          <w:rFonts w:ascii="Calibri" w:eastAsia="Calibri" w:hAnsi="Calibri" w:cs="Calibri"/>
          <w:noProof/>
          <w:sz w:val="18"/>
          <w:szCs w:val="18"/>
          <w:lang w:bidi="ar-SA"/>
        </w:rPr>
        <w:t>20</w:t>
      </w:r>
      <w:r w:rsidR="0083269B" w:rsidRPr="00056EEA">
        <w:rPr>
          <w:rFonts w:ascii="Calibri" w:eastAsia="Calibri" w:hAnsi="Calibri" w:cs="Calibri"/>
          <w:noProof/>
          <w:sz w:val="18"/>
          <w:szCs w:val="18"/>
          <w:lang w:bidi="ar-SA"/>
        </w:rPr>
        <w:t>/202</w:t>
      </w:r>
      <w:r w:rsidR="007F1F8D">
        <w:rPr>
          <w:rFonts w:ascii="Calibri" w:eastAsia="Calibri" w:hAnsi="Calibri" w:cs="Calibri"/>
          <w:noProof/>
          <w:sz w:val="18"/>
          <w:szCs w:val="18"/>
          <w:lang w:bidi="ar-SA"/>
        </w:rPr>
        <w:t>1</w:t>
      </w:r>
      <w:r w:rsidR="0083269B" w:rsidRPr="00056EEA">
        <w:rPr>
          <w:rFonts w:ascii="Calibri" w:eastAsia="Calibri" w:hAnsi="Calibri" w:cs="Calibri"/>
          <w:noProof/>
          <w:sz w:val="18"/>
          <w:szCs w:val="18"/>
          <w:lang w:bidi="ar-SA"/>
        </w:rPr>
        <w:t xml:space="preserve"> </w:t>
      </w:r>
      <w:r w:rsidRPr="00056EEA">
        <w:rPr>
          <w:rFonts w:ascii="Calibri" w:eastAsia="Calibri" w:hAnsi="Calibri" w:cs="Calibri"/>
          <w:noProof/>
          <w:sz w:val="18"/>
          <w:szCs w:val="18"/>
          <w:lang w:bidi="ar-SA"/>
        </w:rPr>
        <w:t xml:space="preserve">risulta essere </w:t>
      </w:r>
      <w:r w:rsidR="007F1F8D">
        <w:rPr>
          <w:rFonts w:ascii="Calibri" w:eastAsia="Calibri" w:hAnsi="Calibri" w:cs="Calibri"/>
          <w:noProof/>
          <w:sz w:val="18"/>
          <w:szCs w:val="18"/>
          <w:lang w:bidi="ar-SA"/>
        </w:rPr>
        <w:t xml:space="preserve">leggermente inferiore </w:t>
      </w:r>
      <w:r w:rsidR="00DD0DDE" w:rsidRPr="00056EEA">
        <w:rPr>
          <w:rFonts w:ascii="Calibri" w:eastAsia="Calibri" w:hAnsi="Calibri" w:cs="Calibri"/>
          <w:noProof/>
          <w:sz w:val="18"/>
          <w:szCs w:val="18"/>
          <w:lang w:bidi="ar-SA"/>
        </w:rPr>
        <w:t>a</w:t>
      </w:r>
      <w:r w:rsidRPr="00056EEA">
        <w:rPr>
          <w:rFonts w:ascii="Calibri" w:eastAsia="Calibri" w:hAnsi="Calibri" w:cs="Calibri"/>
          <w:noProof/>
          <w:sz w:val="18"/>
          <w:szCs w:val="18"/>
          <w:lang w:bidi="ar-SA"/>
        </w:rPr>
        <w:t xml:space="preserve"> quello de</w:t>
      </w:r>
      <w:r w:rsidR="00751F20" w:rsidRPr="00056EEA">
        <w:rPr>
          <w:rFonts w:ascii="Calibri" w:eastAsia="Calibri" w:hAnsi="Calibri" w:cs="Calibri"/>
          <w:noProof/>
          <w:sz w:val="18"/>
          <w:szCs w:val="18"/>
          <w:lang w:bidi="ar-SA"/>
        </w:rPr>
        <w:t>ll’</w:t>
      </w:r>
      <w:r w:rsidRPr="00056EEA">
        <w:rPr>
          <w:rFonts w:ascii="Calibri" w:eastAsia="Calibri" w:hAnsi="Calibri" w:cs="Calibri"/>
          <w:noProof/>
          <w:sz w:val="18"/>
          <w:szCs w:val="18"/>
          <w:lang w:bidi="ar-SA"/>
        </w:rPr>
        <w:t>A.A. precedent</w:t>
      </w:r>
      <w:r w:rsidR="00751F20" w:rsidRPr="00056EEA">
        <w:rPr>
          <w:rFonts w:ascii="Calibri" w:eastAsia="Calibri" w:hAnsi="Calibri" w:cs="Calibri"/>
          <w:noProof/>
          <w:sz w:val="18"/>
          <w:szCs w:val="18"/>
          <w:lang w:bidi="ar-SA"/>
        </w:rPr>
        <w:t>e</w:t>
      </w:r>
      <w:r w:rsidR="00DD0DDE" w:rsidRPr="00056EEA">
        <w:rPr>
          <w:rFonts w:ascii="Calibri" w:eastAsia="Calibri" w:hAnsi="Calibri" w:cs="Calibri"/>
          <w:noProof/>
          <w:sz w:val="18"/>
          <w:szCs w:val="18"/>
          <w:lang w:bidi="ar-SA"/>
        </w:rPr>
        <w:t>.</w:t>
      </w:r>
    </w:p>
    <w:p w14:paraId="7984DA74" w14:textId="28FB3B98" w:rsidR="00295026" w:rsidRPr="00056EEA" w:rsidRDefault="00C12FA7" w:rsidP="000755E6">
      <w:pPr>
        <w:widowControl/>
        <w:autoSpaceDE/>
        <w:autoSpaceDN/>
        <w:spacing w:after="160" w:line="259" w:lineRule="auto"/>
        <w:jc w:val="center"/>
        <w:rPr>
          <w:rFonts w:ascii="Calibri" w:eastAsia="Calibri" w:hAnsi="Calibri" w:cs="Calibri"/>
          <w:noProof/>
          <w:sz w:val="18"/>
          <w:szCs w:val="18"/>
          <w:lang w:bidi="ar-SA"/>
        </w:rPr>
      </w:pPr>
      <w:r>
        <w:rPr>
          <w:rFonts w:ascii="Calibri" w:eastAsia="Calibri" w:hAnsi="Calibri" w:cs="Calibri"/>
          <w:noProof/>
          <w:sz w:val="18"/>
          <w:szCs w:val="18"/>
          <w:lang w:bidi="ar-SA"/>
        </w:rPr>
        <w:drawing>
          <wp:inline distT="0" distB="0" distL="0" distR="0" wp14:anchorId="75DFBC89" wp14:editId="63ED51D4">
            <wp:extent cx="4434078" cy="3195728"/>
            <wp:effectExtent l="0" t="0" r="5080" b="508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62197" cy="3215994"/>
                    </a:xfrm>
                    <a:prstGeom prst="rect">
                      <a:avLst/>
                    </a:prstGeom>
                    <a:noFill/>
                  </pic:spPr>
                </pic:pic>
              </a:graphicData>
            </a:graphic>
          </wp:inline>
        </w:drawing>
      </w:r>
    </w:p>
    <w:p w14:paraId="39756203" w14:textId="5885B6A7" w:rsidR="000755E6" w:rsidRPr="00056EEA" w:rsidRDefault="000755E6" w:rsidP="000755E6">
      <w:pPr>
        <w:widowControl/>
        <w:autoSpaceDE/>
        <w:autoSpaceDN/>
        <w:spacing w:after="160" w:line="259" w:lineRule="auto"/>
        <w:jc w:val="center"/>
        <w:rPr>
          <w:rFonts w:ascii="Calibri" w:eastAsia="Calibri" w:hAnsi="Calibri" w:cs="Calibri"/>
          <w:noProof/>
          <w:sz w:val="18"/>
          <w:szCs w:val="18"/>
          <w:lang w:bidi="ar-SA"/>
        </w:rPr>
      </w:pPr>
      <w:r w:rsidRPr="00056EEA">
        <w:rPr>
          <w:rFonts w:ascii="Calibri" w:eastAsia="Calibri" w:hAnsi="Calibri" w:cs="Calibri"/>
          <w:noProof/>
          <w:sz w:val="18"/>
          <w:szCs w:val="18"/>
          <w:lang w:bidi="ar-SA"/>
        </w:rPr>
        <w:t>Fig. A1 – Dati aggregati sulla frequenza dei corsi relativi agli A.A. 20</w:t>
      </w:r>
      <w:r w:rsidR="00E0281E">
        <w:rPr>
          <w:rFonts w:ascii="Calibri" w:eastAsia="Calibri" w:hAnsi="Calibri" w:cs="Calibri"/>
          <w:noProof/>
          <w:sz w:val="18"/>
          <w:szCs w:val="18"/>
          <w:lang w:bidi="ar-SA"/>
        </w:rPr>
        <w:t>18</w:t>
      </w:r>
      <w:r w:rsidRPr="00056EEA">
        <w:rPr>
          <w:rFonts w:ascii="Calibri" w:eastAsia="Calibri" w:hAnsi="Calibri" w:cs="Calibri"/>
          <w:noProof/>
          <w:sz w:val="18"/>
          <w:szCs w:val="18"/>
          <w:lang w:bidi="ar-SA"/>
        </w:rPr>
        <w:t>/201</w:t>
      </w:r>
      <w:r w:rsidR="00E0281E">
        <w:rPr>
          <w:rFonts w:ascii="Calibri" w:eastAsia="Calibri" w:hAnsi="Calibri" w:cs="Calibri"/>
          <w:noProof/>
          <w:sz w:val="18"/>
          <w:szCs w:val="18"/>
          <w:lang w:bidi="ar-SA"/>
        </w:rPr>
        <w:t>9</w:t>
      </w:r>
      <w:r w:rsidRPr="00056EEA">
        <w:rPr>
          <w:rFonts w:ascii="Calibri" w:eastAsia="Calibri" w:hAnsi="Calibri" w:cs="Calibri"/>
          <w:noProof/>
          <w:sz w:val="18"/>
          <w:szCs w:val="18"/>
          <w:lang w:bidi="ar-SA"/>
        </w:rPr>
        <w:t>, 201</w:t>
      </w:r>
      <w:r w:rsidR="00E0281E">
        <w:rPr>
          <w:rFonts w:ascii="Calibri" w:eastAsia="Calibri" w:hAnsi="Calibri" w:cs="Calibri"/>
          <w:noProof/>
          <w:sz w:val="18"/>
          <w:szCs w:val="18"/>
          <w:lang w:bidi="ar-SA"/>
        </w:rPr>
        <w:t>9</w:t>
      </w:r>
      <w:r w:rsidRPr="00056EEA">
        <w:rPr>
          <w:rFonts w:ascii="Calibri" w:eastAsia="Calibri" w:hAnsi="Calibri" w:cs="Calibri"/>
          <w:noProof/>
          <w:sz w:val="18"/>
          <w:szCs w:val="18"/>
          <w:lang w:bidi="ar-SA"/>
        </w:rPr>
        <w:t>/20</w:t>
      </w:r>
      <w:r w:rsidR="00E0281E">
        <w:rPr>
          <w:rFonts w:ascii="Calibri" w:eastAsia="Calibri" w:hAnsi="Calibri" w:cs="Calibri"/>
          <w:noProof/>
          <w:sz w:val="18"/>
          <w:szCs w:val="18"/>
          <w:lang w:bidi="ar-SA"/>
        </w:rPr>
        <w:t>20</w:t>
      </w:r>
      <w:r w:rsidRPr="00056EEA">
        <w:rPr>
          <w:rFonts w:ascii="Calibri" w:eastAsia="Calibri" w:hAnsi="Calibri" w:cs="Calibri"/>
          <w:noProof/>
          <w:sz w:val="18"/>
          <w:szCs w:val="18"/>
          <w:lang w:bidi="ar-SA"/>
        </w:rPr>
        <w:t xml:space="preserve"> e 20</w:t>
      </w:r>
      <w:r w:rsidR="00E0281E">
        <w:rPr>
          <w:rFonts w:ascii="Calibri" w:eastAsia="Calibri" w:hAnsi="Calibri" w:cs="Calibri"/>
          <w:noProof/>
          <w:sz w:val="18"/>
          <w:szCs w:val="18"/>
          <w:lang w:bidi="ar-SA"/>
        </w:rPr>
        <w:t>20</w:t>
      </w:r>
      <w:r w:rsidRPr="00056EEA">
        <w:rPr>
          <w:rFonts w:ascii="Calibri" w:eastAsia="Calibri" w:hAnsi="Calibri" w:cs="Calibri"/>
          <w:noProof/>
          <w:sz w:val="18"/>
          <w:szCs w:val="18"/>
          <w:lang w:bidi="ar-SA"/>
        </w:rPr>
        <w:t>/202</w:t>
      </w:r>
      <w:r w:rsidR="00E0281E">
        <w:rPr>
          <w:rFonts w:ascii="Calibri" w:eastAsia="Calibri" w:hAnsi="Calibri" w:cs="Calibri"/>
          <w:noProof/>
          <w:sz w:val="18"/>
          <w:szCs w:val="18"/>
          <w:lang w:bidi="ar-SA"/>
        </w:rPr>
        <w:t>1</w:t>
      </w:r>
    </w:p>
    <w:p w14:paraId="6295647D" w14:textId="6B5EBE78" w:rsidR="009B4488" w:rsidRPr="00056EEA" w:rsidRDefault="009B4488" w:rsidP="009B4488">
      <w:pPr>
        <w:widowControl/>
        <w:autoSpaceDE/>
        <w:autoSpaceDN/>
        <w:spacing w:after="160" w:line="259" w:lineRule="auto"/>
        <w:rPr>
          <w:rFonts w:ascii="Calibri" w:eastAsia="Calibri" w:hAnsi="Calibri" w:cs="Calibri"/>
          <w:noProof/>
          <w:sz w:val="18"/>
          <w:szCs w:val="18"/>
          <w:lang w:bidi="ar-SA"/>
        </w:rPr>
      </w:pPr>
      <w:r w:rsidRPr="00056EEA">
        <w:rPr>
          <w:rFonts w:ascii="Calibri" w:eastAsia="Calibri" w:hAnsi="Calibri" w:cs="Calibri"/>
          <w:noProof/>
          <w:sz w:val="18"/>
          <w:szCs w:val="18"/>
          <w:lang w:bidi="ar-SA"/>
        </w:rPr>
        <w:t>In Fig. A2 si riporta, per ciascuna disciplina, il dato relativo alla frequenza assidua e alla frequenza ritenuta poco utile calcolato sul numero totale degli studenti (valori in grassetto corsivo). Come evidenziato nel grafico, per nessuna disciplina l’indic</w:t>
      </w:r>
      <w:r w:rsidR="00C26C50" w:rsidRPr="00056EEA">
        <w:rPr>
          <w:rFonts w:ascii="Calibri" w:eastAsia="Calibri" w:hAnsi="Calibri" w:cs="Calibri"/>
          <w:noProof/>
          <w:sz w:val="18"/>
          <w:szCs w:val="18"/>
          <w:lang w:bidi="ar-SA"/>
        </w:rPr>
        <w:t>a</w:t>
      </w:r>
      <w:r w:rsidRPr="00056EEA">
        <w:rPr>
          <w:rFonts w:ascii="Calibri" w:eastAsia="Calibri" w:hAnsi="Calibri" w:cs="Calibri"/>
          <w:noProof/>
          <w:sz w:val="18"/>
          <w:szCs w:val="18"/>
          <w:lang w:bidi="ar-SA"/>
        </w:rPr>
        <w:t xml:space="preserve">tore </w:t>
      </w:r>
      <w:r w:rsidR="00C26C50" w:rsidRPr="00056EEA">
        <w:rPr>
          <w:rFonts w:ascii="Calibri" w:eastAsia="Calibri" w:hAnsi="Calibri" w:cs="Calibri"/>
          <w:b/>
          <w:bCs/>
          <w:noProof/>
          <w:sz w:val="18"/>
          <w:szCs w:val="18"/>
          <w:lang w:bidi="ar-SA"/>
        </w:rPr>
        <w:t>Freq_no_util</w:t>
      </w:r>
      <w:r w:rsidR="00C26C50" w:rsidRPr="00056EEA">
        <w:rPr>
          <w:rFonts w:ascii="Calibri" w:eastAsia="Calibri" w:hAnsi="Calibri" w:cs="Calibri"/>
          <w:noProof/>
          <w:sz w:val="18"/>
          <w:szCs w:val="18"/>
          <w:lang w:bidi="ar-SA"/>
        </w:rPr>
        <w:t xml:space="preserve"> </w:t>
      </w:r>
      <w:r w:rsidR="008365C4" w:rsidRPr="00056EEA">
        <w:rPr>
          <w:rFonts w:ascii="Calibri" w:eastAsia="Calibri" w:hAnsi="Calibri" w:cs="Calibri"/>
          <w:noProof/>
          <w:sz w:val="18"/>
          <w:szCs w:val="18"/>
          <w:lang w:bidi="ar-SA"/>
        </w:rPr>
        <w:t>supera il valore soglia indicato dal PQA (10%).</w:t>
      </w:r>
    </w:p>
    <w:p w14:paraId="636E96DB" w14:textId="77777777" w:rsidR="009B4488" w:rsidRPr="00056EEA" w:rsidRDefault="009B4488" w:rsidP="009B4488">
      <w:pPr>
        <w:widowControl/>
        <w:autoSpaceDE/>
        <w:autoSpaceDN/>
        <w:spacing w:after="160" w:line="259" w:lineRule="auto"/>
        <w:rPr>
          <w:rFonts w:ascii="Calibri" w:eastAsia="Calibri" w:hAnsi="Calibri" w:cs="Calibri"/>
          <w:noProof/>
          <w:sz w:val="18"/>
          <w:szCs w:val="18"/>
          <w:lang w:bidi="ar-SA"/>
        </w:rPr>
      </w:pPr>
    </w:p>
    <w:p w14:paraId="7FF21480" w14:textId="5AE988BA" w:rsidR="00722F95" w:rsidRPr="00056EEA" w:rsidRDefault="00722F95" w:rsidP="00722F95">
      <w:pPr>
        <w:widowControl/>
        <w:autoSpaceDE/>
        <w:autoSpaceDN/>
        <w:spacing w:after="160" w:line="259" w:lineRule="auto"/>
        <w:rPr>
          <w:rFonts w:ascii="Calibri" w:eastAsia="Calibri" w:hAnsi="Calibri" w:cs="Calibri"/>
          <w:noProof/>
          <w:sz w:val="18"/>
          <w:szCs w:val="18"/>
          <w:lang w:bidi="ar-SA"/>
        </w:rPr>
      </w:pPr>
    </w:p>
    <w:p w14:paraId="1EF78C93" w14:textId="16C21408" w:rsidR="00751F20" w:rsidRPr="00056EEA" w:rsidRDefault="00340332" w:rsidP="00340332">
      <w:pPr>
        <w:widowControl/>
        <w:autoSpaceDE/>
        <w:autoSpaceDN/>
        <w:spacing w:after="160" w:line="259" w:lineRule="auto"/>
        <w:jc w:val="center"/>
        <w:rPr>
          <w:rFonts w:ascii="Calibri" w:eastAsia="Calibri" w:hAnsi="Calibri" w:cs="Calibri"/>
          <w:noProof/>
          <w:sz w:val="18"/>
          <w:szCs w:val="18"/>
          <w:lang w:bidi="ar-SA"/>
        </w:rPr>
      </w:pPr>
      <w:r>
        <w:rPr>
          <w:rFonts w:ascii="Calibri" w:eastAsia="Calibri" w:hAnsi="Calibri" w:cs="Calibri"/>
          <w:noProof/>
          <w:sz w:val="18"/>
          <w:szCs w:val="18"/>
          <w:lang w:bidi="ar-SA"/>
        </w:rPr>
        <w:lastRenderedPageBreak/>
        <w:drawing>
          <wp:inline distT="0" distB="0" distL="0" distR="0" wp14:anchorId="79A441D0" wp14:editId="4FE34FEC">
            <wp:extent cx="5614670" cy="3162244"/>
            <wp:effectExtent l="0" t="0" r="5080" b="63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652"/>
                    <a:stretch/>
                  </pic:blipFill>
                  <pic:spPr bwMode="auto">
                    <a:xfrm>
                      <a:off x="0" y="0"/>
                      <a:ext cx="5628193" cy="3169861"/>
                    </a:xfrm>
                    <a:prstGeom prst="rect">
                      <a:avLst/>
                    </a:prstGeom>
                    <a:noFill/>
                    <a:ln>
                      <a:noFill/>
                    </a:ln>
                    <a:extLst>
                      <a:ext uri="{53640926-AAD7-44D8-BBD7-CCE9431645EC}">
                        <a14:shadowObscured xmlns:a14="http://schemas.microsoft.com/office/drawing/2010/main"/>
                      </a:ext>
                    </a:extLst>
                  </pic:spPr>
                </pic:pic>
              </a:graphicData>
            </a:graphic>
          </wp:inline>
        </w:drawing>
      </w:r>
    </w:p>
    <w:p w14:paraId="448273EA" w14:textId="1AD53169" w:rsidR="00722F95" w:rsidRPr="00056EEA" w:rsidRDefault="00722F95" w:rsidP="00031F19">
      <w:pPr>
        <w:widowControl/>
        <w:autoSpaceDE/>
        <w:autoSpaceDN/>
        <w:spacing w:after="160" w:line="259" w:lineRule="auto"/>
        <w:jc w:val="center"/>
        <w:rPr>
          <w:rFonts w:ascii="Calibri" w:eastAsia="Calibri" w:hAnsi="Calibri" w:cs="Calibri"/>
          <w:noProof/>
          <w:sz w:val="18"/>
          <w:szCs w:val="18"/>
          <w:lang w:bidi="ar-SA"/>
        </w:rPr>
      </w:pPr>
      <w:r w:rsidRPr="00056EEA">
        <w:rPr>
          <w:rFonts w:ascii="Calibri" w:eastAsia="Calibri" w:hAnsi="Calibri" w:cs="Calibri"/>
          <w:noProof/>
          <w:sz w:val="18"/>
          <w:szCs w:val="18"/>
          <w:lang w:bidi="ar-SA"/>
        </w:rPr>
        <w:t>Fig. A</w:t>
      </w:r>
      <w:r w:rsidR="000755E6" w:rsidRPr="00056EEA">
        <w:rPr>
          <w:rFonts w:ascii="Calibri" w:eastAsia="Calibri" w:hAnsi="Calibri" w:cs="Calibri"/>
          <w:noProof/>
          <w:sz w:val="18"/>
          <w:szCs w:val="18"/>
          <w:lang w:bidi="ar-SA"/>
        </w:rPr>
        <w:t>2</w:t>
      </w:r>
      <w:r w:rsidRPr="00056EEA">
        <w:rPr>
          <w:rFonts w:ascii="Calibri" w:eastAsia="Calibri" w:hAnsi="Calibri" w:cs="Calibri"/>
          <w:noProof/>
          <w:sz w:val="18"/>
          <w:szCs w:val="18"/>
          <w:lang w:bidi="ar-SA"/>
        </w:rPr>
        <w:t xml:space="preserve"> – Dati sulla frequenza dei corsi per ciascuna disciplina</w:t>
      </w:r>
    </w:p>
    <w:p w14:paraId="1DA73B28" w14:textId="2C1CBDA8" w:rsidR="00293C0A" w:rsidRPr="00056EEA" w:rsidRDefault="00293C0A" w:rsidP="00293C0A">
      <w:pPr>
        <w:widowControl/>
        <w:autoSpaceDE/>
        <w:autoSpaceDN/>
        <w:spacing w:after="160" w:line="259" w:lineRule="auto"/>
        <w:rPr>
          <w:rFonts w:ascii="Calibri" w:eastAsia="Calibri" w:hAnsi="Calibri" w:cs="Calibri"/>
          <w:noProof/>
          <w:sz w:val="18"/>
          <w:szCs w:val="18"/>
          <w:lang w:bidi="ar-SA"/>
        </w:rPr>
      </w:pPr>
      <w:r w:rsidRPr="00056EEA">
        <w:rPr>
          <w:rFonts w:ascii="Calibri" w:eastAsia="Calibri" w:hAnsi="Calibri" w:cs="Calibri"/>
          <w:noProof/>
          <w:sz w:val="18"/>
          <w:szCs w:val="18"/>
          <w:lang w:bidi="ar-SA"/>
        </w:rPr>
        <w:t>La CPDS ha ritenuto utile proporre una ulteriore elaborazione dei dati dei questionari della didattica al fine di evidenziare da un lato alcuni trend che hanno caratterizzato negli ultimi A.A. i criteri oggetto di valutazione nei questionari della didattica, e dall’altro criticità derivanti non già dal confronto delle percentuali di risposte positive con valori soglia ma legati ai valori medi che tali percentuali assumono nell’ambito dello specifico CdS oggetto di analisi. L’elaborazione, coerentemente con le indicazioni del PQA, è basata sui valori di risposte positive ottenuti come il totale delle risposte “decisamente sì” e “più sì che no” a ciascuna domanda del questionario della didattica.</w:t>
      </w:r>
    </w:p>
    <w:p w14:paraId="33952F05" w14:textId="08D7A632" w:rsidR="00293C0A" w:rsidRPr="00056EEA" w:rsidRDefault="00293C0A" w:rsidP="00293C0A">
      <w:pPr>
        <w:widowControl/>
        <w:autoSpaceDE/>
        <w:autoSpaceDN/>
        <w:spacing w:after="160" w:line="259" w:lineRule="auto"/>
        <w:rPr>
          <w:rFonts w:ascii="Calibri" w:eastAsia="Calibri" w:hAnsi="Calibri" w:cs="Calibri"/>
          <w:noProof/>
          <w:sz w:val="18"/>
          <w:szCs w:val="18"/>
          <w:lang w:bidi="ar-SA"/>
        </w:rPr>
      </w:pPr>
      <w:r w:rsidRPr="00056EEA">
        <w:rPr>
          <w:rFonts w:ascii="Calibri" w:eastAsia="Calibri" w:hAnsi="Calibri" w:cs="Calibri"/>
          <w:noProof/>
          <w:sz w:val="18"/>
          <w:szCs w:val="18"/>
          <w:lang w:bidi="ar-SA"/>
        </w:rPr>
        <w:t>Allo scopo di fornire un quadro sintetico ed immediatamente chiaro dell’analisi, in questa relazione si presentano i risultati ottenuti calcolando positive le risposte “decisamente sì” e “più sì che no” a ciascuna domanda. I risultati ottenuti dai questionari della didattica relativi all’A.A. 20</w:t>
      </w:r>
      <w:r w:rsidR="00A334E5">
        <w:rPr>
          <w:rFonts w:ascii="Calibri" w:eastAsia="Calibri" w:hAnsi="Calibri" w:cs="Calibri"/>
          <w:noProof/>
          <w:sz w:val="18"/>
          <w:szCs w:val="18"/>
          <w:lang w:bidi="ar-SA"/>
        </w:rPr>
        <w:t>20</w:t>
      </w:r>
      <w:r w:rsidRPr="00056EEA">
        <w:rPr>
          <w:rFonts w:ascii="Calibri" w:eastAsia="Calibri" w:hAnsi="Calibri" w:cs="Calibri"/>
          <w:noProof/>
          <w:sz w:val="18"/>
          <w:szCs w:val="18"/>
          <w:lang w:bidi="ar-SA"/>
        </w:rPr>
        <w:t>/20</w:t>
      </w:r>
      <w:r w:rsidR="00C7442D" w:rsidRPr="00056EEA">
        <w:rPr>
          <w:rFonts w:ascii="Calibri" w:eastAsia="Calibri" w:hAnsi="Calibri" w:cs="Calibri"/>
          <w:noProof/>
          <w:sz w:val="18"/>
          <w:szCs w:val="18"/>
          <w:lang w:bidi="ar-SA"/>
        </w:rPr>
        <w:t>2</w:t>
      </w:r>
      <w:r w:rsidR="00A334E5">
        <w:rPr>
          <w:rFonts w:ascii="Calibri" w:eastAsia="Calibri" w:hAnsi="Calibri" w:cs="Calibri"/>
          <w:noProof/>
          <w:sz w:val="18"/>
          <w:szCs w:val="18"/>
          <w:lang w:bidi="ar-SA"/>
        </w:rPr>
        <w:t>1</w:t>
      </w:r>
      <w:r w:rsidRPr="00056EEA">
        <w:rPr>
          <w:rFonts w:ascii="Calibri" w:eastAsia="Calibri" w:hAnsi="Calibri" w:cs="Calibri"/>
          <w:noProof/>
          <w:sz w:val="18"/>
          <w:szCs w:val="18"/>
          <w:lang w:bidi="ar-SA"/>
        </w:rPr>
        <w:t xml:space="preserve"> per ciascun criterio sono riportati in Fig. </w:t>
      </w:r>
      <w:r w:rsidR="00CF25C0" w:rsidRPr="00056EEA">
        <w:rPr>
          <w:rFonts w:ascii="Calibri" w:eastAsia="Calibri" w:hAnsi="Calibri" w:cs="Calibri"/>
          <w:noProof/>
          <w:sz w:val="18"/>
          <w:szCs w:val="18"/>
          <w:lang w:bidi="ar-SA"/>
        </w:rPr>
        <w:t>A</w:t>
      </w:r>
      <w:r w:rsidR="00B505D7" w:rsidRPr="00056EEA">
        <w:rPr>
          <w:rFonts w:ascii="Calibri" w:eastAsia="Calibri" w:hAnsi="Calibri" w:cs="Calibri"/>
          <w:noProof/>
          <w:sz w:val="18"/>
          <w:szCs w:val="18"/>
          <w:lang w:bidi="ar-SA"/>
        </w:rPr>
        <w:t>3</w:t>
      </w:r>
      <w:r w:rsidRPr="00056EEA">
        <w:rPr>
          <w:rFonts w:ascii="Calibri" w:eastAsia="Calibri" w:hAnsi="Calibri" w:cs="Calibri"/>
          <w:noProof/>
          <w:sz w:val="18"/>
          <w:szCs w:val="18"/>
          <w:lang w:bidi="ar-SA"/>
        </w:rPr>
        <w:t xml:space="preserve"> unitamente ai risultati dei tre anni accademici precedenti.</w:t>
      </w:r>
    </w:p>
    <w:p w14:paraId="7D39A336" w14:textId="37BCD31D" w:rsidR="00293C0A" w:rsidRPr="00056EEA" w:rsidRDefault="00D01E25" w:rsidP="00293C0A">
      <w:pPr>
        <w:widowControl/>
        <w:autoSpaceDE/>
        <w:autoSpaceDN/>
        <w:spacing w:after="160" w:line="259" w:lineRule="auto"/>
        <w:jc w:val="center"/>
        <w:rPr>
          <w:rFonts w:ascii="Calibri" w:eastAsia="Calibri" w:hAnsi="Calibri" w:cs="Calibri"/>
          <w:noProof/>
          <w:sz w:val="18"/>
          <w:szCs w:val="18"/>
          <w:lang w:bidi="ar-SA"/>
        </w:rPr>
      </w:pPr>
      <w:r>
        <w:rPr>
          <w:rFonts w:ascii="Calibri" w:eastAsia="Calibri" w:hAnsi="Calibri" w:cs="Calibri"/>
          <w:noProof/>
          <w:sz w:val="18"/>
          <w:szCs w:val="18"/>
          <w:lang w:bidi="ar-SA"/>
        </w:rPr>
        <w:drawing>
          <wp:inline distT="0" distB="0" distL="0" distR="0" wp14:anchorId="5C87AA27" wp14:editId="46AD16BB">
            <wp:extent cx="5633311" cy="2565400"/>
            <wp:effectExtent l="0" t="0" r="5715" b="635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7938" cy="2567507"/>
                    </a:xfrm>
                    <a:prstGeom prst="rect">
                      <a:avLst/>
                    </a:prstGeom>
                    <a:noFill/>
                  </pic:spPr>
                </pic:pic>
              </a:graphicData>
            </a:graphic>
          </wp:inline>
        </w:drawing>
      </w:r>
    </w:p>
    <w:p w14:paraId="27374B00" w14:textId="2BC1DA21" w:rsidR="00293C0A" w:rsidRPr="00056EEA" w:rsidRDefault="00293C0A" w:rsidP="00293C0A">
      <w:pPr>
        <w:widowControl/>
        <w:autoSpaceDE/>
        <w:autoSpaceDN/>
        <w:spacing w:after="160" w:line="259" w:lineRule="auto"/>
        <w:jc w:val="center"/>
        <w:rPr>
          <w:rFonts w:ascii="Calibri" w:eastAsia="Calibri" w:hAnsi="Calibri" w:cs="Calibri"/>
          <w:noProof/>
          <w:sz w:val="18"/>
          <w:szCs w:val="18"/>
          <w:lang w:bidi="ar-SA"/>
        </w:rPr>
      </w:pPr>
      <w:r w:rsidRPr="00056EEA">
        <w:rPr>
          <w:rFonts w:ascii="Calibri" w:eastAsia="Calibri" w:hAnsi="Calibri" w:cs="Calibri"/>
          <w:noProof/>
          <w:sz w:val="18"/>
          <w:szCs w:val="18"/>
          <w:lang w:bidi="ar-SA"/>
        </w:rPr>
        <w:t xml:space="preserve">Fig. </w:t>
      </w:r>
      <w:r w:rsidR="00CF25C0" w:rsidRPr="00056EEA">
        <w:rPr>
          <w:rFonts w:ascii="Calibri" w:eastAsia="Calibri" w:hAnsi="Calibri" w:cs="Calibri"/>
          <w:noProof/>
          <w:sz w:val="18"/>
          <w:szCs w:val="18"/>
          <w:lang w:bidi="ar-SA"/>
        </w:rPr>
        <w:t>A</w:t>
      </w:r>
      <w:r w:rsidR="00B505D7" w:rsidRPr="00056EEA">
        <w:rPr>
          <w:rFonts w:ascii="Calibri" w:eastAsia="Calibri" w:hAnsi="Calibri" w:cs="Calibri"/>
          <w:noProof/>
          <w:sz w:val="18"/>
          <w:szCs w:val="18"/>
          <w:lang w:bidi="ar-SA"/>
        </w:rPr>
        <w:t>3</w:t>
      </w:r>
      <w:r w:rsidRPr="00056EEA">
        <w:rPr>
          <w:rFonts w:ascii="Calibri" w:eastAsia="Calibri" w:hAnsi="Calibri" w:cs="Calibri"/>
          <w:noProof/>
          <w:sz w:val="18"/>
          <w:szCs w:val="18"/>
          <w:lang w:bidi="ar-SA"/>
        </w:rPr>
        <w:t xml:space="preserve"> – Risultati dei questionari per il CdS in Ingegneria Meccanica</w:t>
      </w:r>
      <w:r w:rsidR="00454875" w:rsidRPr="00056EEA">
        <w:rPr>
          <w:rFonts w:ascii="Calibri" w:eastAsia="Calibri" w:hAnsi="Calibri" w:cs="Calibri"/>
          <w:noProof/>
          <w:sz w:val="18"/>
          <w:szCs w:val="18"/>
          <w:lang w:bidi="ar-SA"/>
        </w:rPr>
        <w:t xml:space="preserve"> triennale A.A. 20</w:t>
      </w:r>
      <w:r w:rsidR="00AF29AF">
        <w:rPr>
          <w:rFonts w:ascii="Calibri" w:eastAsia="Calibri" w:hAnsi="Calibri" w:cs="Calibri"/>
          <w:noProof/>
          <w:sz w:val="18"/>
          <w:szCs w:val="18"/>
          <w:lang w:bidi="ar-SA"/>
        </w:rPr>
        <w:t>20</w:t>
      </w:r>
      <w:r w:rsidR="00454875" w:rsidRPr="00056EEA">
        <w:rPr>
          <w:rFonts w:ascii="Calibri" w:eastAsia="Calibri" w:hAnsi="Calibri" w:cs="Calibri"/>
          <w:noProof/>
          <w:sz w:val="18"/>
          <w:szCs w:val="18"/>
          <w:lang w:bidi="ar-SA"/>
        </w:rPr>
        <w:t>/202</w:t>
      </w:r>
      <w:r w:rsidR="00AF29AF">
        <w:rPr>
          <w:rFonts w:ascii="Calibri" w:eastAsia="Calibri" w:hAnsi="Calibri" w:cs="Calibri"/>
          <w:noProof/>
          <w:sz w:val="18"/>
          <w:szCs w:val="18"/>
          <w:lang w:bidi="ar-SA"/>
        </w:rPr>
        <w:t>1</w:t>
      </w:r>
      <w:r w:rsidR="00454875" w:rsidRPr="00056EEA">
        <w:rPr>
          <w:rFonts w:ascii="Calibri" w:eastAsia="Calibri" w:hAnsi="Calibri" w:cs="Calibri"/>
          <w:noProof/>
          <w:sz w:val="18"/>
          <w:szCs w:val="18"/>
          <w:lang w:bidi="ar-SA"/>
        </w:rPr>
        <w:t xml:space="preserve"> confrontati con i risultati dei due A.A. precedenti</w:t>
      </w:r>
    </w:p>
    <w:p w14:paraId="4BBB7C6B" w14:textId="6DF9ABDD" w:rsidR="00BD326B" w:rsidRPr="00056EEA" w:rsidRDefault="00293C0A" w:rsidP="00293C0A">
      <w:pPr>
        <w:widowControl/>
        <w:autoSpaceDE/>
        <w:autoSpaceDN/>
        <w:spacing w:after="160" w:line="259" w:lineRule="auto"/>
        <w:rPr>
          <w:rFonts w:ascii="Calibri" w:eastAsia="Calibri" w:hAnsi="Calibri" w:cs="Calibri"/>
          <w:noProof/>
          <w:sz w:val="18"/>
          <w:szCs w:val="18"/>
          <w:lang w:bidi="ar-SA"/>
        </w:rPr>
      </w:pPr>
      <w:r w:rsidRPr="00056EEA">
        <w:rPr>
          <w:rFonts w:ascii="Calibri" w:eastAsia="Calibri" w:hAnsi="Calibri" w:cs="Calibri"/>
          <w:noProof/>
          <w:sz w:val="18"/>
          <w:szCs w:val="18"/>
          <w:lang w:bidi="ar-SA"/>
        </w:rPr>
        <w:t xml:space="preserve">Dai dati riportati in Fig. </w:t>
      </w:r>
      <w:r w:rsidR="006B1D96" w:rsidRPr="00056EEA">
        <w:rPr>
          <w:rFonts w:ascii="Calibri" w:eastAsia="Calibri" w:hAnsi="Calibri" w:cs="Calibri"/>
          <w:noProof/>
          <w:sz w:val="18"/>
          <w:szCs w:val="18"/>
          <w:lang w:bidi="ar-SA"/>
        </w:rPr>
        <w:t>A</w:t>
      </w:r>
      <w:r w:rsidR="00B505D7" w:rsidRPr="00056EEA">
        <w:rPr>
          <w:rFonts w:ascii="Calibri" w:eastAsia="Calibri" w:hAnsi="Calibri" w:cs="Calibri"/>
          <w:noProof/>
          <w:sz w:val="18"/>
          <w:szCs w:val="18"/>
          <w:lang w:bidi="ar-SA"/>
        </w:rPr>
        <w:t>3</w:t>
      </w:r>
      <w:r w:rsidRPr="00056EEA">
        <w:rPr>
          <w:rFonts w:ascii="Calibri" w:eastAsia="Calibri" w:hAnsi="Calibri" w:cs="Calibri"/>
          <w:noProof/>
          <w:sz w:val="18"/>
          <w:szCs w:val="18"/>
          <w:lang w:bidi="ar-SA"/>
        </w:rPr>
        <w:t xml:space="preserve"> si evince che </w:t>
      </w:r>
      <w:r w:rsidR="00445D5D">
        <w:rPr>
          <w:rFonts w:ascii="Calibri" w:eastAsia="Calibri" w:hAnsi="Calibri" w:cs="Calibri"/>
          <w:noProof/>
          <w:sz w:val="18"/>
          <w:szCs w:val="18"/>
          <w:lang w:bidi="ar-SA"/>
        </w:rPr>
        <w:t xml:space="preserve">su 11 indicatori, </w:t>
      </w:r>
      <w:r w:rsidR="002E2CC5">
        <w:rPr>
          <w:rFonts w:ascii="Calibri" w:eastAsia="Calibri" w:hAnsi="Calibri" w:cs="Calibri"/>
          <w:noProof/>
          <w:sz w:val="18"/>
          <w:szCs w:val="18"/>
          <w:lang w:bidi="ar-SA"/>
        </w:rPr>
        <w:t xml:space="preserve">per </w:t>
      </w:r>
      <w:r w:rsidR="00445D5D">
        <w:rPr>
          <w:rFonts w:ascii="Calibri" w:eastAsia="Calibri" w:hAnsi="Calibri" w:cs="Calibri"/>
          <w:noProof/>
          <w:sz w:val="18"/>
          <w:szCs w:val="18"/>
          <w:lang w:bidi="ar-SA"/>
        </w:rPr>
        <w:t xml:space="preserve">5 </w:t>
      </w:r>
      <w:r w:rsidR="00931A9F">
        <w:rPr>
          <w:rFonts w:ascii="Calibri" w:eastAsia="Calibri" w:hAnsi="Calibri" w:cs="Calibri"/>
          <w:noProof/>
          <w:sz w:val="18"/>
          <w:szCs w:val="18"/>
          <w:lang w:bidi="ar-SA"/>
        </w:rPr>
        <w:t>(i.e. REP, COE, ESP, STI, MAT</w:t>
      </w:r>
      <w:r w:rsidR="00576BFB">
        <w:rPr>
          <w:rFonts w:ascii="Calibri" w:eastAsia="Calibri" w:hAnsi="Calibri" w:cs="Calibri"/>
          <w:noProof/>
          <w:sz w:val="18"/>
          <w:szCs w:val="18"/>
          <w:lang w:bidi="ar-SA"/>
        </w:rPr>
        <w:t>)</w:t>
      </w:r>
      <w:r w:rsidR="00E73C18">
        <w:rPr>
          <w:rFonts w:ascii="Calibri" w:eastAsia="Calibri" w:hAnsi="Calibri" w:cs="Calibri"/>
          <w:noProof/>
          <w:sz w:val="18"/>
          <w:szCs w:val="18"/>
          <w:lang w:bidi="ar-SA"/>
        </w:rPr>
        <w:t xml:space="preserve"> </w:t>
      </w:r>
      <w:r w:rsidR="002E2CC5">
        <w:rPr>
          <w:rFonts w:ascii="Calibri" w:eastAsia="Calibri" w:hAnsi="Calibri" w:cs="Calibri"/>
          <w:noProof/>
          <w:sz w:val="18"/>
          <w:szCs w:val="18"/>
          <w:lang w:bidi="ar-SA"/>
        </w:rPr>
        <w:t xml:space="preserve">le risposte positive </w:t>
      </w:r>
      <w:r w:rsidR="00E73C18">
        <w:rPr>
          <w:rFonts w:ascii="Calibri" w:eastAsia="Calibri" w:hAnsi="Calibri" w:cs="Calibri"/>
          <w:noProof/>
          <w:sz w:val="18"/>
          <w:szCs w:val="18"/>
          <w:lang w:bidi="ar-SA"/>
        </w:rPr>
        <w:t>hanno subito un incremento</w:t>
      </w:r>
      <w:r w:rsidR="00576BFB">
        <w:rPr>
          <w:rFonts w:ascii="Calibri" w:eastAsia="Calibri" w:hAnsi="Calibri" w:cs="Calibri"/>
          <w:noProof/>
          <w:sz w:val="18"/>
          <w:szCs w:val="18"/>
          <w:lang w:bidi="ar-SA"/>
        </w:rPr>
        <w:t xml:space="preserve">, </w:t>
      </w:r>
      <w:r w:rsidR="002E2CC5">
        <w:rPr>
          <w:rFonts w:ascii="Calibri" w:eastAsia="Calibri" w:hAnsi="Calibri" w:cs="Calibri"/>
          <w:noProof/>
          <w:sz w:val="18"/>
          <w:szCs w:val="18"/>
          <w:lang w:bidi="ar-SA"/>
        </w:rPr>
        <w:t xml:space="preserve">per </w:t>
      </w:r>
      <w:r w:rsidR="00576BFB">
        <w:rPr>
          <w:rFonts w:ascii="Calibri" w:eastAsia="Calibri" w:hAnsi="Calibri" w:cs="Calibri"/>
          <w:noProof/>
          <w:sz w:val="18"/>
          <w:szCs w:val="18"/>
          <w:lang w:bidi="ar-SA"/>
        </w:rPr>
        <w:t xml:space="preserve">1 </w:t>
      </w:r>
      <w:r w:rsidR="002E2CC5">
        <w:rPr>
          <w:rFonts w:ascii="Calibri" w:eastAsia="Calibri" w:hAnsi="Calibri" w:cs="Calibri"/>
          <w:noProof/>
          <w:sz w:val="18"/>
          <w:szCs w:val="18"/>
          <w:lang w:bidi="ar-SA"/>
        </w:rPr>
        <w:t xml:space="preserve">(i.e. ORA) la percentuale di risposte positive è rimasta invariata, per </w:t>
      </w:r>
      <w:r w:rsidR="009D3322">
        <w:rPr>
          <w:rFonts w:ascii="Calibri" w:eastAsia="Calibri" w:hAnsi="Calibri" w:cs="Calibri"/>
          <w:noProof/>
          <w:sz w:val="18"/>
          <w:szCs w:val="18"/>
          <w:lang w:bidi="ar-SA"/>
        </w:rPr>
        <w:t>5</w:t>
      </w:r>
      <w:r w:rsidR="00225C69">
        <w:rPr>
          <w:rFonts w:ascii="Calibri" w:eastAsia="Calibri" w:hAnsi="Calibri" w:cs="Calibri"/>
          <w:noProof/>
          <w:sz w:val="18"/>
          <w:szCs w:val="18"/>
          <w:lang w:bidi="ar-SA"/>
        </w:rPr>
        <w:t xml:space="preserve"> (i.e, </w:t>
      </w:r>
      <w:r w:rsidR="007B5F22">
        <w:rPr>
          <w:rFonts w:ascii="Calibri" w:eastAsia="Calibri" w:hAnsi="Calibri" w:cs="Calibri"/>
          <w:noProof/>
          <w:sz w:val="18"/>
          <w:szCs w:val="18"/>
          <w:lang w:bidi="ar-SA"/>
        </w:rPr>
        <w:t>CON, CAR, ESA, LAB, INT)</w:t>
      </w:r>
      <w:r w:rsidR="009D3322">
        <w:rPr>
          <w:rFonts w:ascii="Calibri" w:eastAsia="Calibri" w:hAnsi="Calibri" w:cs="Calibri"/>
          <w:noProof/>
          <w:sz w:val="18"/>
          <w:szCs w:val="18"/>
          <w:lang w:bidi="ar-SA"/>
        </w:rPr>
        <w:t>, tale percentuale è diminuita</w:t>
      </w:r>
      <w:r w:rsidR="00BD326B" w:rsidRPr="00056EEA">
        <w:rPr>
          <w:rFonts w:ascii="Calibri" w:eastAsia="Calibri" w:hAnsi="Calibri" w:cs="Calibri"/>
          <w:noProof/>
          <w:sz w:val="18"/>
          <w:szCs w:val="18"/>
          <w:lang w:bidi="ar-SA"/>
        </w:rPr>
        <w:t>.</w:t>
      </w:r>
      <w:r w:rsidR="0089406D">
        <w:rPr>
          <w:rFonts w:ascii="Calibri" w:eastAsia="Calibri" w:hAnsi="Calibri" w:cs="Calibri"/>
          <w:noProof/>
          <w:sz w:val="18"/>
          <w:szCs w:val="18"/>
          <w:lang w:bidi="ar-SA"/>
        </w:rPr>
        <w:t xml:space="preserve"> La brusca riduzione delle risposte positive relative al parametro LAB si giustifica per l’introduzione, in questo A.A. 2020-2021</w:t>
      </w:r>
      <w:r w:rsidR="00633796">
        <w:rPr>
          <w:rFonts w:ascii="Calibri" w:eastAsia="Calibri" w:hAnsi="Calibri" w:cs="Calibri"/>
          <w:noProof/>
          <w:sz w:val="18"/>
          <w:szCs w:val="18"/>
          <w:lang w:bidi="ar-SA"/>
        </w:rPr>
        <w:t>, della opzione “Non previste”</w:t>
      </w:r>
      <w:r w:rsidR="00BB578C">
        <w:rPr>
          <w:rFonts w:ascii="Calibri" w:eastAsia="Calibri" w:hAnsi="Calibri" w:cs="Calibri"/>
          <w:noProof/>
          <w:sz w:val="18"/>
          <w:szCs w:val="18"/>
          <w:lang w:bidi="ar-SA"/>
        </w:rPr>
        <w:t xml:space="preserve"> che è stata scelta dal</w:t>
      </w:r>
      <w:r w:rsidR="0089406D">
        <w:rPr>
          <w:rFonts w:ascii="Calibri" w:eastAsia="Calibri" w:hAnsi="Calibri" w:cs="Calibri"/>
          <w:noProof/>
          <w:sz w:val="18"/>
          <w:szCs w:val="18"/>
          <w:lang w:bidi="ar-SA"/>
        </w:rPr>
        <w:t xml:space="preserve"> </w:t>
      </w:r>
      <w:r w:rsidR="00D931CE">
        <w:rPr>
          <w:rFonts w:ascii="Calibri" w:eastAsia="Calibri" w:hAnsi="Calibri" w:cs="Calibri"/>
          <w:noProof/>
          <w:sz w:val="18"/>
          <w:szCs w:val="18"/>
          <w:lang w:bidi="ar-SA"/>
        </w:rPr>
        <w:t>30.66 % degli studenti</w:t>
      </w:r>
      <w:r w:rsidR="00BB578C">
        <w:rPr>
          <w:rFonts w:ascii="Calibri" w:eastAsia="Calibri" w:hAnsi="Calibri" w:cs="Calibri"/>
          <w:noProof/>
          <w:sz w:val="18"/>
          <w:szCs w:val="18"/>
          <w:lang w:bidi="ar-SA"/>
        </w:rPr>
        <w:t>.</w:t>
      </w:r>
      <w:r w:rsidR="004214CC" w:rsidRPr="00056EEA">
        <w:rPr>
          <w:rFonts w:ascii="Calibri" w:eastAsia="Calibri" w:hAnsi="Calibri" w:cs="Calibri"/>
          <w:noProof/>
          <w:sz w:val="18"/>
          <w:szCs w:val="18"/>
          <w:lang w:bidi="ar-SA"/>
        </w:rPr>
        <w:t xml:space="preserve"> </w:t>
      </w:r>
    </w:p>
    <w:p w14:paraId="76B7DB5C" w14:textId="578D6E6D" w:rsidR="00293C0A" w:rsidRPr="00056EEA" w:rsidRDefault="00293C0A" w:rsidP="00293C0A">
      <w:pPr>
        <w:widowControl/>
        <w:autoSpaceDE/>
        <w:autoSpaceDN/>
        <w:spacing w:after="160" w:line="259" w:lineRule="auto"/>
        <w:rPr>
          <w:rFonts w:ascii="Calibri" w:eastAsia="Calibri" w:hAnsi="Calibri" w:cs="Calibri"/>
          <w:noProof/>
          <w:sz w:val="18"/>
          <w:szCs w:val="18"/>
          <w:lang w:bidi="ar-SA"/>
        </w:rPr>
      </w:pPr>
      <w:r w:rsidRPr="00056EEA">
        <w:rPr>
          <w:rFonts w:ascii="Calibri" w:eastAsia="Calibri" w:hAnsi="Calibri" w:cs="Calibri"/>
          <w:noProof/>
          <w:sz w:val="18"/>
          <w:szCs w:val="18"/>
          <w:lang w:bidi="ar-SA"/>
        </w:rPr>
        <w:lastRenderedPageBreak/>
        <w:t xml:space="preserve">Al fine di individuare eventuali criticità, per ciascuna disciplina è stato valutato il numero di criteri che hanno ottenuto una percentuale di risposte positive (somma di “Più SI che NO” e “Decisamente SI”) inferiore alla media, ed il numero di criteri che hanno ottenuto un valore, per tale percentuale, inferiore al 50%. I risultati sono riportati nel grafico di Fig. </w:t>
      </w:r>
      <w:r w:rsidR="006B1D96" w:rsidRPr="00056EEA">
        <w:rPr>
          <w:rFonts w:ascii="Calibri" w:eastAsia="Calibri" w:hAnsi="Calibri" w:cs="Calibri"/>
          <w:noProof/>
          <w:sz w:val="18"/>
          <w:szCs w:val="18"/>
          <w:lang w:bidi="ar-SA"/>
        </w:rPr>
        <w:t>A</w:t>
      </w:r>
      <w:r w:rsidR="00B40030" w:rsidRPr="00056EEA">
        <w:rPr>
          <w:rFonts w:ascii="Calibri" w:eastAsia="Calibri" w:hAnsi="Calibri" w:cs="Calibri"/>
          <w:noProof/>
          <w:sz w:val="18"/>
          <w:szCs w:val="18"/>
          <w:lang w:bidi="ar-SA"/>
        </w:rPr>
        <w:t>4</w:t>
      </w:r>
      <w:r w:rsidRPr="00056EEA">
        <w:rPr>
          <w:rFonts w:ascii="Calibri" w:eastAsia="Calibri" w:hAnsi="Calibri" w:cs="Calibri"/>
          <w:noProof/>
          <w:sz w:val="18"/>
          <w:szCs w:val="18"/>
          <w:lang w:bidi="ar-SA"/>
        </w:rPr>
        <w:t>.</w:t>
      </w:r>
    </w:p>
    <w:p w14:paraId="06673E54" w14:textId="77777777" w:rsidR="00293C0A" w:rsidRPr="00056EEA" w:rsidRDefault="00293C0A" w:rsidP="00293C0A">
      <w:pPr>
        <w:widowControl/>
        <w:autoSpaceDE/>
        <w:autoSpaceDN/>
        <w:spacing w:after="160" w:line="259" w:lineRule="auto"/>
        <w:rPr>
          <w:rFonts w:ascii="Calibri" w:eastAsia="Calibri" w:hAnsi="Calibri" w:cs="Calibri"/>
          <w:bCs/>
          <w:noProof/>
          <w:sz w:val="18"/>
          <w:szCs w:val="18"/>
          <w:lang w:bidi="ar-SA"/>
        </w:rPr>
      </w:pPr>
      <w:r w:rsidRPr="00056EEA">
        <w:rPr>
          <w:rFonts w:ascii="Calibri" w:eastAsia="Calibri" w:hAnsi="Calibri" w:cs="Calibri"/>
          <w:bCs/>
          <w:noProof/>
          <w:sz w:val="18"/>
          <w:szCs w:val="18"/>
          <w:lang w:bidi="ar-SA"/>
        </w:rPr>
        <w:t>Dalle elaborazioni sin qui condotte è possibile individuare le seguenti criticità.</w:t>
      </w:r>
    </w:p>
    <w:p w14:paraId="41CED131" w14:textId="76E9399D" w:rsidR="00293C0A" w:rsidRPr="00056EEA" w:rsidRDefault="00C67225" w:rsidP="00D70DD6">
      <w:pPr>
        <w:widowControl/>
        <w:numPr>
          <w:ilvl w:val="0"/>
          <w:numId w:val="24"/>
        </w:numPr>
        <w:autoSpaceDE/>
        <w:autoSpaceDN/>
        <w:spacing w:after="160" w:line="259" w:lineRule="auto"/>
        <w:contextualSpacing/>
        <w:rPr>
          <w:rFonts w:ascii="Calibri" w:eastAsia="Calibri" w:hAnsi="Calibri" w:cs="Calibri"/>
          <w:bCs/>
          <w:noProof/>
          <w:sz w:val="18"/>
          <w:szCs w:val="18"/>
          <w:lang w:bidi="ar-SA"/>
        </w:rPr>
      </w:pPr>
      <w:r>
        <w:rPr>
          <w:rFonts w:ascii="Calibri" w:eastAsia="Calibri" w:hAnsi="Calibri" w:cs="Calibri"/>
          <w:bCs/>
          <w:noProof/>
          <w:sz w:val="18"/>
          <w:szCs w:val="18"/>
          <w:lang w:bidi="ar-SA"/>
        </w:rPr>
        <w:t>4</w:t>
      </w:r>
      <w:r w:rsidR="00293C0A" w:rsidRPr="00056EEA">
        <w:rPr>
          <w:rFonts w:ascii="Calibri" w:eastAsia="Calibri" w:hAnsi="Calibri" w:cs="Calibri"/>
          <w:bCs/>
          <w:noProof/>
          <w:sz w:val="18"/>
          <w:szCs w:val="18"/>
          <w:lang w:bidi="ar-SA"/>
        </w:rPr>
        <w:t xml:space="preserve"> discipline hanno ottenuto una % di risposte positive inferiore alla media per tutti </w:t>
      </w:r>
      <w:r w:rsidR="00C82C0F" w:rsidRPr="00056EEA">
        <w:rPr>
          <w:rFonts w:ascii="Calibri" w:eastAsia="Calibri" w:hAnsi="Calibri" w:cs="Calibri"/>
          <w:bCs/>
          <w:noProof/>
          <w:sz w:val="18"/>
          <w:szCs w:val="18"/>
          <w:lang w:bidi="ar-SA"/>
        </w:rPr>
        <w:t>i criteri</w:t>
      </w:r>
      <w:r w:rsidR="00D90A82" w:rsidRPr="00056EEA">
        <w:rPr>
          <w:rFonts w:ascii="Calibri" w:eastAsia="Calibri" w:hAnsi="Calibri" w:cs="Calibri"/>
          <w:bCs/>
          <w:noProof/>
          <w:sz w:val="18"/>
          <w:szCs w:val="18"/>
          <w:lang w:bidi="ar-SA"/>
        </w:rPr>
        <w:t>:</w:t>
      </w:r>
    </w:p>
    <w:p w14:paraId="6ACE77F7" w14:textId="21C933E9" w:rsidR="00C75636" w:rsidRDefault="003B0605" w:rsidP="00D90A82">
      <w:pPr>
        <w:widowControl/>
        <w:numPr>
          <w:ilvl w:val="1"/>
          <w:numId w:val="24"/>
        </w:numPr>
        <w:autoSpaceDE/>
        <w:autoSpaceDN/>
        <w:spacing w:after="160" w:line="259" w:lineRule="auto"/>
        <w:contextualSpacing/>
        <w:rPr>
          <w:rFonts w:ascii="Calibri" w:eastAsia="Calibri" w:hAnsi="Calibri" w:cs="Calibri"/>
          <w:bCs/>
          <w:noProof/>
          <w:sz w:val="18"/>
          <w:szCs w:val="18"/>
          <w:lang w:bidi="ar-SA"/>
        </w:rPr>
      </w:pPr>
      <w:r>
        <w:rPr>
          <w:rFonts w:ascii="Calibri" w:eastAsia="Calibri" w:hAnsi="Calibri" w:cs="Calibri"/>
          <w:bCs/>
          <w:noProof/>
          <w:sz w:val="18"/>
          <w:szCs w:val="18"/>
          <w:lang w:bidi="ar-SA"/>
        </w:rPr>
        <w:t>G</w:t>
      </w:r>
      <w:r w:rsidR="00C75636">
        <w:rPr>
          <w:rFonts w:ascii="Calibri" w:eastAsia="Calibri" w:hAnsi="Calibri" w:cs="Calibri"/>
          <w:bCs/>
          <w:noProof/>
          <w:sz w:val="18"/>
          <w:szCs w:val="18"/>
          <w:lang w:bidi="ar-SA"/>
        </w:rPr>
        <w:t>EOMETRIA E ALGEBRA</w:t>
      </w:r>
    </w:p>
    <w:p w14:paraId="2D62DB6B" w14:textId="178D879D" w:rsidR="003B0605" w:rsidRDefault="003B0605" w:rsidP="00D90A82">
      <w:pPr>
        <w:widowControl/>
        <w:numPr>
          <w:ilvl w:val="1"/>
          <w:numId w:val="24"/>
        </w:numPr>
        <w:autoSpaceDE/>
        <w:autoSpaceDN/>
        <w:spacing w:after="160" w:line="259" w:lineRule="auto"/>
        <w:contextualSpacing/>
        <w:rPr>
          <w:rFonts w:ascii="Calibri" w:eastAsia="Calibri" w:hAnsi="Calibri" w:cs="Calibri"/>
          <w:bCs/>
          <w:noProof/>
          <w:sz w:val="18"/>
          <w:szCs w:val="18"/>
          <w:lang w:bidi="ar-SA"/>
        </w:rPr>
      </w:pPr>
      <w:r>
        <w:rPr>
          <w:rFonts w:ascii="Calibri" w:eastAsia="Calibri" w:hAnsi="Calibri" w:cs="Calibri"/>
          <w:bCs/>
          <w:noProof/>
          <w:sz w:val="18"/>
          <w:szCs w:val="18"/>
          <w:lang w:bidi="ar-SA"/>
        </w:rPr>
        <w:t>MECCANICA APPLICATA ALLE MACCHINE I (2° MODULO) (LZ)</w:t>
      </w:r>
    </w:p>
    <w:p w14:paraId="03BA7B59" w14:textId="2B2F392B" w:rsidR="00C75636" w:rsidRDefault="003B0605" w:rsidP="00D90A82">
      <w:pPr>
        <w:widowControl/>
        <w:numPr>
          <w:ilvl w:val="1"/>
          <w:numId w:val="24"/>
        </w:numPr>
        <w:autoSpaceDE/>
        <w:autoSpaceDN/>
        <w:spacing w:after="160" w:line="259" w:lineRule="auto"/>
        <w:contextualSpacing/>
        <w:rPr>
          <w:rFonts w:ascii="Calibri" w:eastAsia="Calibri" w:hAnsi="Calibri" w:cs="Calibri"/>
          <w:bCs/>
          <w:noProof/>
          <w:sz w:val="18"/>
          <w:szCs w:val="18"/>
          <w:lang w:bidi="ar-SA"/>
        </w:rPr>
      </w:pPr>
      <w:r>
        <w:rPr>
          <w:rFonts w:ascii="Calibri" w:eastAsia="Calibri" w:hAnsi="Calibri" w:cs="Calibri"/>
          <w:bCs/>
          <w:noProof/>
          <w:sz w:val="18"/>
          <w:szCs w:val="18"/>
          <w:lang w:bidi="ar-SA"/>
        </w:rPr>
        <w:t>METODI DI RAPPRESENTAZIONE TECNICA (LZ)</w:t>
      </w:r>
    </w:p>
    <w:p w14:paraId="3F0680FA" w14:textId="4953E116" w:rsidR="006B722A" w:rsidRDefault="006B722A" w:rsidP="00D90A82">
      <w:pPr>
        <w:widowControl/>
        <w:numPr>
          <w:ilvl w:val="1"/>
          <w:numId w:val="24"/>
        </w:numPr>
        <w:autoSpaceDE/>
        <w:autoSpaceDN/>
        <w:spacing w:after="160" w:line="259" w:lineRule="auto"/>
        <w:contextualSpacing/>
        <w:rPr>
          <w:rFonts w:ascii="Calibri" w:eastAsia="Calibri" w:hAnsi="Calibri" w:cs="Calibri"/>
          <w:bCs/>
          <w:noProof/>
          <w:sz w:val="18"/>
          <w:szCs w:val="18"/>
          <w:lang w:bidi="ar-SA"/>
        </w:rPr>
      </w:pPr>
      <w:r>
        <w:rPr>
          <w:rFonts w:ascii="Calibri" w:eastAsia="Calibri" w:hAnsi="Calibri" w:cs="Calibri"/>
          <w:bCs/>
          <w:noProof/>
          <w:sz w:val="18"/>
          <w:szCs w:val="18"/>
          <w:lang w:bidi="ar-SA"/>
        </w:rPr>
        <w:t>TECNOLOGIA GENERALE DEI MATERIALI (1° MODULO) (LZ)</w:t>
      </w:r>
    </w:p>
    <w:p w14:paraId="51327054" w14:textId="77777777" w:rsidR="00D90A82" w:rsidRPr="00056EEA" w:rsidRDefault="00D90A82" w:rsidP="00AA07AB">
      <w:pPr>
        <w:widowControl/>
        <w:autoSpaceDE/>
        <w:autoSpaceDN/>
        <w:spacing w:after="160" w:line="259" w:lineRule="auto"/>
        <w:contextualSpacing/>
        <w:rPr>
          <w:rFonts w:ascii="Calibri" w:eastAsia="Calibri" w:hAnsi="Calibri" w:cs="Calibri"/>
          <w:bCs/>
          <w:noProof/>
          <w:sz w:val="18"/>
          <w:szCs w:val="18"/>
          <w:lang w:bidi="ar-SA"/>
        </w:rPr>
      </w:pPr>
    </w:p>
    <w:p w14:paraId="363C12E1" w14:textId="3A3E1346" w:rsidR="00293C0A" w:rsidRPr="00056EEA" w:rsidRDefault="00293C0A" w:rsidP="00E473E0">
      <w:pPr>
        <w:widowControl/>
        <w:numPr>
          <w:ilvl w:val="0"/>
          <w:numId w:val="24"/>
        </w:numPr>
        <w:autoSpaceDE/>
        <w:autoSpaceDN/>
        <w:spacing w:after="160"/>
        <w:contextualSpacing/>
        <w:rPr>
          <w:rFonts w:ascii="Calibri" w:eastAsia="Calibri" w:hAnsi="Calibri" w:cs="Calibri"/>
          <w:bCs/>
          <w:noProof/>
          <w:sz w:val="18"/>
          <w:szCs w:val="18"/>
          <w:lang w:bidi="ar-SA"/>
        </w:rPr>
      </w:pPr>
      <w:r w:rsidRPr="00056EEA">
        <w:rPr>
          <w:rFonts w:ascii="Calibri" w:eastAsia="Calibri" w:hAnsi="Calibri" w:cs="Calibri"/>
          <w:bCs/>
          <w:noProof/>
          <w:sz w:val="18"/>
          <w:szCs w:val="18"/>
          <w:lang w:bidi="ar-SA"/>
        </w:rPr>
        <w:t xml:space="preserve">altre </w:t>
      </w:r>
      <w:r w:rsidR="003455A9">
        <w:rPr>
          <w:rFonts w:ascii="Calibri" w:eastAsia="Calibri" w:hAnsi="Calibri" w:cs="Calibri"/>
          <w:bCs/>
          <w:noProof/>
          <w:sz w:val="18"/>
          <w:szCs w:val="18"/>
          <w:lang w:bidi="ar-SA"/>
        </w:rPr>
        <w:t>9</w:t>
      </w:r>
      <w:r w:rsidRPr="00056EEA">
        <w:rPr>
          <w:rFonts w:ascii="Calibri" w:eastAsia="Calibri" w:hAnsi="Calibri" w:cs="Calibri"/>
          <w:bCs/>
          <w:noProof/>
          <w:sz w:val="18"/>
          <w:szCs w:val="18"/>
          <w:lang w:bidi="ar-SA"/>
        </w:rPr>
        <w:t xml:space="preserve"> discipline hanno ottenuto una percentuale di risposte positive inferiore alla media per </w:t>
      </w:r>
      <w:r w:rsidR="00F33AB5" w:rsidRPr="00056EEA">
        <w:rPr>
          <w:rFonts w:ascii="Calibri" w:eastAsia="Calibri" w:hAnsi="Calibri" w:cs="Calibri"/>
          <w:bCs/>
          <w:noProof/>
          <w:sz w:val="18"/>
          <w:szCs w:val="18"/>
          <w:lang w:bidi="ar-SA"/>
        </w:rPr>
        <w:t xml:space="preserve">8, </w:t>
      </w:r>
      <w:r w:rsidR="008F433D" w:rsidRPr="00056EEA">
        <w:rPr>
          <w:rFonts w:ascii="Calibri" w:eastAsia="Calibri" w:hAnsi="Calibri" w:cs="Calibri"/>
          <w:bCs/>
          <w:noProof/>
          <w:sz w:val="18"/>
          <w:szCs w:val="18"/>
          <w:lang w:bidi="ar-SA"/>
        </w:rPr>
        <w:t>9</w:t>
      </w:r>
      <w:r w:rsidR="00B50FFD">
        <w:rPr>
          <w:rFonts w:ascii="Calibri" w:eastAsia="Calibri" w:hAnsi="Calibri" w:cs="Calibri"/>
          <w:bCs/>
          <w:noProof/>
          <w:sz w:val="18"/>
          <w:szCs w:val="18"/>
          <w:lang w:bidi="ar-SA"/>
        </w:rPr>
        <w:t>, 10</w:t>
      </w:r>
      <w:r w:rsidR="00CA2E03">
        <w:rPr>
          <w:rFonts w:ascii="Calibri" w:eastAsia="Calibri" w:hAnsi="Calibri" w:cs="Calibri"/>
          <w:bCs/>
          <w:noProof/>
          <w:sz w:val="18"/>
          <w:szCs w:val="18"/>
          <w:lang w:bidi="ar-SA"/>
        </w:rPr>
        <w:t xml:space="preserve"> su</w:t>
      </w:r>
      <w:r w:rsidR="008F433D" w:rsidRPr="00056EEA">
        <w:rPr>
          <w:rFonts w:ascii="Calibri" w:eastAsia="Calibri" w:hAnsi="Calibri" w:cs="Calibri"/>
          <w:bCs/>
          <w:noProof/>
          <w:sz w:val="18"/>
          <w:szCs w:val="18"/>
          <w:lang w:bidi="ar-SA"/>
        </w:rPr>
        <w:t xml:space="preserve"> </w:t>
      </w:r>
      <w:r w:rsidR="00C82C0F" w:rsidRPr="00056EEA">
        <w:rPr>
          <w:rFonts w:ascii="Calibri" w:eastAsia="Calibri" w:hAnsi="Calibri" w:cs="Calibri"/>
          <w:bCs/>
          <w:noProof/>
          <w:sz w:val="18"/>
          <w:szCs w:val="18"/>
          <w:lang w:bidi="ar-SA"/>
        </w:rPr>
        <w:t>1</w:t>
      </w:r>
      <w:r w:rsidR="00B50FFD">
        <w:rPr>
          <w:rFonts w:ascii="Calibri" w:eastAsia="Calibri" w:hAnsi="Calibri" w:cs="Calibri"/>
          <w:bCs/>
          <w:noProof/>
          <w:sz w:val="18"/>
          <w:szCs w:val="18"/>
          <w:lang w:bidi="ar-SA"/>
        </w:rPr>
        <w:t>1</w:t>
      </w:r>
      <w:r w:rsidRPr="00056EEA">
        <w:rPr>
          <w:rFonts w:ascii="Calibri" w:eastAsia="Calibri" w:hAnsi="Calibri" w:cs="Calibri"/>
          <w:bCs/>
          <w:noProof/>
          <w:sz w:val="18"/>
          <w:szCs w:val="18"/>
          <w:lang w:bidi="ar-SA"/>
        </w:rPr>
        <w:t>:</w:t>
      </w:r>
    </w:p>
    <w:p w14:paraId="7C48FEB0" w14:textId="07CB88D9" w:rsidR="00E01DB0" w:rsidRDefault="00640D1C" w:rsidP="00E01DB0">
      <w:pPr>
        <w:widowControl/>
        <w:numPr>
          <w:ilvl w:val="1"/>
          <w:numId w:val="24"/>
        </w:numPr>
        <w:autoSpaceDE/>
        <w:autoSpaceDN/>
        <w:spacing w:after="160" w:line="259" w:lineRule="auto"/>
        <w:contextualSpacing/>
        <w:rPr>
          <w:rFonts w:ascii="Calibri" w:eastAsia="Calibri" w:hAnsi="Calibri" w:cs="Calibri"/>
          <w:bCs/>
          <w:noProof/>
          <w:sz w:val="18"/>
          <w:szCs w:val="18"/>
          <w:lang w:bidi="ar-SA"/>
        </w:rPr>
      </w:pPr>
      <w:r>
        <w:rPr>
          <w:rFonts w:ascii="Calibri" w:eastAsia="Calibri" w:hAnsi="Calibri" w:cs="Calibri"/>
          <w:bCs/>
          <w:noProof/>
          <w:sz w:val="18"/>
          <w:szCs w:val="18"/>
          <w:lang w:bidi="ar-SA"/>
        </w:rPr>
        <w:t>CHIMICA</w:t>
      </w:r>
      <w:r w:rsidR="00F42282" w:rsidRPr="00056EEA">
        <w:rPr>
          <w:rFonts w:ascii="Calibri" w:eastAsia="Calibri" w:hAnsi="Calibri" w:cs="Calibri"/>
          <w:bCs/>
          <w:noProof/>
          <w:sz w:val="18"/>
          <w:szCs w:val="18"/>
          <w:lang w:bidi="ar-SA"/>
        </w:rPr>
        <w:t xml:space="preserve"> (</w:t>
      </w:r>
      <w:r w:rsidR="00B50FFD">
        <w:rPr>
          <w:rFonts w:ascii="Calibri" w:eastAsia="Calibri" w:hAnsi="Calibri" w:cs="Calibri"/>
          <w:bCs/>
          <w:noProof/>
          <w:sz w:val="18"/>
          <w:szCs w:val="18"/>
          <w:lang w:bidi="ar-SA"/>
        </w:rPr>
        <w:t>9</w:t>
      </w:r>
      <w:r w:rsidR="00F42282" w:rsidRPr="00056EEA">
        <w:rPr>
          <w:rFonts w:ascii="Calibri" w:eastAsia="Calibri" w:hAnsi="Calibri" w:cs="Calibri"/>
          <w:bCs/>
          <w:noProof/>
          <w:sz w:val="18"/>
          <w:szCs w:val="18"/>
          <w:lang w:bidi="ar-SA"/>
        </w:rPr>
        <w:t xml:space="preserve"> su 1</w:t>
      </w:r>
      <w:r w:rsidR="00B50FFD">
        <w:rPr>
          <w:rFonts w:ascii="Calibri" w:eastAsia="Calibri" w:hAnsi="Calibri" w:cs="Calibri"/>
          <w:bCs/>
          <w:noProof/>
          <w:sz w:val="18"/>
          <w:szCs w:val="18"/>
          <w:lang w:bidi="ar-SA"/>
        </w:rPr>
        <w:t>1</w:t>
      </w:r>
      <w:r w:rsidR="00F42282" w:rsidRPr="00056EEA">
        <w:rPr>
          <w:rFonts w:ascii="Calibri" w:eastAsia="Calibri" w:hAnsi="Calibri" w:cs="Calibri"/>
          <w:bCs/>
          <w:noProof/>
          <w:sz w:val="18"/>
          <w:szCs w:val="18"/>
          <w:lang w:bidi="ar-SA"/>
        </w:rPr>
        <w:t>)</w:t>
      </w:r>
    </w:p>
    <w:p w14:paraId="139F5BC3" w14:textId="4E29A7EB" w:rsidR="00640D1C" w:rsidRDefault="00640D1C" w:rsidP="00E01DB0">
      <w:pPr>
        <w:widowControl/>
        <w:numPr>
          <w:ilvl w:val="1"/>
          <w:numId w:val="24"/>
        </w:numPr>
        <w:autoSpaceDE/>
        <w:autoSpaceDN/>
        <w:spacing w:after="160" w:line="259" w:lineRule="auto"/>
        <w:contextualSpacing/>
        <w:rPr>
          <w:rFonts w:ascii="Calibri" w:eastAsia="Calibri" w:hAnsi="Calibri" w:cs="Calibri"/>
          <w:bCs/>
          <w:noProof/>
          <w:sz w:val="18"/>
          <w:szCs w:val="18"/>
          <w:lang w:bidi="ar-SA"/>
        </w:rPr>
      </w:pPr>
      <w:r>
        <w:rPr>
          <w:rFonts w:ascii="Calibri" w:eastAsia="Calibri" w:hAnsi="Calibri" w:cs="Calibri"/>
          <w:bCs/>
          <w:noProof/>
          <w:sz w:val="18"/>
          <w:szCs w:val="18"/>
          <w:lang w:bidi="ar-SA"/>
        </w:rPr>
        <w:t>INFORMATICA PER L’INGEGNERIA (</w:t>
      </w:r>
      <w:r w:rsidR="00B50FFD">
        <w:rPr>
          <w:rFonts w:ascii="Calibri" w:eastAsia="Calibri" w:hAnsi="Calibri" w:cs="Calibri"/>
          <w:bCs/>
          <w:noProof/>
          <w:sz w:val="18"/>
          <w:szCs w:val="18"/>
          <w:lang w:bidi="ar-SA"/>
        </w:rPr>
        <w:t>10</w:t>
      </w:r>
      <w:r>
        <w:rPr>
          <w:rFonts w:ascii="Calibri" w:eastAsia="Calibri" w:hAnsi="Calibri" w:cs="Calibri"/>
          <w:bCs/>
          <w:noProof/>
          <w:sz w:val="18"/>
          <w:szCs w:val="18"/>
          <w:lang w:bidi="ar-SA"/>
        </w:rPr>
        <w:t xml:space="preserve"> su 1</w:t>
      </w:r>
      <w:r w:rsidR="00B50FFD">
        <w:rPr>
          <w:rFonts w:ascii="Calibri" w:eastAsia="Calibri" w:hAnsi="Calibri" w:cs="Calibri"/>
          <w:bCs/>
          <w:noProof/>
          <w:sz w:val="18"/>
          <w:szCs w:val="18"/>
          <w:lang w:bidi="ar-SA"/>
        </w:rPr>
        <w:t>1</w:t>
      </w:r>
      <w:r>
        <w:rPr>
          <w:rFonts w:ascii="Calibri" w:eastAsia="Calibri" w:hAnsi="Calibri" w:cs="Calibri"/>
          <w:bCs/>
          <w:noProof/>
          <w:sz w:val="18"/>
          <w:szCs w:val="18"/>
          <w:lang w:bidi="ar-SA"/>
        </w:rPr>
        <w:t>)</w:t>
      </w:r>
    </w:p>
    <w:p w14:paraId="7BCC8C6F" w14:textId="12FB7E5B" w:rsidR="00640D1C" w:rsidRDefault="00640D1C" w:rsidP="00E01DB0">
      <w:pPr>
        <w:widowControl/>
        <w:numPr>
          <w:ilvl w:val="1"/>
          <w:numId w:val="24"/>
        </w:numPr>
        <w:autoSpaceDE/>
        <w:autoSpaceDN/>
        <w:spacing w:after="160" w:line="259" w:lineRule="auto"/>
        <w:contextualSpacing/>
        <w:rPr>
          <w:rFonts w:ascii="Calibri" w:eastAsia="Calibri" w:hAnsi="Calibri" w:cs="Calibri"/>
          <w:bCs/>
          <w:noProof/>
          <w:sz w:val="18"/>
          <w:szCs w:val="18"/>
          <w:lang w:bidi="ar-SA"/>
        </w:rPr>
      </w:pPr>
      <w:r>
        <w:rPr>
          <w:rFonts w:ascii="Calibri" w:eastAsia="Calibri" w:hAnsi="Calibri" w:cs="Calibri"/>
          <w:bCs/>
          <w:noProof/>
          <w:sz w:val="18"/>
          <w:szCs w:val="18"/>
          <w:lang w:bidi="ar-SA"/>
        </w:rPr>
        <w:t>IMPIANTI MECCANICI (AK) (10 su 11)</w:t>
      </w:r>
    </w:p>
    <w:p w14:paraId="712CADE2" w14:textId="0C50CBC2" w:rsidR="00A53D71" w:rsidRDefault="00A53D71" w:rsidP="00E01DB0">
      <w:pPr>
        <w:widowControl/>
        <w:numPr>
          <w:ilvl w:val="1"/>
          <w:numId w:val="24"/>
        </w:numPr>
        <w:autoSpaceDE/>
        <w:autoSpaceDN/>
        <w:spacing w:after="160" w:line="259" w:lineRule="auto"/>
        <w:contextualSpacing/>
        <w:rPr>
          <w:rFonts w:ascii="Calibri" w:eastAsia="Calibri" w:hAnsi="Calibri" w:cs="Calibri"/>
          <w:bCs/>
          <w:noProof/>
          <w:sz w:val="18"/>
          <w:szCs w:val="18"/>
          <w:lang w:bidi="ar-SA"/>
        </w:rPr>
      </w:pPr>
      <w:r>
        <w:rPr>
          <w:rFonts w:ascii="Calibri" w:eastAsia="Calibri" w:hAnsi="Calibri" w:cs="Calibri"/>
          <w:bCs/>
          <w:noProof/>
          <w:sz w:val="18"/>
          <w:szCs w:val="18"/>
          <w:lang w:bidi="ar-SA"/>
        </w:rPr>
        <w:t>MECCANICA APPLICATA ALLE MACCHINE</w:t>
      </w:r>
      <w:r w:rsidR="00DB6925">
        <w:rPr>
          <w:rFonts w:ascii="Calibri" w:eastAsia="Calibri" w:hAnsi="Calibri" w:cs="Calibri"/>
          <w:bCs/>
          <w:noProof/>
          <w:sz w:val="18"/>
          <w:szCs w:val="18"/>
          <w:lang w:bidi="ar-SA"/>
        </w:rPr>
        <w:t xml:space="preserve"> I</w:t>
      </w:r>
      <w:r>
        <w:rPr>
          <w:rFonts w:ascii="Calibri" w:eastAsia="Calibri" w:hAnsi="Calibri" w:cs="Calibri"/>
          <w:bCs/>
          <w:noProof/>
          <w:sz w:val="18"/>
          <w:szCs w:val="18"/>
          <w:lang w:bidi="ar-SA"/>
        </w:rPr>
        <w:t xml:space="preserve"> (1° MODULO) </w:t>
      </w:r>
      <w:r w:rsidR="00DB6925">
        <w:rPr>
          <w:rFonts w:ascii="Calibri" w:eastAsia="Calibri" w:hAnsi="Calibri" w:cs="Calibri"/>
          <w:bCs/>
          <w:noProof/>
          <w:sz w:val="18"/>
          <w:szCs w:val="18"/>
          <w:lang w:bidi="ar-SA"/>
        </w:rPr>
        <w:t>(</w:t>
      </w:r>
      <w:r>
        <w:rPr>
          <w:rFonts w:ascii="Calibri" w:eastAsia="Calibri" w:hAnsi="Calibri" w:cs="Calibri"/>
          <w:bCs/>
          <w:noProof/>
          <w:sz w:val="18"/>
          <w:szCs w:val="18"/>
          <w:lang w:bidi="ar-SA"/>
        </w:rPr>
        <w:t>LZ</w:t>
      </w:r>
      <w:r w:rsidR="00DB6925">
        <w:rPr>
          <w:rFonts w:ascii="Calibri" w:eastAsia="Calibri" w:hAnsi="Calibri" w:cs="Calibri"/>
          <w:bCs/>
          <w:noProof/>
          <w:sz w:val="18"/>
          <w:szCs w:val="18"/>
          <w:lang w:bidi="ar-SA"/>
        </w:rPr>
        <w:t>)</w:t>
      </w:r>
      <w:r w:rsidR="00CC119E">
        <w:rPr>
          <w:rFonts w:ascii="Calibri" w:eastAsia="Calibri" w:hAnsi="Calibri" w:cs="Calibri"/>
          <w:bCs/>
          <w:noProof/>
          <w:sz w:val="18"/>
          <w:szCs w:val="18"/>
          <w:lang w:bidi="ar-SA"/>
        </w:rPr>
        <w:t xml:space="preserve"> (</w:t>
      </w:r>
      <w:r w:rsidR="009A2BE1">
        <w:rPr>
          <w:rFonts w:ascii="Calibri" w:eastAsia="Calibri" w:hAnsi="Calibri" w:cs="Calibri"/>
          <w:bCs/>
          <w:noProof/>
          <w:sz w:val="18"/>
          <w:szCs w:val="18"/>
          <w:lang w:bidi="ar-SA"/>
        </w:rPr>
        <w:t>10</w:t>
      </w:r>
      <w:r w:rsidR="00CC119E">
        <w:rPr>
          <w:rFonts w:ascii="Calibri" w:eastAsia="Calibri" w:hAnsi="Calibri" w:cs="Calibri"/>
          <w:bCs/>
          <w:noProof/>
          <w:sz w:val="18"/>
          <w:szCs w:val="18"/>
          <w:lang w:bidi="ar-SA"/>
        </w:rPr>
        <w:t xml:space="preserve"> su 1</w:t>
      </w:r>
      <w:r w:rsidR="009A2BE1">
        <w:rPr>
          <w:rFonts w:ascii="Calibri" w:eastAsia="Calibri" w:hAnsi="Calibri" w:cs="Calibri"/>
          <w:bCs/>
          <w:noProof/>
          <w:sz w:val="18"/>
          <w:szCs w:val="18"/>
          <w:lang w:bidi="ar-SA"/>
        </w:rPr>
        <w:t>1</w:t>
      </w:r>
      <w:r w:rsidR="00CC119E">
        <w:rPr>
          <w:rFonts w:ascii="Calibri" w:eastAsia="Calibri" w:hAnsi="Calibri" w:cs="Calibri"/>
          <w:bCs/>
          <w:noProof/>
          <w:sz w:val="18"/>
          <w:szCs w:val="18"/>
          <w:lang w:bidi="ar-SA"/>
        </w:rPr>
        <w:t>)</w:t>
      </w:r>
    </w:p>
    <w:p w14:paraId="021D385C" w14:textId="11289730" w:rsidR="00763810" w:rsidRDefault="00763810" w:rsidP="00763810">
      <w:pPr>
        <w:widowControl/>
        <w:numPr>
          <w:ilvl w:val="1"/>
          <w:numId w:val="24"/>
        </w:numPr>
        <w:autoSpaceDE/>
        <w:autoSpaceDN/>
        <w:spacing w:after="160" w:line="259" w:lineRule="auto"/>
        <w:contextualSpacing/>
        <w:rPr>
          <w:rFonts w:ascii="Calibri" w:eastAsia="Calibri" w:hAnsi="Calibri" w:cs="Calibri"/>
          <w:bCs/>
          <w:noProof/>
          <w:sz w:val="18"/>
          <w:szCs w:val="18"/>
          <w:lang w:bidi="ar-SA"/>
        </w:rPr>
      </w:pPr>
      <w:r>
        <w:rPr>
          <w:rFonts w:ascii="Calibri" w:eastAsia="Calibri" w:hAnsi="Calibri" w:cs="Calibri"/>
          <w:bCs/>
          <w:noProof/>
          <w:sz w:val="18"/>
          <w:szCs w:val="18"/>
          <w:lang w:bidi="ar-SA"/>
        </w:rPr>
        <w:t>MISURE MECCANICHE ETERMICHE (LZ) (</w:t>
      </w:r>
      <w:r w:rsidR="00D75F0B">
        <w:rPr>
          <w:rFonts w:ascii="Calibri" w:eastAsia="Calibri" w:hAnsi="Calibri" w:cs="Calibri"/>
          <w:bCs/>
          <w:noProof/>
          <w:sz w:val="18"/>
          <w:szCs w:val="18"/>
          <w:lang w:bidi="ar-SA"/>
        </w:rPr>
        <w:t xml:space="preserve">10 </w:t>
      </w:r>
      <w:r>
        <w:rPr>
          <w:rFonts w:ascii="Calibri" w:eastAsia="Calibri" w:hAnsi="Calibri" w:cs="Calibri"/>
          <w:bCs/>
          <w:noProof/>
          <w:sz w:val="18"/>
          <w:szCs w:val="18"/>
          <w:lang w:bidi="ar-SA"/>
        </w:rPr>
        <w:t>su 1</w:t>
      </w:r>
      <w:r w:rsidR="00D75F0B">
        <w:rPr>
          <w:rFonts w:ascii="Calibri" w:eastAsia="Calibri" w:hAnsi="Calibri" w:cs="Calibri"/>
          <w:bCs/>
          <w:noProof/>
          <w:sz w:val="18"/>
          <w:szCs w:val="18"/>
          <w:lang w:bidi="ar-SA"/>
        </w:rPr>
        <w:t>1</w:t>
      </w:r>
      <w:r>
        <w:rPr>
          <w:rFonts w:ascii="Calibri" w:eastAsia="Calibri" w:hAnsi="Calibri" w:cs="Calibri"/>
          <w:bCs/>
          <w:noProof/>
          <w:sz w:val="18"/>
          <w:szCs w:val="18"/>
          <w:lang w:bidi="ar-SA"/>
        </w:rPr>
        <w:t>)</w:t>
      </w:r>
    </w:p>
    <w:p w14:paraId="73D57556" w14:textId="2A678175" w:rsidR="000B4C34" w:rsidRDefault="000B4C34" w:rsidP="00E01DB0">
      <w:pPr>
        <w:widowControl/>
        <w:numPr>
          <w:ilvl w:val="1"/>
          <w:numId w:val="24"/>
        </w:numPr>
        <w:autoSpaceDE/>
        <w:autoSpaceDN/>
        <w:spacing w:after="160" w:line="259" w:lineRule="auto"/>
        <w:contextualSpacing/>
        <w:rPr>
          <w:rFonts w:ascii="Calibri" w:eastAsia="Calibri" w:hAnsi="Calibri" w:cs="Calibri"/>
          <w:bCs/>
          <w:noProof/>
          <w:sz w:val="18"/>
          <w:szCs w:val="18"/>
          <w:lang w:bidi="ar-SA"/>
        </w:rPr>
      </w:pPr>
      <w:r>
        <w:rPr>
          <w:rFonts w:ascii="Calibri" w:eastAsia="Calibri" w:hAnsi="Calibri" w:cs="Calibri"/>
          <w:bCs/>
          <w:noProof/>
          <w:sz w:val="18"/>
          <w:szCs w:val="18"/>
          <w:lang w:bidi="ar-SA"/>
        </w:rPr>
        <w:t>MISURE MECCANICHE ETERMICHE (AK)</w:t>
      </w:r>
      <w:r w:rsidR="003C6684">
        <w:rPr>
          <w:rFonts w:ascii="Calibri" w:eastAsia="Calibri" w:hAnsi="Calibri" w:cs="Calibri"/>
          <w:bCs/>
          <w:noProof/>
          <w:sz w:val="18"/>
          <w:szCs w:val="18"/>
          <w:lang w:bidi="ar-SA"/>
        </w:rPr>
        <w:t xml:space="preserve"> (</w:t>
      </w:r>
      <w:r w:rsidR="00D75F0B">
        <w:rPr>
          <w:rFonts w:ascii="Calibri" w:eastAsia="Calibri" w:hAnsi="Calibri" w:cs="Calibri"/>
          <w:bCs/>
          <w:noProof/>
          <w:sz w:val="18"/>
          <w:szCs w:val="18"/>
          <w:lang w:bidi="ar-SA"/>
        </w:rPr>
        <w:t>9</w:t>
      </w:r>
      <w:r w:rsidR="003C6684">
        <w:rPr>
          <w:rFonts w:ascii="Calibri" w:eastAsia="Calibri" w:hAnsi="Calibri" w:cs="Calibri"/>
          <w:bCs/>
          <w:noProof/>
          <w:sz w:val="18"/>
          <w:szCs w:val="18"/>
          <w:lang w:bidi="ar-SA"/>
        </w:rPr>
        <w:t xml:space="preserve"> su 1</w:t>
      </w:r>
      <w:r w:rsidR="00D75F0B">
        <w:rPr>
          <w:rFonts w:ascii="Calibri" w:eastAsia="Calibri" w:hAnsi="Calibri" w:cs="Calibri"/>
          <w:bCs/>
          <w:noProof/>
          <w:sz w:val="18"/>
          <w:szCs w:val="18"/>
          <w:lang w:bidi="ar-SA"/>
        </w:rPr>
        <w:t>1</w:t>
      </w:r>
      <w:r w:rsidR="003C6684">
        <w:rPr>
          <w:rFonts w:ascii="Calibri" w:eastAsia="Calibri" w:hAnsi="Calibri" w:cs="Calibri"/>
          <w:bCs/>
          <w:noProof/>
          <w:sz w:val="18"/>
          <w:szCs w:val="18"/>
          <w:lang w:bidi="ar-SA"/>
        </w:rPr>
        <w:t>)</w:t>
      </w:r>
    </w:p>
    <w:p w14:paraId="6AF7A11F" w14:textId="378CD020" w:rsidR="00D75F0B" w:rsidRDefault="00D75F0B" w:rsidP="00E01DB0">
      <w:pPr>
        <w:widowControl/>
        <w:numPr>
          <w:ilvl w:val="1"/>
          <w:numId w:val="24"/>
        </w:numPr>
        <w:autoSpaceDE/>
        <w:autoSpaceDN/>
        <w:spacing w:after="160" w:line="259" w:lineRule="auto"/>
        <w:contextualSpacing/>
        <w:rPr>
          <w:rFonts w:ascii="Calibri" w:eastAsia="Calibri" w:hAnsi="Calibri" w:cs="Calibri"/>
          <w:bCs/>
          <w:noProof/>
          <w:sz w:val="18"/>
          <w:szCs w:val="18"/>
          <w:lang w:bidi="ar-SA"/>
        </w:rPr>
      </w:pPr>
      <w:r>
        <w:rPr>
          <w:rFonts w:ascii="Calibri" w:eastAsia="Calibri" w:hAnsi="Calibri" w:cs="Calibri"/>
          <w:bCs/>
          <w:noProof/>
          <w:sz w:val="18"/>
          <w:szCs w:val="18"/>
          <w:lang w:bidi="ar-SA"/>
        </w:rPr>
        <w:t>SCIENZA DELLE COSTRUZIONI (2° MODULO) (AK) (8 su 11)</w:t>
      </w:r>
    </w:p>
    <w:p w14:paraId="7FEF77BF" w14:textId="7CABAFE1" w:rsidR="000B4C34" w:rsidRDefault="000B4C34" w:rsidP="00E01DB0">
      <w:pPr>
        <w:widowControl/>
        <w:numPr>
          <w:ilvl w:val="1"/>
          <w:numId w:val="24"/>
        </w:numPr>
        <w:autoSpaceDE/>
        <w:autoSpaceDN/>
        <w:spacing w:after="160" w:line="259" w:lineRule="auto"/>
        <w:contextualSpacing/>
        <w:rPr>
          <w:rFonts w:ascii="Calibri" w:eastAsia="Calibri" w:hAnsi="Calibri" w:cs="Calibri"/>
          <w:bCs/>
          <w:noProof/>
          <w:sz w:val="18"/>
          <w:szCs w:val="18"/>
          <w:lang w:bidi="ar-SA"/>
        </w:rPr>
      </w:pPr>
      <w:r>
        <w:rPr>
          <w:rFonts w:ascii="Calibri" w:eastAsia="Calibri" w:hAnsi="Calibri" w:cs="Calibri"/>
          <w:bCs/>
          <w:noProof/>
          <w:sz w:val="18"/>
          <w:szCs w:val="18"/>
          <w:lang w:bidi="ar-SA"/>
        </w:rPr>
        <w:t>TECNOLOGIA MECCANICA I (2° MODULO) (LZ)</w:t>
      </w:r>
      <w:r w:rsidR="000979FF">
        <w:rPr>
          <w:rFonts w:ascii="Calibri" w:eastAsia="Calibri" w:hAnsi="Calibri" w:cs="Calibri"/>
          <w:bCs/>
          <w:noProof/>
          <w:sz w:val="18"/>
          <w:szCs w:val="18"/>
          <w:lang w:bidi="ar-SA"/>
        </w:rPr>
        <w:t xml:space="preserve"> (9 su 1</w:t>
      </w:r>
      <w:r w:rsidR="004572A9">
        <w:rPr>
          <w:rFonts w:ascii="Calibri" w:eastAsia="Calibri" w:hAnsi="Calibri" w:cs="Calibri"/>
          <w:bCs/>
          <w:noProof/>
          <w:sz w:val="18"/>
          <w:szCs w:val="18"/>
          <w:lang w:bidi="ar-SA"/>
        </w:rPr>
        <w:t>1</w:t>
      </w:r>
      <w:r w:rsidR="000979FF">
        <w:rPr>
          <w:rFonts w:ascii="Calibri" w:eastAsia="Calibri" w:hAnsi="Calibri" w:cs="Calibri"/>
          <w:bCs/>
          <w:noProof/>
          <w:sz w:val="18"/>
          <w:szCs w:val="18"/>
          <w:lang w:bidi="ar-SA"/>
        </w:rPr>
        <w:t>)</w:t>
      </w:r>
    </w:p>
    <w:p w14:paraId="227A6DEE" w14:textId="5991BC2F" w:rsidR="000B4C34" w:rsidRPr="00056EEA" w:rsidRDefault="000B4C34" w:rsidP="000B4C34">
      <w:pPr>
        <w:widowControl/>
        <w:numPr>
          <w:ilvl w:val="1"/>
          <w:numId w:val="24"/>
        </w:numPr>
        <w:autoSpaceDE/>
        <w:autoSpaceDN/>
        <w:spacing w:after="160" w:line="259" w:lineRule="auto"/>
        <w:contextualSpacing/>
        <w:rPr>
          <w:rFonts w:ascii="Calibri" w:eastAsia="Calibri" w:hAnsi="Calibri" w:cs="Calibri"/>
          <w:bCs/>
          <w:noProof/>
          <w:sz w:val="18"/>
          <w:szCs w:val="18"/>
          <w:lang w:bidi="ar-SA"/>
        </w:rPr>
      </w:pPr>
      <w:r>
        <w:rPr>
          <w:rFonts w:ascii="Calibri" w:eastAsia="Calibri" w:hAnsi="Calibri" w:cs="Calibri"/>
          <w:bCs/>
          <w:noProof/>
          <w:sz w:val="18"/>
          <w:szCs w:val="18"/>
          <w:lang w:bidi="ar-SA"/>
        </w:rPr>
        <w:t>TECNOLOGIA MECCANICA I (2° MODULO) (AK)</w:t>
      </w:r>
      <w:r w:rsidR="000979FF">
        <w:rPr>
          <w:rFonts w:ascii="Calibri" w:eastAsia="Calibri" w:hAnsi="Calibri" w:cs="Calibri"/>
          <w:bCs/>
          <w:noProof/>
          <w:sz w:val="18"/>
          <w:szCs w:val="18"/>
          <w:lang w:bidi="ar-SA"/>
        </w:rPr>
        <w:t xml:space="preserve"> (</w:t>
      </w:r>
      <w:r w:rsidR="004572A9">
        <w:rPr>
          <w:rFonts w:ascii="Calibri" w:eastAsia="Calibri" w:hAnsi="Calibri" w:cs="Calibri"/>
          <w:bCs/>
          <w:noProof/>
          <w:sz w:val="18"/>
          <w:szCs w:val="18"/>
          <w:lang w:bidi="ar-SA"/>
        </w:rPr>
        <w:t>10</w:t>
      </w:r>
      <w:r w:rsidR="000979FF">
        <w:rPr>
          <w:rFonts w:ascii="Calibri" w:eastAsia="Calibri" w:hAnsi="Calibri" w:cs="Calibri"/>
          <w:bCs/>
          <w:noProof/>
          <w:sz w:val="18"/>
          <w:szCs w:val="18"/>
          <w:lang w:bidi="ar-SA"/>
        </w:rPr>
        <w:t xml:space="preserve"> su 1</w:t>
      </w:r>
      <w:r w:rsidR="004572A9">
        <w:rPr>
          <w:rFonts w:ascii="Calibri" w:eastAsia="Calibri" w:hAnsi="Calibri" w:cs="Calibri"/>
          <w:bCs/>
          <w:noProof/>
          <w:sz w:val="18"/>
          <w:szCs w:val="18"/>
          <w:lang w:bidi="ar-SA"/>
        </w:rPr>
        <w:t>1</w:t>
      </w:r>
      <w:r w:rsidR="000979FF">
        <w:rPr>
          <w:rFonts w:ascii="Calibri" w:eastAsia="Calibri" w:hAnsi="Calibri" w:cs="Calibri"/>
          <w:bCs/>
          <w:noProof/>
          <w:sz w:val="18"/>
          <w:szCs w:val="18"/>
          <w:lang w:bidi="ar-SA"/>
        </w:rPr>
        <w:t>)</w:t>
      </w:r>
    </w:p>
    <w:p w14:paraId="62D50DAC" w14:textId="77777777" w:rsidR="000B4C34" w:rsidRPr="00056EEA" w:rsidRDefault="000B4C34" w:rsidP="000B4C34">
      <w:pPr>
        <w:widowControl/>
        <w:autoSpaceDE/>
        <w:autoSpaceDN/>
        <w:spacing w:after="160" w:line="259" w:lineRule="auto"/>
        <w:ind w:left="1440"/>
        <w:contextualSpacing/>
        <w:rPr>
          <w:rFonts w:ascii="Calibri" w:eastAsia="Calibri" w:hAnsi="Calibri" w:cs="Calibri"/>
          <w:bCs/>
          <w:noProof/>
          <w:sz w:val="18"/>
          <w:szCs w:val="18"/>
          <w:lang w:bidi="ar-SA"/>
        </w:rPr>
      </w:pPr>
    </w:p>
    <w:p w14:paraId="3FF95E72" w14:textId="185F02C6" w:rsidR="00293C0A" w:rsidRPr="00056EEA" w:rsidRDefault="00446F92" w:rsidP="00293C0A">
      <w:pPr>
        <w:widowControl/>
        <w:autoSpaceDE/>
        <w:autoSpaceDN/>
        <w:spacing w:after="160" w:line="259" w:lineRule="auto"/>
        <w:ind w:left="720"/>
        <w:contextualSpacing/>
        <w:rPr>
          <w:rFonts w:ascii="Calibri" w:eastAsia="Calibri" w:hAnsi="Calibri" w:cs="Calibri"/>
          <w:bCs/>
          <w:noProof/>
          <w:sz w:val="18"/>
          <w:szCs w:val="18"/>
          <w:lang w:bidi="ar-SA"/>
        </w:rPr>
      </w:pPr>
      <w:r>
        <w:rPr>
          <w:rFonts w:ascii="Calibri" w:eastAsia="Calibri" w:hAnsi="Calibri" w:cs="Calibri"/>
          <w:bCs/>
          <w:noProof/>
          <w:sz w:val="18"/>
          <w:szCs w:val="18"/>
          <w:lang w:bidi="ar-SA"/>
        </w:rPr>
        <w:t xml:space="preserve"> </w:t>
      </w:r>
    </w:p>
    <w:p w14:paraId="63A190EC" w14:textId="6C32773A" w:rsidR="00215D7E" w:rsidRPr="00056EEA" w:rsidRDefault="00800E0D" w:rsidP="00A542CB">
      <w:pPr>
        <w:widowControl/>
        <w:autoSpaceDE/>
        <w:autoSpaceDN/>
        <w:spacing w:after="160" w:line="259" w:lineRule="auto"/>
        <w:jc w:val="center"/>
        <w:rPr>
          <w:rFonts w:ascii="Calibri" w:eastAsia="Calibri" w:hAnsi="Calibri" w:cs="Calibri"/>
          <w:noProof/>
          <w:sz w:val="18"/>
          <w:szCs w:val="18"/>
          <w:lang w:bidi="ar-SA"/>
        </w:rPr>
      </w:pPr>
      <w:r>
        <w:rPr>
          <w:rFonts w:ascii="Calibri" w:eastAsia="Calibri" w:hAnsi="Calibri" w:cs="Calibri"/>
          <w:noProof/>
          <w:sz w:val="18"/>
          <w:szCs w:val="18"/>
          <w:lang w:bidi="ar-SA"/>
        </w:rPr>
        <w:drawing>
          <wp:inline distT="0" distB="0" distL="0" distR="0" wp14:anchorId="4348CF12" wp14:editId="73A509B2">
            <wp:extent cx="6055185" cy="2848332"/>
            <wp:effectExtent l="0" t="0" r="3175" b="952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9108" cy="2873697"/>
                    </a:xfrm>
                    <a:prstGeom prst="rect">
                      <a:avLst/>
                    </a:prstGeom>
                    <a:noFill/>
                  </pic:spPr>
                </pic:pic>
              </a:graphicData>
            </a:graphic>
          </wp:inline>
        </w:drawing>
      </w:r>
    </w:p>
    <w:p w14:paraId="62941505" w14:textId="72BAAB1F" w:rsidR="00293C0A" w:rsidRPr="00056EEA" w:rsidRDefault="00293C0A" w:rsidP="00293C0A">
      <w:pPr>
        <w:widowControl/>
        <w:autoSpaceDE/>
        <w:autoSpaceDN/>
        <w:spacing w:after="160" w:line="259" w:lineRule="auto"/>
        <w:jc w:val="center"/>
        <w:rPr>
          <w:rFonts w:ascii="Calibri" w:eastAsia="Calibri" w:hAnsi="Calibri" w:cs="Calibri"/>
          <w:noProof/>
          <w:sz w:val="18"/>
          <w:szCs w:val="18"/>
          <w:lang w:bidi="ar-SA"/>
        </w:rPr>
      </w:pPr>
      <w:r w:rsidRPr="00056EEA">
        <w:rPr>
          <w:rFonts w:ascii="Calibri" w:eastAsia="Calibri" w:hAnsi="Calibri" w:cs="Calibri"/>
          <w:noProof/>
          <w:sz w:val="18"/>
          <w:szCs w:val="18"/>
          <w:lang w:bidi="ar-SA"/>
        </w:rPr>
        <w:t xml:space="preserve">Fig. </w:t>
      </w:r>
      <w:r w:rsidR="009331E8" w:rsidRPr="00056EEA">
        <w:rPr>
          <w:rFonts w:ascii="Calibri" w:eastAsia="Calibri" w:hAnsi="Calibri" w:cs="Calibri"/>
          <w:noProof/>
          <w:sz w:val="18"/>
          <w:szCs w:val="18"/>
          <w:lang w:bidi="ar-SA"/>
        </w:rPr>
        <w:t>A</w:t>
      </w:r>
      <w:r w:rsidR="00B40030" w:rsidRPr="00056EEA">
        <w:rPr>
          <w:rFonts w:ascii="Calibri" w:eastAsia="Calibri" w:hAnsi="Calibri" w:cs="Calibri"/>
          <w:noProof/>
          <w:sz w:val="18"/>
          <w:szCs w:val="18"/>
          <w:lang w:bidi="ar-SA"/>
        </w:rPr>
        <w:t>4</w:t>
      </w:r>
      <w:r w:rsidRPr="00056EEA">
        <w:rPr>
          <w:rFonts w:ascii="Calibri" w:eastAsia="Calibri" w:hAnsi="Calibri" w:cs="Calibri"/>
          <w:noProof/>
          <w:sz w:val="18"/>
          <w:szCs w:val="18"/>
          <w:lang w:bidi="ar-SA"/>
        </w:rPr>
        <w:t xml:space="preserve"> – </w:t>
      </w:r>
      <w:r w:rsidR="003D75A0" w:rsidRPr="00056EEA">
        <w:rPr>
          <w:rFonts w:ascii="Calibri" w:eastAsia="Calibri" w:hAnsi="Calibri" w:cs="Calibri"/>
          <w:noProof/>
          <w:sz w:val="18"/>
          <w:szCs w:val="18"/>
          <w:lang w:bidi="ar-SA"/>
        </w:rPr>
        <w:t>N</w:t>
      </w:r>
      <w:r w:rsidRPr="00056EEA">
        <w:rPr>
          <w:rFonts w:ascii="Calibri" w:eastAsia="Calibri" w:hAnsi="Calibri" w:cs="Calibri"/>
          <w:noProof/>
          <w:sz w:val="18"/>
          <w:szCs w:val="18"/>
          <w:lang w:bidi="ar-SA"/>
        </w:rPr>
        <w:t xml:space="preserve">umero di criteri con una percentuale di risposte positive inferiori alla media </w:t>
      </w:r>
      <w:r w:rsidR="000268AB" w:rsidRPr="00056EEA">
        <w:rPr>
          <w:rFonts w:ascii="Calibri" w:eastAsia="Calibri" w:hAnsi="Calibri" w:cs="Calibri"/>
          <w:noProof/>
          <w:sz w:val="18"/>
          <w:szCs w:val="18"/>
          <w:lang w:bidi="ar-SA"/>
        </w:rPr>
        <w:t xml:space="preserve">del CdS </w:t>
      </w:r>
      <w:r w:rsidRPr="00056EEA">
        <w:rPr>
          <w:rFonts w:ascii="Calibri" w:eastAsia="Calibri" w:hAnsi="Calibri" w:cs="Calibri"/>
          <w:noProof/>
          <w:sz w:val="18"/>
          <w:szCs w:val="18"/>
          <w:lang w:bidi="ar-SA"/>
        </w:rPr>
        <w:t>ed inferiori al 50% per ciascuna disciplina</w:t>
      </w:r>
    </w:p>
    <w:p w14:paraId="276C12ED" w14:textId="4ED550BE" w:rsidR="00F142AE" w:rsidRDefault="00F142AE" w:rsidP="00293C0A">
      <w:pPr>
        <w:widowControl/>
        <w:autoSpaceDE/>
        <w:autoSpaceDN/>
        <w:spacing w:after="160" w:line="259" w:lineRule="auto"/>
        <w:rPr>
          <w:rFonts w:ascii="Calibri" w:eastAsia="Calibri" w:hAnsi="Calibri" w:cs="Calibri"/>
          <w:b/>
          <w:bCs/>
          <w:noProof/>
          <w:sz w:val="18"/>
          <w:szCs w:val="18"/>
          <w:lang w:bidi="ar-SA"/>
        </w:rPr>
      </w:pPr>
    </w:p>
    <w:p w14:paraId="7CBC8EE5" w14:textId="4058BD89" w:rsidR="009331E8" w:rsidRPr="00056EEA" w:rsidRDefault="00644534" w:rsidP="00293C0A">
      <w:pPr>
        <w:widowControl/>
        <w:autoSpaceDE/>
        <w:autoSpaceDN/>
        <w:spacing w:after="160" w:line="259" w:lineRule="auto"/>
        <w:rPr>
          <w:rFonts w:ascii="Calibri" w:eastAsia="Calibri" w:hAnsi="Calibri" w:cs="Calibri"/>
          <w:b/>
          <w:bCs/>
          <w:noProof/>
          <w:sz w:val="18"/>
          <w:szCs w:val="18"/>
          <w:lang w:bidi="ar-SA"/>
        </w:rPr>
      </w:pPr>
      <w:r w:rsidRPr="00056EEA">
        <w:rPr>
          <w:rFonts w:ascii="Calibri" w:eastAsia="Calibri" w:hAnsi="Calibri" w:cs="Calibri"/>
          <w:b/>
          <w:bCs/>
          <w:noProof/>
          <w:sz w:val="18"/>
          <w:szCs w:val="18"/>
          <w:lang w:bidi="ar-SA"/>
        </w:rPr>
        <w:t>S</w:t>
      </w:r>
      <w:r w:rsidR="009331E8" w:rsidRPr="00056EEA">
        <w:rPr>
          <w:rFonts w:ascii="Calibri" w:eastAsia="Calibri" w:hAnsi="Calibri" w:cs="Calibri"/>
          <w:b/>
          <w:bCs/>
          <w:noProof/>
          <w:sz w:val="18"/>
          <w:szCs w:val="18"/>
          <w:lang w:bidi="ar-SA"/>
        </w:rPr>
        <w:t>tudenti non frequentanti</w:t>
      </w:r>
    </w:p>
    <w:p w14:paraId="12DC7D3D" w14:textId="543AAE68" w:rsidR="00E12CF1" w:rsidRDefault="00E12CF1" w:rsidP="00687EB7">
      <w:pPr>
        <w:widowControl/>
        <w:autoSpaceDE/>
        <w:autoSpaceDN/>
        <w:spacing w:after="160" w:line="259" w:lineRule="auto"/>
        <w:rPr>
          <w:rFonts w:ascii="Calibri" w:eastAsia="Calibri" w:hAnsi="Calibri" w:cs="Calibri"/>
          <w:noProof/>
          <w:sz w:val="18"/>
          <w:szCs w:val="18"/>
          <w:lang w:bidi="ar-SA"/>
        </w:rPr>
      </w:pPr>
      <w:r w:rsidRPr="00056EEA">
        <w:rPr>
          <w:rFonts w:ascii="Calibri" w:eastAsia="Calibri" w:hAnsi="Calibri" w:cs="Calibri"/>
          <w:noProof/>
          <w:sz w:val="18"/>
          <w:szCs w:val="18"/>
          <w:lang w:bidi="ar-SA"/>
        </w:rPr>
        <w:t>In Fig. A</w:t>
      </w:r>
      <w:r w:rsidR="00FE74D4">
        <w:rPr>
          <w:rFonts w:ascii="Calibri" w:eastAsia="Calibri" w:hAnsi="Calibri" w:cs="Calibri"/>
          <w:noProof/>
          <w:sz w:val="18"/>
          <w:szCs w:val="18"/>
          <w:lang w:bidi="ar-SA"/>
        </w:rPr>
        <w:t>5</w:t>
      </w:r>
      <w:r w:rsidRPr="00056EEA">
        <w:rPr>
          <w:rFonts w:ascii="Calibri" w:eastAsia="Calibri" w:hAnsi="Calibri" w:cs="Calibri"/>
          <w:noProof/>
          <w:sz w:val="18"/>
          <w:szCs w:val="18"/>
          <w:lang w:bidi="ar-SA"/>
        </w:rPr>
        <w:t xml:space="preserve"> è riportato il dato relativo ai motivi indicati dagli studenti </w:t>
      </w:r>
      <w:r w:rsidR="00687EB7" w:rsidRPr="00056EEA">
        <w:rPr>
          <w:rFonts w:ascii="Calibri" w:eastAsia="Calibri" w:hAnsi="Calibri" w:cs="Calibri"/>
          <w:noProof/>
          <w:sz w:val="18"/>
          <w:szCs w:val="18"/>
          <w:lang w:bidi="ar-SA"/>
        </w:rPr>
        <w:t xml:space="preserve">non frequentanti </w:t>
      </w:r>
      <w:r w:rsidRPr="00056EEA">
        <w:rPr>
          <w:rFonts w:ascii="Calibri" w:eastAsia="Calibri" w:hAnsi="Calibri" w:cs="Calibri"/>
          <w:noProof/>
          <w:sz w:val="18"/>
          <w:szCs w:val="18"/>
          <w:lang w:bidi="ar-SA"/>
        </w:rPr>
        <w:t>per la mancata o la ridotta (&lt; 50%) frequenza dei corsi</w:t>
      </w:r>
      <w:r w:rsidR="00687EB7" w:rsidRPr="00056EEA">
        <w:rPr>
          <w:rFonts w:ascii="Calibri" w:eastAsia="Calibri" w:hAnsi="Calibri" w:cs="Calibri"/>
          <w:noProof/>
          <w:sz w:val="18"/>
          <w:szCs w:val="18"/>
          <w:lang w:bidi="ar-SA"/>
        </w:rPr>
        <w:t xml:space="preserve"> nell’A.A. 20</w:t>
      </w:r>
      <w:r w:rsidR="00DF1442">
        <w:rPr>
          <w:rFonts w:ascii="Calibri" w:eastAsia="Calibri" w:hAnsi="Calibri" w:cs="Calibri"/>
          <w:noProof/>
          <w:sz w:val="18"/>
          <w:szCs w:val="18"/>
          <w:lang w:bidi="ar-SA"/>
        </w:rPr>
        <w:t>20</w:t>
      </w:r>
      <w:r w:rsidR="00687EB7" w:rsidRPr="00056EEA">
        <w:rPr>
          <w:rFonts w:ascii="Calibri" w:eastAsia="Calibri" w:hAnsi="Calibri" w:cs="Calibri"/>
          <w:noProof/>
          <w:sz w:val="18"/>
          <w:szCs w:val="18"/>
          <w:lang w:bidi="ar-SA"/>
        </w:rPr>
        <w:t>/202</w:t>
      </w:r>
      <w:r w:rsidR="00DF1442">
        <w:rPr>
          <w:rFonts w:ascii="Calibri" w:eastAsia="Calibri" w:hAnsi="Calibri" w:cs="Calibri"/>
          <w:noProof/>
          <w:sz w:val="18"/>
          <w:szCs w:val="18"/>
          <w:lang w:bidi="ar-SA"/>
        </w:rPr>
        <w:t>1</w:t>
      </w:r>
      <w:r w:rsidRPr="00056EEA">
        <w:rPr>
          <w:rFonts w:ascii="Calibri" w:eastAsia="Calibri" w:hAnsi="Calibri" w:cs="Calibri"/>
          <w:noProof/>
          <w:sz w:val="18"/>
          <w:szCs w:val="18"/>
          <w:lang w:bidi="ar-SA"/>
        </w:rPr>
        <w:t>.</w:t>
      </w:r>
      <w:r w:rsidR="000F7000" w:rsidRPr="00056EEA">
        <w:rPr>
          <w:rFonts w:ascii="Calibri" w:eastAsia="Calibri" w:hAnsi="Calibri" w:cs="Calibri"/>
          <w:noProof/>
          <w:sz w:val="18"/>
          <w:szCs w:val="18"/>
          <w:lang w:bidi="ar-SA"/>
        </w:rPr>
        <w:t xml:space="preserve"> Il dato è confrontato con quello dei due A.A. precedenti (201</w:t>
      </w:r>
      <w:r w:rsidR="00DF1442">
        <w:rPr>
          <w:rFonts w:ascii="Calibri" w:eastAsia="Calibri" w:hAnsi="Calibri" w:cs="Calibri"/>
          <w:noProof/>
          <w:sz w:val="18"/>
          <w:szCs w:val="18"/>
          <w:lang w:bidi="ar-SA"/>
        </w:rPr>
        <w:t>8</w:t>
      </w:r>
      <w:r w:rsidR="000F7000" w:rsidRPr="00056EEA">
        <w:rPr>
          <w:rFonts w:ascii="Calibri" w:eastAsia="Calibri" w:hAnsi="Calibri" w:cs="Calibri"/>
          <w:noProof/>
          <w:sz w:val="18"/>
          <w:szCs w:val="18"/>
          <w:lang w:bidi="ar-SA"/>
        </w:rPr>
        <w:t>/201</w:t>
      </w:r>
      <w:r w:rsidR="00DF1442">
        <w:rPr>
          <w:rFonts w:ascii="Calibri" w:eastAsia="Calibri" w:hAnsi="Calibri" w:cs="Calibri"/>
          <w:noProof/>
          <w:sz w:val="18"/>
          <w:szCs w:val="18"/>
          <w:lang w:bidi="ar-SA"/>
        </w:rPr>
        <w:t>9</w:t>
      </w:r>
      <w:r w:rsidR="000F7000" w:rsidRPr="00056EEA">
        <w:rPr>
          <w:rFonts w:ascii="Calibri" w:eastAsia="Calibri" w:hAnsi="Calibri" w:cs="Calibri"/>
          <w:noProof/>
          <w:sz w:val="18"/>
          <w:szCs w:val="18"/>
          <w:lang w:bidi="ar-SA"/>
        </w:rPr>
        <w:t xml:space="preserve"> e 201</w:t>
      </w:r>
      <w:r w:rsidR="00DF1442">
        <w:rPr>
          <w:rFonts w:ascii="Calibri" w:eastAsia="Calibri" w:hAnsi="Calibri" w:cs="Calibri"/>
          <w:noProof/>
          <w:sz w:val="18"/>
          <w:szCs w:val="18"/>
          <w:lang w:bidi="ar-SA"/>
        </w:rPr>
        <w:t>9</w:t>
      </w:r>
      <w:r w:rsidR="000F7000" w:rsidRPr="00056EEA">
        <w:rPr>
          <w:rFonts w:ascii="Calibri" w:eastAsia="Calibri" w:hAnsi="Calibri" w:cs="Calibri"/>
          <w:noProof/>
          <w:sz w:val="18"/>
          <w:szCs w:val="18"/>
          <w:lang w:bidi="ar-SA"/>
        </w:rPr>
        <w:t>/20</w:t>
      </w:r>
      <w:r w:rsidR="00DF1442">
        <w:rPr>
          <w:rFonts w:ascii="Calibri" w:eastAsia="Calibri" w:hAnsi="Calibri" w:cs="Calibri"/>
          <w:noProof/>
          <w:sz w:val="18"/>
          <w:szCs w:val="18"/>
          <w:lang w:bidi="ar-SA"/>
        </w:rPr>
        <w:t>20</w:t>
      </w:r>
      <w:r w:rsidR="000F7000" w:rsidRPr="00056EEA">
        <w:rPr>
          <w:rFonts w:ascii="Calibri" w:eastAsia="Calibri" w:hAnsi="Calibri" w:cs="Calibri"/>
          <w:noProof/>
          <w:sz w:val="18"/>
          <w:szCs w:val="18"/>
          <w:lang w:bidi="ar-SA"/>
        </w:rPr>
        <w:t>).</w:t>
      </w:r>
    </w:p>
    <w:p w14:paraId="26C347EA" w14:textId="6B01076E" w:rsidR="00847D2C" w:rsidRDefault="000A68CC" w:rsidP="00E82530">
      <w:pPr>
        <w:widowControl/>
        <w:autoSpaceDE/>
        <w:autoSpaceDN/>
        <w:spacing w:after="160" w:line="259" w:lineRule="auto"/>
        <w:jc w:val="center"/>
        <w:rPr>
          <w:rFonts w:ascii="Calibri" w:eastAsia="Calibri" w:hAnsi="Calibri" w:cs="Calibri"/>
          <w:noProof/>
          <w:sz w:val="18"/>
          <w:szCs w:val="18"/>
          <w:lang w:bidi="ar-SA"/>
        </w:rPr>
      </w:pPr>
      <w:r>
        <w:rPr>
          <w:rFonts w:ascii="Calibri" w:eastAsia="Calibri" w:hAnsi="Calibri" w:cs="Calibri"/>
          <w:noProof/>
          <w:sz w:val="18"/>
          <w:szCs w:val="18"/>
          <w:lang w:bidi="ar-SA"/>
        </w:rPr>
        <w:lastRenderedPageBreak/>
        <w:drawing>
          <wp:inline distT="0" distB="0" distL="0" distR="0" wp14:anchorId="509D0E31" wp14:editId="6EAA4F76">
            <wp:extent cx="5017691" cy="3307715"/>
            <wp:effectExtent l="0" t="0" r="0" b="6985"/>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5658" cy="3312967"/>
                    </a:xfrm>
                    <a:prstGeom prst="rect">
                      <a:avLst/>
                    </a:prstGeom>
                    <a:noFill/>
                  </pic:spPr>
                </pic:pic>
              </a:graphicData>
            </a:graphic>
          </wp:inline>
        </w:drawing>
      </w:r>
    </w:p>
    <w:p w14:paraId="0DEC1648" w14:textId="663C0689" w:rsidR="00E12CF1" w:rsidRPr="00056EEA" w:rsidRDefault="00E12CF1" w:rsidP="00E12CF1">
      <w:pPr>
        <w:widowControl/>
        <w:autoSpaceDE/>
        <w:autoSpaceDN/>
        <w:spacing w:after="160" w:line="259" w:lineRule="auto"/>
        <w:jc w:val="center"/>
        <w:rPr>
          <w:rFonts w:ascii="Calibri" w:eastAsia="Calibri" w:hAnsi="Calibri" w:cs="Calibri"/>
          <w:noProof/>
          <w:sz w:val="18"/>
          <w:szCs w:val="18"/>
          <w:lang w:bidi="ar-SA"/>
        </w:rPr>
      </w:pPr>
      <w:r w:rsidRPr="00056EEA">
        <w:rPr>
          <w:rFonts w:ascii="Calibri" w:eastAsia="Calibri" w:hAnsi="Calibri" w:cs="Calibri"/>
          <w:noProof/>
          <w:sz w:val="18"/>
          <w:szCs w:val="18"/>
          <w:lang w:bidi="ar-SA"/>
        </w:rPr>
        <w:t>Fig. A</w:t>
      </w:r>
      <w:r w:rsidR="00A75B2A">
        <w:rPr>
          <w:rFonts w:ascii="Calibri" w:eastAsia="Calibri" w:hAnsi="Calibri" w:cs="Calibri"/>
          <w:noProof/>
          <w:sz w:val="18"/>
          <w:szCs w:val="18"/>
          <w:lang w:bidi="ar-SA"/>
        </w:rPr>
        <w:t>5</w:t>
      </w:r>
      <w:r w:rsidRPr="00056EEA">
        <w:rPr>
          <w:rFonts w:ascii="Calibri" w:eastAsia="Calibri" w:hAnsi="Calibri" w:cs="Calibri"/>
          <w:noProof/>
          <w:sz w:val="18"/>
          <w:szCs w:val="18"/>
          <w:lang w:bidi="ar-SA"/>
        </w:rPr>
        <w:t xml:space="preserve"> - Dati aggregati sulla mancata frequenza dei corsi relativi agli A.A. 201</w:t>
      </w:r>
      <w:r w:rsidR="000A68CC">
        <w:rPr>
          <w:rFonts w:ascii="Calibri" w:eastAsia="Calibri" w:hAnsi="Calibri" w:cs="Calibri"/>
          <w:noProof/>
          <w:sz w:val="18"/>
          <w:szCs w:val="18"/>
          <w:lang w:bidi="ar-SA"/>
        </w:rPr>
        <w:t>8</w:t>
      </w:r>
      <w:r w:rsidRPr="00056EEA">
        <w:rPr>
          <w:rFonts w:ascii="Calibri" w:eastAsia="Calibri" w:hAnsi="Calibri" w:cs="Calibri"/>
          <w:noProof/>
          <w:sz w:val="18"/>
          <w:szCs w:val="18"/>
          <w:lang w:bidi="ar-SA"/>
        </w:rPr>
        <w:t>/201</w:t>
      </w:r>
      <w:r w:rsidR="000A68CC">
        <w:rPr>
          <w:rFonts w:ascii="Calibri" w:eastAsia="Calibri" w:hAnsi="Calibri" w:cs="Calibri"/>
          <w:noProof/>
          <w:sz w:val="18"/>
          <w:szCs w:val="18"/>
          <w:lang w:bidi="ar-SA"/>
        </w:rPr>
        <w:t>9</w:t>
      </w:r>
      <w:r w:rsidRPr="00056EEA">
        <w:rPr>
          <w:rFonts w:ascii="Calibri" w:eastAsia="Calibri" w:hAnsi="Calibri" w:cs="Calibri"/>
          <w:noProof/>
          <w:sz w:val="18"/>
          <w:szCs w:val="18"/>
          <w:lang w:bidi="ar-SA"/>
        </w:rPr>
        <w:t>, 201</w:t>
      </w:r>
      <w:r w:rsidR="000A68CC">
        <w:rPr>
          <w:rFonts w:ascii="Calibri" w:eastAsia="Calibri" w:hAnsi="Calibri" w:cs="Calibri"/>
          <w:noProof/>
          <w:sz w:val="18"/>
          <w:szCs w:val="18"/>
          <w:lang w:bidi="ar-SA"/>
        </w:rPr>
        <w:t>9</w:t>
      </w:r>
      <w:r w:rsidRPr="00056EEA">
        <w:rPr>
          <w:rFonts w:ascii="Calibri" w:eastAsia="Calibri" w:hAnsi="Calibri" w:cs="Calibri"/>
          <w:noProof/>
          <w:sz w:val="18"/>
          <w:szCs w:val="18"/>
          <w:lang w:bidi="ar-SA"/>
        </w:rPr>
        <w:t>/20</w:t>
      </w:r>
      <w:r w:rsidR="000A68CC">
        <w:rPr>
          <w:rFonts w:ascii="Calibri" w:eastAsia="Calibri" w:hAnsi="Calibri" w:cs="Calibri"/>
          <w:noProof/>
          <w:sz w:val="18"/>
          <w:szCs w:val="18"/>
          <w:lang w:bidi="ar-SA"/>
        </w:rPr>
        <w:t>20</w:t>
      </w:r>
      <w:r w:rsidRPr="00056EEA">
        <w:rPr>
          <w:rFonts w:ascii="Calibri" w:eastAsia="Calibri" w:hAnsi="Calibri" w:cs="Calibri"/>
          <w:noProof/>
          <w:sz w:val="18"/>
          <w:szCs w:val="18"/>
          <w:lang w:bidi="ar-SA"/>
        </w:rPr>
        <w:t xml:space="preserve"> e 20</w:t>
      </w:r>
      <w:r w:rsidR="000A68CC">
        <w:rPr>
          <w:rFonts w:ascii="Calibri" w:eastAsia="Calibri" w:hAnsi="Calibri" w:cs="Calibri"/>
          <w:noProof/>
          <w:sz w:val="18"/>
          <w:szCs w:val="18"/>
          <w:lang w:bidi="ar-SA"/>
        </w:rPr>
        <w:t>20</w:t>
      </w:r>
      <w:r w:rsidRPr="00056EEA">
        <w:rPr>
          <w:rFonts w:ascii="Calibri" w:eastAsia="Calibri" w:hAnsi="Calibri" w:cs="Calibri"/>
          <w:noProof/>
          <w:sz w:val="18"/>
          <w:szCs w:val="18"/>
          <w:lang w:bidi="ar-SA"/>
        </w:rPr>
        <w:t>/202</w:t>
      </w:r>
      <w:r w:rsidR="000A68CC">
        <w:rPr>
          <w:rFonts w:ascii="Calibri" w:eastAsia="Calibri" w:hAnsi="Calibri" w:cs="Calibri"/>
          <w:noProof/>
          <w:sz w:val="18"/>
          <w:szCs w:val="18"/>
          <w:lang w:bidi="ar-SA"/>
        </w:rPr>
        <w:t>1</w:t>
      </w:r>
    </w:p>
    <w:p w14:paraId="351F8586" w14:textId="58DBC7FD" w:rsidR="00E12CF1" w:rsidRPr="00056EEA" w:rsidRDefault="00E12CF1" w:rsidP="00126A33">
      <w:pPr>
        <w:widowControl/>
        <w:autoSpaceDE/>
        <w:autoSpaceDN/>
        <w:spacing w:after="160" w:line="259" w:lineRule="auto"/>
        <w:jc w:val="both"/>
        <w:rPr>
          <w:rFonts w:ascii="Calibri" w:eastAsia="Calibri" w:hAnsi="Calibri" w:cs="Calibri"/>
          <w:noProof/>
          <w:sz w:val="18"/>
          <w:szCs w:val="18"/>
          <w:lang w:bidi="ar-SA"/>
        </w:rPr>
      </w:pPr>
      <w:r w:rsidRPr="00056EEA">
        <w:rPr>
          <w:rFonts w:ascii="Calibri" w:eastAsia="Calibri" w:hAnsi="Calibri" w:cs="Calibri"/>
          <w:noProof/>
          <w:sz w:val="18"/>
          <w:szCs w:val="18"/>
          <w:lang w:bidi="ar-SA"/>
        </w:rPr>
        <w:t xml:space="preserve">Il risultato più evidente che scaturisce dall’analisi dei dati sulla mancata frequenza è che </w:t>
      </w:r>
      <w:r w:rsidR="00130392">
        <w:rPr>
          <w:rFonts w:ascii="Calibri" w:eastAsia="Calibri" w:hAnsi="Calibri" w:cs="Calibri"/>
          <w:noProof/>
          <w:sz w:val="18"/>
          <w:szCs w:val="18"/>
          <w:lang w:bidi="ar-SA"/>
        </w:rPr>
        <w:t>il dato relativo al</w:t>
      </w:r>
      <w:r w:rsidR="001321A0">
        <w:rPr>
          <w:rFonts w:ascii="Calibri" w:eastAsia="Calibri" w:hAnsi="Calibri" w:cs="Calibri"/>
          <w:noProof/>
          <w:sz w:val="18"/>
          <w:szCs w:val="18"/>
          <w:lang w:bidi="ar-SA"/>
        </w:rPr>
        <w:t xml:space="preserve">la poca utilità </w:t>
      </w:r>
      <w:r w:rsidR="00C03D36">
        <w:rPr>
          <w:rFonts w:ascii="Calibri" w:eastAsia="Calibri" w:hAnsi="Calibri" w:cs="Calibri"/>
          <w:noProof/>
          <w:sz w:val="18"/>
          <w:szCs w:val="18"/>
          <w:lang w:bidi="ar-SA"/>
        </w:rPr>
        <w:t xml:space="preserve">della frequenza dei corsi ai fini della preparazione dell’esame </w:t>
      </w:r>
      <w:r w:rsidR="005932A6">
        <w:rPr>
          <w:rFonts w:ascii="Calibri" w:eastAsia="Calibri" w:hAnsi="Calibri" w:cs="Calibri"/>
          <w:noProof/>
          <w:sz w:val="18"/>
          <w:szCs w:val="18"/>
          <w:lang w:bidi="ar-SA"/>
        </w:rPr>
        <w:t>è significatiovamente diminuit</w:t>
      </w:r>
      <w:r w:rsidR="00130392">
        <w:rPr>
          <w:rFonts w:ascii="Calibri" w:eastAsia="Calibri" w:hAnsi="Calibri" w:cs="Calibri"/>
          <w:noProof/>
          <w:sz w:val="18"/>
          <w:szCs w:val="18"/>
          <w:lang w:bidi="ar-SA"/>
        </w:rPr>
        <w:t>o</w:t>
      </w:r>
      <w:r w:rsidR="005932A6">
        <w:rPr>
          <w:rFonts w:ascii="Calibri" w:eastAsia="Calibri" w:hAnsi="Calibri" w:cs="Calibri"/>
          <w:noProof/>
          <w:sz w:val="18"/>
          <w:szCs w:val="18"/>
          <w:lang w:bidi="ar-SA"/>
        </w:rPr>
        <w:t xml:space="preserve">. </w:t>
      </w:r>
      <w:r w:rsidRPr="00056EEA">
        <w:rPr>
          <w:rFonts w:ascii="Calibri" w:eastAsia="Calibri" w:hAnsi="Calibri" w:cs="Calibri"/>
          <w:noProof/>
          <w:sz w:val="18"/>
          <w:szCs w:val="18"/>
          <w:lang w:bidi="ar-SA"/>
        </w:rPr>
        <w:t xml:space="preserve">Al tempo stesso, </w:t>
      </w:r>
      <w:r w:rsidR="00130392">
        <w:rPr>
          <w:rFonts w:ascii="Calibri" w:eastAsia="Calibri" w:hAnsi="Calibri" w:cs="Calibri"/>
          <w:noProof/>
          <w:sz w:val="18"/>
          <w:szCs w:val="18"/>
          <w:lang w:bidi="ar-SA"/>
        </w:rPr>
        <w:t xml:space="preserve">si nota come </w:t>
      </w:r>
      <w:r w:rsidRPr="00056EEA">
        <w:rPr>
          <w:rFonts w:ascii="Calibri" w:eastAsia="Calibri" w:hAnsi="Calibri" w:cs="Calibri"/>
          <w:noProof/>
          <w:sz w:val="18"/>
          <w:szCs w:val="18"/>
          <w:lang w:bidi="ar-SA"/>
        </w:rPr>
        <w:t>la voce</w:t>
      </w:r>
      <w:r w:rsidR="0079300F">
        <w:rPr>
          <w:rFonts w:ascii="Calibri" w:eastAsia="Calibri" w:hAnsi="Calibri" w:cs="Calibri"/>
          <w:noProof/>
          <w:sz w:val="18"/>
          <w:szCs w:val="18"/>
          <w:lang w:bidi="ar-SA"/>
        </w:rPr>
        <w:t xml:space="preserve"> </w:t>
      </w:r>
      <w:r w:rsidR="00B565C9">
        <w:rPr>
          <w:rFonts w:ascii="Calibri" w:eastAsia="Calibri" w:hAnsi="Calibri" w:cs="Calibri"/>
          <w:noProof/>
          <w:sz w:val="18"/>
          <w:szCs w:val="18"/>
          <w:lang w:bidi="ar-SA"/>
        </w:rPr>
        <w:t>“</w:t>
      </w:r>
      <w:r w:rsidRPr="00056EEA">
        <w:rPr>
          <w:rFonts w:ascii="Calibri" w:eastAsia="Calibri" w:hAnsi="Calibri" w:cs="Calibri"/>
          <w:noProof/>
          <w:sz w:val="18"/>
          <w:szCs w:val="18"/>
          <w:lang w:bidi="ar-SA"/>
        </w:rPr>
        <w:t xml:space="preserve">Altro” risulta essere </w:t>
      </w:r>
      <w:r w:rsidR="00B565C9">
        <w:rPr>
          <w:rFonts w:ascii="Calibri" w:eastAsia="Calibri" w:hAnsi="Calibri" w:cs="Calibri"/>
          <w:noProof/>
          <w:sz w:val="18"/>
          <w:szCs w:val="18"/>
          <w:lang w:bidi="ar-SA"/>
        </w:rPr>
        <w:t xml:space="preserve">anch’essa </w:t>
      </w:r>
      <w:r w:rsidR="00130392">
        <w:rPr>
          <w:rFonts w:ascii="Calibri" w:eastAsia="Calibri" w:hAnsi="Calibri" w:cs="Calibri"/>
          <w:noProof/>
          <w:sz w:val="18"/>
          <w:szCs w:val="18"/>
          <w:lang w:bidi="ar-SA"/>
        </w:rPr>
        <w:t>diminuita</w:t>
      </w:r>
      <w:r w:rsidRPr="00056EEA">
        <w:rPr>
          <w:rFonts w:ascii="Calibri" w:eastAsia="Calibri" w:hAnsi="Calibri" w:cs="Calibri"/>
          <w:noProof/>
          <w:sz w:val="18"/>
          <w:szCs w:val="18"/>
          <w:lang w:bidi="ar-SA"/>
        </w:rPr>
        <w:t xml:space="preserve">. Ciò </w:t>
      </w:r>
      <w:r w:rsidR="008925BD">
        <w:rPr>
          <w:rFonts w:ascii="Calibri" w:eastAsia="Calibri" w:hAnsi="Calibri" w:cs="Calibri"/>
          <w:noProof/>
          <w:sz w:val="18"/>
          <w:szCs w:val="18"/>
          <w:lang w:bidi="ar-SA"/>
        </w:rPr>
        <w:t xml:space="preserve">indica </w:t>
      </w:r>
      <w:r w:rsidRPr="00056EEA">
        <w:rPr>
          <w:rFonts w:ascii="Calibri" w:eastAsia="Calibri" w:hAnsi="Calibri" w:cs="Calibri"/>
          <w:noProof/>
          <w:sz w:val="18"/>
          <w:szCs w:val="18"/>
          <w:lang w:bidi="ar-SA"/>
        </w:rPr>
        <w:t xml:space="preserve">la </w:t>
      </w:r>
      <w:r w:rsidR="0079300F">
        <w:rPr>
          <w:rFonts w:ascii="Calibri" w:eastAsia="Calibri" w:hAnsi="Calibri" w:cs="Calibri"/>
          <w:noProof/>
          <w:sz w:val="18"/>
          <w:szCs w:val="18"/>
          <w:lang w:bidi="ar-SA"/>
        </w:rPr>
        <w:t xml:space="preserve">“piuttosto buona” capacità del questionario </w:t>
      </w:r>
      <w:r w:rsidR="008925BD">
        <w:rPr>
          <w:rFonts w:ascii="Calibri" w:eastAsia="Calibri" w:hAnsi="Calibri" w:cs="Calibri"/>
          <w:noProof/>
          <w:sz w:val="18"/>
          <w:szCs w:val="18"/>
          <w:lang w:bidi="ar-SA"/>
        </w:rPr>
        <w:t xml:space="preserve">di </w:t>
      </w:r>
      <w:r w:rsidR="00B565C9">
        <w:rPr>
          <w:rFonts w:ascii="Calibri" w:eastAsia="Calibri" w:hAnsi="Calibri" w:cs="Calibri"/>
          <w:noProof/>
          <w:sz w:val="18"/>
          <w:szCs w:val="18"/>
          <w:lang w:bidi="ar-SA"/>
        </w:rPr>
        <w:t xml:space="preserve">identificare le </w:t>
      </w:r>
      <w:r w:rsidR="00166F5F">
        <w:rPr>
          <w:rFonts w:ascii="Calibri" w:eastAsia="Calibri" w:hAnsi="Calibri" w:cs="Calibri"/>
          <w:noProof/>
          <w:sz w:val="18"/>
          <w:szCs w:val="18"/>
          <w:lang w:bidi="ar-SA"/>
        </w:rPr>
        <w:t xml:space="preserve">principali </w:t>
      </w:r>
      <w:r w:rsidR="00B565C9">
        <w:rPr>
          <w:rFonts w:ascii="Calibri" w:eastAsia="Calibri" w:hAnsi="Calibri" w:cs="Calibri"/>
          <w:noProof/>
          <w:sz w:val="18"/>
          <w:szCs w:val="18"/>
          <w:lang w:bidi="ar-SA"/>
        </w:rPr>
        <w:t>ragioni della man</w:t>
      </w:r>
      <w:r w:rsidR="00166F5F">
        <w:rPr>
          <w:rFonts w:ascii="Calibri" w:eastAsia="Calibri" w:hAnsi="Calibri" w:cs="Calibri"/>
          <w:noProof/>
          <w:sz w:val="18"/>
          <w:szCs w:val="18"/>
          <w:lang w:bidi="ar-SA"/>
        </w:rPr>
        <w:t>cata frequenza</w:t>
      </w:r>
      <w:r w:rsidRPr="00056EEA">
        <w:rPr>
          <w:rFonts w:ascii="Calibri" w:eastAsia="Calibri" w:hAnsi="Calibri" w:cs="Calibri"/>
          <w:noProof/>
          <w:sz w:val="18"/>
          <w:szCs w:val="18"/>
          <w:lang w:bidi="ar-SA"/>
        </w:rPr>
        <w:t xml:space="preserve">. </w:t>
      </w:r>
    </w:p>
    <w:p w14:paraId="0DFFD2A4" w14:textId="00BDC0A8" w:rsidR="00E12CF1" w:rsidRPr="00056EEA" w:rsidRDefault="00E12CF1" w:rsidP="00E178F1">
      <w:pPr>
        <w:widowControl/>
        <w:autoSpaceDE/>
        <w:autoSpaceDN/>
        <w:spacing w:after="160" w:line="259" w:lineRule="auto"/>
        <w:rPr>
          <w:rFonts w:ascii="Calibri" w:eastAsia="Calibri" w:hAnsi="Calibri" w:cs="Calibri"/>
          <w:noProof/>
          <w:sz w:val="18"/>
          <w:szCs w:val="18"/>
          <w:lang w:bidi="ar-SA"/>
        </w:rPr>
      </w:pPr>
      <w:r w:rsidRPr="00056EEA">
        <w:rPr>
          <w:rFonts w:ascii="Calibri" w:eastAsia="Calibri" w:hAnsi="Calibri" w:cs="Calibri"/>
          <w:noProof/>
          <w:sz w:val="18"/>
          <w:szCs w:val="18"/>
          <w:lang w:bidi="ar-SA"/>
        </w:rPr>
        <w:t>I dati relativi alle motivazioni indicate dagli studenti non frequentanti sono stati ulteriormente analizzati considerando ciascun anno di corso. I risultati relativi all’A.A. oggetto dell’analisi (20</w:t>
      </w:r>
      <w:r w:rsidR="00792637">
        <w:rPr>
          <w:rFonts w:ascii="Calibri" w:eastAsia="Calibri" w:hAnsi="Calibri" w:cs="Calibri"/>
          <w:noProof/>
          <w:sz w:val="18"/>
          <w:szCs w:val="18"/>
          <w:lang w:bidi="ar-SA"/>
        </w:rPr>
        <w:t>20</w:t>
      </w:r>
      <w:r w:rsidRPr="00056EEA">
        <w:rPr>
          <w:rFonts w:ascii="Calibri" w:eastAsia="Calibri" w:hAnsi="Calibri" w:cs="Calibri"/>
          <w:noProof/>
          <w:sz w:val="18"/>
          <w:szCs w:val="18"/>
          <w:lang w:bidi="ar-SA"/>
        </w:rPr>
        <w:t>/202</w:t>
      </w:r>
      <w:r w:rsidR="00792637">
        <w:rPr>
          <w:rFonts w:ascii="Calibri" w:eastAsia="Calibri" w:hAnsi="Calibri" w:cs="Calibri"/>
          <w:noProof/>
          <w:sz w:val="18"/>
          <w:szCs w:val="18"/>
          <w:lang w:bidi="ar-SA"/>
        </w:rPr>
        <w:t>1</w:t>
      </w:r>
      <w:r w:rsidRPr="00056EEA">
        <w:rPr>
          <w:rFonts w:ascii="Calibri" w:eastAsia="Calibri" w:hAnsi="Calibri" w:cs="Calibri"/>
          <w:noProof/>
          <w:sz w:val="18"/>
          <w:szCs w:val="18"/>
          <w:lang w:bidi="ar-SA"/>
        </w:rPr>
        <w:t>) sono in Fig. A</w:t>
      </w:r>
      <w:r w:rsidR="00B50ED7">
        <w:rPr>
          <w:rFonts w:ascii="Calibri" w:eastAsia="Calibri" w:hAnsi="Calibri" w:cs="Calibri"/>
          <w:noProof/>
          <w:sz w:val="18"/>
          <w:szCs w:val="18"/>
          <w:lang w:bidi="ar-SA"/>
        </w:rPr>
        <w:t>6</w:t>
      </w:r>
      <w:r w:rsidRPr="00056EEA">
        <w:rPr>
          <w:rFonts w:ascii="Calibri" w:eastAsia="Calibri" w:hAnsi="Calibri" w:cs="Calibri"/>
          <w:noProof/>
          <w:sz w:val="18"/>
          <w:szCs w:val="18"/>
          <w:lang w:bidi="ar-SA"/>
        </w:rPr>
        <w:t>, mentre in Fig. A</w:t>
      </w:r>
      <w:r w:rsidR="00B50ED7">
        <w:rPr>
          <w:rFonts w:ascii="Calibri" w:eastAsia="Calibri" w:hAnsi="Calibri" w:cs="Calibri"/>
          <w:noProof/>
          <w:sz w:val="18"/>
          <w:szCs w:val="18"/>
          <w:lang w:bidi="ar-SA"/>
        </w:rPr>
        <w:t>7</w:t>
      </w:r>
      <w:r w:rsidRPr="00056EEA">
        <w:rPr>
          <w:rFonts w:ascii="Calibri" w:eastAsia="Calibri" w:hAnsi="Calibri" w:cs="Calibri"/>
          <w:noProof/>
          <w:sz w:val="18"/>
          <w:szCs w:val="18"/>
          <w:lang w:bidi="ar-SA"/>
        </w:rPr>
        <w:t xml:space="preserve"> si riportano i dati dello scorso anno accademico (201</w:t>
      </w:r>
      <w:r w:rsidR="00792637">
        <w:rPr>
          <w:rFonts w:ascii="Calibri" w:eastAsia="Calibri" w:hAnsi="Calibri" w:cs="Calibri"/>
          <w:noProof/>
          <w:sz w:val="18"/>
          <w:szCs w:val="18"/>
          <w:lang w:bidi="ar-SA"/>
        </w:rPr>
        <w:t>9</w:t>
      </w:r>
      <w:r w:rsidRPr="00056EEA">
        <w:rPr>
          <w:rFonts w:ascii="Calibri" w:eastAsia="Calibri" w:hAnsi="Calibri" w:cs="Calibri"/>
          <w:noProof/>
          <w:sz w:val="18"/>
          <w:szCs w:val="18"/>
          <w:lang w:bidi="ar-SA"/>
        </w:rPr>
        <w:t>/20</w:t>
      </w:r>
      <w:r w:rsidR="00792637">
        <w:rPr>
          <w:rFonts w:ascii="Calibri" w:eastAsia="Calibri" w:hAnsi="Calibri" w:cs="Calibri"/>
          <w:noProof/>
          <w:sz w:val="18"/>
          <w:szCs w:val="18"/>
          <w:lang w:bidi="ar-SA"/>
        </w:rPr>
        <w:t>20</w:t>
      </w:r>
      <w:r w:rsidRPr="00056EEA">
        <w:rPr>
          <w:rFonts w:ascii="Calibri" w:eastAsia="Calibri" w:hAnsi="Calibri" w:cs="Calibri"/>
          <w:noProof/>
          <w:sz w:val="18"/>
          <w:szCs w:val="18"/>
          <w:lang w:bidi="ar-SA"/>
        </w:rPr>
        <w:t xml:space="preserve">). </w:t>
      </w:r>
      <w:r w:rsidR="006D77DB">
        <w:rPr>
          <w:rFonts w:ascii="Calibri" w:eastAsia="Calibri" w:hAnsi="Calibri" w:cs="Calibri"/>
          <w:noProof/>
          <w:sz w:val="18"/>
          <w:szCs w:val="18"/>
          <w:lang w:bidi="ar-SA"/>
        </w:rPr>
        <w:t>Tutto sommato, i dati appaiono abbastanza allineati</w:t>
      </w:r>
      <w:r w:rsidR="001D3A8A" w:rsidRPr="00056EEA">
        <w:rPr>
          <w:rFonts w:ascii="Calibri" w:eastAsia="Calibri" w:hAnsi="Calibri" w:cs="Calibri"/>
          <w:noProof/>
          <w:sz w:val="18"/>
          <w:szCs w:val="18"/>
          <w:lang w:bidi="ar-SA"/>
        </w:rPr>
        <w:t>.</w:t>
      </w:r>
    </w:p>
    <w:p w14:paraId="65D17673" w14:textId="32F3E674" w:rsidR="004410B7" w:rsidRPr="00056EEA" w:rsidRDefault="00106E0A" w:rsidP="00E12CF1">
      <w:pPr>
        <w:widowControl/>
        <w:autoSpaceDE/>
        <w:autoSpaceDN/>
        <w:spacing w:after="160" w:line="259" w:lineRule="auto"/>
        <w:jc w:val="center"/>
        <w:rPr>
          <w:rFonts w:ascii="Calibri" w:eastAsia="Calibri" w:hAnsi="Calibri" w:cs="Calibri"/>
          <w:noProof/>
          <w:sz w:val="18"/>
          <w:szCs w:val="18"/>
          <w:lang w:bidi="ar-SA"/>
        </w:rPr>
      </w:pPr>
      <w:r>
        <w:rPr>
          <w:rFonts w:ascii="Calibri" w:eastAsia="Calibri" w:hAnsi="Calibri" w:cs="Calibri"/>
          <w:noProof/>
          <w:sz w:val="18"/>
          <w:szCs w:val="18"/>
          <w:lang w:bidi="ar-SA"/>
        </w:rPr>
        <w:drawing>
          <wp:inline distT="0" distB="0" distL="0" distR="0" wp14:anchorId="459ADD0C" wp14:editId="0442FB20">
            <wp:extent cx="4521200" cy="2592867"/>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39739" cy="2603499"/>
                    </a:xfrm>
                    <a:prstGeom prst="rect">
                      <a:avLst/>
                    </a:prstGeom>
                    <a:noFill/>
                  </pic:spPr>
                </pic:pic>
              </a:graphicData>
            </a:graphic>
          </wp:inline>
        </w:drawing>
      </w:r>
    </w:p>
    <w:p w14:paraId="2A409088" w14:textId="035A0758" w:rsidR="00E12CF1" w:rsidRPr="00056EEA" w:rsidRDefault="00E12CF1" w:rsidP="00E12CF1">
      <w:pPr>
        <w:widowControl/>
        <w:autoSpaceDE/>
        <w:autoSpaceDN/>
        <w:spacing w:after="160" w:line="259" w:lineRule="auto"/>
        <w:jc w:val="center"/>
        <w:rPr>
          <w:rFonts w:ascii="Calibri" w:eastAsia="Calibri" w:hAnsi="Calibri" w:cs="Calibri"/>
          <w:noProof/>
          <w:sz w:val="18"/>
          <w:szCs w:val="18"/>
          <w:lang w:bidi="ar-SA"/>
        </w:rPr>
      </w:pPr>
      <w:r w:rsidRPr="00056EEA">
        <w:rPr>
          <w:rFonts w:ascii="Calibri" w:eastAsia="Calibri" w:hAnsi="Calibri" w:cs="Calibri"/>
          <w:noProof/>
          <w:sz w:val="18"/>
          <w:szCs w:val="18"/>
          <w:lang w:bidi="ar-SA"/>
        </w:rPr>
        <w:t>Fig. A</w:t>
      </w:r>
      <w:r w:rsidR="00B50ED7">
        <w:rPr>
          <w:rFonts w:ascii="Calibri" w:eastAsia="Calibri" w:hAnsi="Calibri" w:cs="Calibri"/>
          <w:noProof/>
          <w:sz w:val="18"/>
          <w:szCs w:val="18"/>
          <w:lang w:bidi="ar-SA"/>
        </w:rPr>
        <w:t>6</w:t>
      </w:r>
      <w:r w:rsidRPr="00056EEA">
        <w:rPr>
          <w:rFonts w:ascii="Calibri" w:eastAsia="Calibri" w:hAnsi="Calibri" w:cs="Calibri"/>
          <w:noProof/>
          <w:sz w:val="18"/>
          <w:szCs w:val="18"/>
          <w:lang w:bidi="ar-SA"/>
        </w:rPr>
        <w:t xml:space="preserve"> –Dati sulla mancata frequenza suddivisi per anno di corso (percentuali calcolate sul totale degli studenti non frequentanti) – A.A.20</w:t>
      </w:r>
      <w:r w:rsidR="00D626E8">
        <w:rPr>
          <w:rFonts w:ascii="Calibri" w:eastAsia="Calibri" w:hAnsi="Calibri" w:cs="Calibri"/>
          <w:noProof/>
          <w:sz w:val="18"/>
          <w:szCs w:val="18"/>
          <w:lang w:bidi="ar-SA"/>
        </w:rPr>
        <w:t>20</w:t>
      </w:r>
      <w:r w:rsidRPr="00056EEA">
        <w:rPr>
          <w:rFonts w:ascii="Calibri" w:eastAsia="Calibri" w:hAnsi="Calibri" w:cs="Calibri"/>
          <w:noProof/>
          <w:sz w:val="18"/>
          <w:szCs w:val="18"/>
          <w:lang w:bidi="ar-SA"/>
        </w:rPr>
        <w:t>/202</w:t>
      </w:r>
      <w:r w:rsidR="00D626E8">
        <w:rPr>
          <w:rFonts w:ascii="Calibri" w:eastAsia="Calibri" w:hAnsi="Calibri" w:cs="Calibri"/>
          <w:noProof/>
          <w:sz w:val="18"/>
          <w:szCs w:val="18"/>
          <w:lang w:bidi="ar-SA"/>
        </w:rPr>
        <w:t>1</w:t>
      </w:r>
    </w:p>
    <w:p w14:paraId="09F578AB" w14:textId="348E230A" w:rsidR="00E12CF1" w:rsidRPr="00056EEA" w:rsidRDefault="006E3C30" w:rsidP="00E12CF1">
      <w:pPr>
        <w:widowControl/>
        <w:autoSpaceDE/>
        <w:autoSpaceDN/>
        <w:spacing w:after="160" w:line="259" w:lineRule="auto"/>
        <w:jc w:val="center"/>
        <w:rPr>
          <w:rFonts w:ascii="Calibri" w:eastAsia="Calibri" w:hAnsi="Calibri" w:cs="Calibri"/>
          <w:noProof/>
          <w:sz w:val="18"/>
          <w:szCs w:val="18"/>
          <w:lang w:bidi="ar-SA"/>
        </w:rPr>
      </w:pPr>
      <w:r w:rsidRPr="00056EEA">
        <w:rPr>
          <w:noProof/>
          <w:sz w:val="18"/>
          <w:szCs w:val="18"/>
        </w:rPr>
        <w:lastRenderedPageBreak/>
        <w:drawing>
          <wp:inline distT="0" distB="0" distL="0" distR="0" wp14:anchorId="4BE315A4" wp14:editId="61C21AB4">
            <wp:extent cx="4467600" cy="2361600"/>
            <wp:effectExtent l="0" t="0" r="3175" b="635"/>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67600" cy="2361600"/>
                    </a:xfrm>
                    <a:prstGeom prst="rect">
                      <a:avLst/>
                    </a:prstGeom>
                  </pic:spPr>
                </pic:pic>
              </a:graphicData>
            </a:graphic>
          </wp:inline>
        </w:drawing>
      </w:r>
    </w:p>
    <w:p w14:paraId="78A6CEA8" w14:textId="1B2AA302" w:rsidR="00986D0A" w:rsidRPr="00056EEA" w:rsidRDefault="00E12CF1" w:rsidP="00E12CF1">
      <w:pPr>
        <w:widowControl/>
        <w:autoSpaceDE/>
        <w:autoSpaceDN/>
        <w:spacing w:after="160" w:line="259" w:lineRule="auto"/>
        <w:rPr>
          <w:rFonts w:ascii="Calibri" w:eastAsia="Calibri" w:hAnsi="Calibri" w:cs="Calibri"/>
          <w:noProof/>
          <w:sz w:val="18"/>
          <w:szCs w:val="18"/>
          <w:lang w:bidi="ar-SA"/>
        </w:rPr>
      </w:pPr>
      <w:r w:rsidRPr="00056EEA">
        <w:rPr>
          <w:rFonts w:ascii="Calibri" w:eastAsia="Calibri" w:hAnsi="Calibri" w:cs="Calibri"/>
          <w:noProof/>
          <w:sz w:val="18"/>
          <w:szCs w:val="18"/>
          <w:lang w:bidi="ar-SA"/>
        </w:rPr>
        <w:t>Fig. A</w:t>
      </w:r>
      <w:r w:rsidR="00B50ED7">
        <w:rPr>
          <w:rFonts w:ascii="Calibri" w:eastAsia="Calibri" w:hAnsi="Calibri" w:cs="Calibri"/>
          <w:noProof/>
          <w:sz w:val="18"/>
          <w:szCs w:val="18"/>
          <w:lang w:bidi="ar-SA"/>
        </w:rPr>
        <w:t>7</w:t>
      </w:r>
      <w:r w:rsidRPr="00056EEA">
        <w:rPr>
          <w:rFonts w:ascii="Calibri" w:eastAsia="Calibri" w:hAnsi="Calibri" w:cs="Calibri"/>
          <w:noProof/>
          <w:sz w:val="18"/>
          <w:szCs w:val="18"/>
          <w:lang w:bidi="ar-SA"/>
        </w:rPr>
        <w:t xml:space="preserve"> –Dati sulla mancata frequenza suddivisi per anno di corso (percentuali calcolate sul totale degli studenti non frequentanti) – A.A.201</w:t>
      </w:r>
      <w:r w:rsidR="006E3C30">
        <w:rPr>
          <w:rFonts w:ascii="Calibri" w:eastAsia="Calibri" w:hAnsi="Calibri" w:cs="Calibri"/>
          <w:noProof/>
          <w:sz w:val="18"/>
          <w:szCs w:val="18"/>
          <w:lang w:bidi="ar-SA"/>
        </w:rPr>
        <w:t>9</w:t>
      </w:r>
      <w:r w:rsidRPr="00056EEA">
        <w:rPr>
          <w:rFonts w:ascii="Calibri" w:eastAsia="Calibri" w:hAnsi="Calibri" w:cs="Calibri"/>
          <w:noProof/>
          <w:sz w:val="18"/>
          <w:szCs w:val="18"/>
          <w:lang w:bidi="ar-SA"/>
        </w:rPr>
        <w:t>/20</w:t>
      </w:r>
      <w:r w:rsidR="006E3C30">
        <w:rPr>
          <w:rFonts w:ascii="Calibri" w:eastAsia="Calibri" w:hAnsi="Calibri" w:cs="Calibri"/>
          <w:noProof/>
          <w:sz w:val="18"/>
          <w:szCs w:val="18"/>
          <w:lang w:bidi="ar-SA"/>
        </w:rPr>
        <w:t>20</w:t>
      </w:r>
    </w:p>
    <w:p w14:paraId="6EB91FA3" w14:textId="77777777" w:rsidR="001D0DE0" w:rsidRPr="00056EEA" w:rsidRDefault="001D0DE0" w:rsidP="00293C0A">
      <w:pPr>
        <w:autoSpaceDE/>
        <w:autoSpaceDN/>
        <w:jc w:val="both"/>
        <w:rPr>
          <w:rFonts w:ascii="Calibri" w:eastAsia="Calibri" w:hAnsi="Calibri" w:cs="Calibri"/>
          <w:b/>
          <w:noProof/>
          <w:sz w:val="18"/>
          <w:szCs w:val="18"/>
          <w:lang w:bidi="ar-SA"/>
        </w:rPr>
      </w:pPr>
    </w:p>
    <w:p w14:paraId="7B560674" w14:textId="3727035F" w:rsidR="00293C0A" w:rsidRPr="00056EEA" w:rsidRDefault="00293C0A" w:rsidP="00293C0A">
      <w:pPr>
        <w:autoSpaceDE/>
        <w:autoSpaceDN/>
        <w:jc w:val="both"/>
        <w:rPr>
          <w:rFonts w:ascii="Calibri" w:eastAsia="Calibri" w:hAnsi="Calibri" w:cs="Calibri"/>
          <w:b/>
          <w:noProof/>
          <w:sz w:val="18"/>
          <w:szCs w:val="18"/>
          <w:lang w:bidi="ar-SA"/>
        </w:rPr>
      </w:pPr>
      <w:r w:rsidRPr="00056EEA">
        <w:rPr>
          <w:rFonts w:ascii="Calibri" w:eastAsia="Calibri" w:hAnsi="Calibri" w:cs="Calibri"/>
          <w:b/>
          <w:noProof/>
          <w:sz w:val="18"/>
          <w:szCs w:val="18"/>
          <w:lang w:bidi="ar-SA"/>
        </w:rPr>
        <w:t>Giudizio sulle discipline</w:t>
      </w:r>
    </w:p>
    <w:p w14:paraId="2E4278F7" w14:textId="77777777" w:rsidR="00293C0A" w:rsidRPr="00056EEA" w:rsidRDefault="00293C0A" w:rsidP="00293C0A">
      <w:pPr>
        <w:autoSpaceDE/>
        <w:autoSpaceDN/>
        <w:rPr>
          <w:rFonts w:ascii="Lucida Sans" w:eastAsia="Times New Roman" w:hAnsi="Lucida Sans" w:cs="Times New Roman"/>
          <w:sz w:val="18"/>
          <w:szCs w:val="18"/>
          <w:lang w:bidi="ar-SA"/>
        </w:rPr>
      </w:pPr>
    </w:p>
    <w:p w14:paraId="47277A11" w14:textId="77777777" w:rsidR="00293C0A" w:rsidRPr="00056EEA" w:rsidRDefault="00293C0A" w:rsidP="00293C0A">
      <w:pPr>
        <w:autoSpaceDE/>
        <w:autoSpaceDN/>
        <w:jc w:val="both"/>
        <w:rPr>
          <w:rFonts w:ascii="Calibri" w:eastAsia="Calibri" w:hAnsi="Calibri" w:cs="Calibri"/>
          <w:noProof/>
          <w:sz w:val="18"/>
          <w:szCs w:val="18"/>
          <w:lang w:bidi="ar-SA"/>
        </w:rPr>
      </w:pPr>
      <w:r w:rsidRPr="00056EEA">
        <w:rPr>
          <w:rFonts w:ascii="Calibri" w:eastAsia="Calibri" w:hAnsi="Calibri" w:cs="Calibri"/>
          <w:noProof/>
          <w:sz w:val="18"/>
          <w:szCs w:val="18"/>
          <w:lang w:bidi="ar-SA"/>
        </w:rPr>
        <w:t>Al fine di definire un parametro sintetico per la valutazione di ciascuna disciplina sulla base dei risultati ottenuti dai questionari della didattica, a ciascuna di esse è stato assegnato un punteggio con un valore numerico compreso tra 0 e 3.</w:t>
      </w:r>
    </w:p>
    <w:p w14:paraId="5082ABF3" w14:textId="77777777" w:rsidR="00293C0A" w:rsidRPr="00056EEA" w:rsidRDefault="00293C0A" w:rsidP="00293C0A">
      <w:pPr>
        <w:autoSpaceDE/>
        <w:autoSpaceDN/>
        <w:jc w:val="both"/>
        <w:rPr>
          <w:rFonts w:ascii="Calibri" w:eastAsia="Calibri" w:hAnsi="Calibri" w:cs="Calibri"/>
          <w:noProof/>
          <w:sz w:val="18"/>
          <w:szCs w:val="18"/>
          <w:lang w:bidi="ar-SA"/>
        </w:rPr>
      </w:pPr>
      <w:r w:rsidRPr="00056EEA">
        <w:rPr>
          <w:rFonts w:ascii="Calibri" w:eastAsia="Calibri" w:hAnsi="Calibri" w:cs="Calibri"/>
          <w:noProof/>
          <w:sz w:val="18"/>
          <w:szCs w:val="18"/>
          <w:lang w:bidi="ar-SA"/>
        </w:rPr>
        <w:t>Tale punteggio è stato calcolato nel seguente modo: per ogni domanda del questionario è stato assegnato un punteggio calcolato come media pesata delle risposte. I pesi assegnati sono stati i seguenti:</w:t>
      </w:r>
    </w:p>
    <w:p w14:paraId="400B77F2" w14:textId="3470F6FC" w:rsidR="00293C0A" w:rsidRPr="00056EEA" w:rsidRDefault="00293C0A" w:rsidP="001B54C1">
      <w:pPr>
        <w:widowControl/>
        <w:numPr>
          <w:ilvl w:val="0"/>
          <w:numId w:val="24"/>
        </w:numPr>
        <w:autoSpaceDE/>
        <w:autoSpaceDN/>
        <w:spacing w:line="259" w:lineRule="auto"/>
        <w:ind w:left="714" w:hanging="357"/>
        <w:jc w:val="both"/>
        <w:rPr>
          <w:rFonts w:ascii="Calibri" w:eastAsia="Calibri" w:hAnsi="Calibri" w:cs="Calibri"/>
          <w:noProof/>
          <w:sz w:val="18"/>
          <w:szCs w:val="18"/>
          <w:lang w:bidi="ar-SA"/>
        </w:rPr>
      </w:pPr>
      <w:r w:rsidRPr="00056EEA">
        <w:rPr>
          <w:rFonts w:ascii="Calibri" w:eastAsia="Calibri" w:hAnsi="Calibri" w:cs="Calibri"/>
          <w:noProof/>
          <w:sz w:val="18"/>
          <w:szCs w:val="18"/>
          <w:lang w:bidi="ar-SA"/>
        </w:rPr>
        <w:t xml:space="preserve">decisamente no  </w:t>
      </w:r>
      <w:r w:rsidR="001A7CE1">
        <w:rPr>
          <w:rFonts w:ascii="Calibri" w:eastAsia="Calibri" w:hAnsi="Calibri" w:cs="Calibri"/>
          <w:noProof/>
          <w:sz w:val="18"/>
          <w:szCs w:val="18"/>
          <w:lang w:bidi="ar-SA"/>
        </w:rPr>
        <w:tab/>
        <w:t xml:space="preserve">  </w:t>
      </w:r>
      <w:r w:rsidRPr="00056EEA">
        <w:rPr>
          <w:rFonts w:ascii="Calibri" w:eastAsia="Calibri" w:hAnsi="Calibri" w:cs="Calibri"/>
          <w:noProof/>
          <w:sz w:val="18"/>
          <w:szCs w:val="18"/>
          <w:lang w:bidi="ar-SA"/>
        </w:rPr>
        <w:t>0</w:t>
      </w:r>
    </w:p>
    <w:p w14:paraId="1305639F" w14:textId="77777777" w:rsidR="00293C0A" w:rsidRPr="00056EEA" w:rsidRDefault="00293C0A" w:rsidP="001B54C1">
      <w:pPr>
        <w:widowControl/>
        <w:numPr>
          <w:ilvl w:val="0"/>
          <w:numId w:val="24"/>
        </w:numPr>
        <w:autoSpaceDE/>
        <w:autoSpaceDN/>
        <w:spacing w:line="259" w:lineRule="auto"/>
        <w:ind w:left="714" w:hanging="357"/>
        <w:jc w:val="both"/>
        <w:rPr>
          <w:rFonts w:ascii="Calibri" w:eastAsia="Calibri" w:hAnsi="Calibri" w:cs="Calibri"/>
          <w:noProof/>
          <w:sz w:val="18"/>
          <w:szCs w:val="18"/>
          <w:lang w:bidi="ar-SA"/>
        </w:rPr>
      </w:pPr>
      <w:r w:rsidRPr="00056EEA">
        <w:rPr>
          <w:rFonts w:ascii="Calibri" w:eastAsia="Calibri" w:hAnsi="Calibri" w:cs="Calibri"/>
          <w:noProof/>
          <w:sz w:val="18"/>
          <w:szCs w:val="18"/>
          <w:lang w:bidi="ar-SA"/>
        </w:rPr>
        <w:t>più no che sì</w:t>
      </w:r>
      <w:r w:rsidRPr="00056EEA">
        <w:rPr>
          <w:rFonts w:ascii="Calibri" w:eastAsia="Calibri" w:hAnsi="Calibri" w:cs="Calibri"/>
          <w:noProof/>
          <w:sz w:val="18"/>
          <w:szCs w:val="18"/>
          <w:lang w:bidi="ar-SA"/>
        </w:rPr>
        <w:tab/>
        <w:t xml:space="preserve">  1</w:t>
      </w:r>
    </w:p>
    <w:p w14:paraId="50CB8308" w14:textId="77777777" w:rsidR="00293C0A" w:rsidRPr="00056EEA" w:rsidRDefault="00293C0A" w:rsidP="001B54C1">
      <w:pPr>
        <w:widowControl/>
        <w:numPr>
          <w:ilvl w:val="0"/>
          <w:numId w:val="24"/>
        </w:numPr>
        <w:autoSpaceDE/>
        <w:autoSpaceDN/>
        <w:spacing w:line="259" w:lineRule="auto"/>
        <w:ind w:left="714" w:hanging="357"/>
        <w:jc w:val="both"/>
        <w:rPr>
          <w:rFonts w:ascii="Calibri" w:eastAsia="Calibri" w:hAnsi="Calibri" w:cs="Calibri"/>
          <w:noProof/>
          <w:sz w:val="18"/>
          <w:szCs w:val="18"/>
          <w:lang w:bidi="ar-SA"/>
        </w:rPr>
      </w:pPr>
      <w:r w:rsidRPr="00056EEA">
        <w:rPr>
          <w:rFonts w:ascii="Calibri" w:eastAsia="Calibri" w:hAnsi="Calibri" w:cs="Calibri"/>
          <w:noProof/>
          <w:sz w:val="18"/>
          <w:szCs w:val="18"/>
          <w:lang w:bidi="ar-SA"/>
        </w:rPr>
        <w:t>più sì che no</w:t>
      </w:r>
      <w:r w:rsidRPr="00056EEA">
        <w:rPr>
          <w:rFonts w:ascii="Calibri" w:eastAsia="Calibri" w:hAnsi="Calibri" w:cs="Calibri"/>
          <w:noProof/>
          <w:sz w:val="18"/>
          <w:szCs w:val="18"/>
          <w:lang w:bidi="ar-SA"/>
        </w:rPr>
        <w:tab/>
        <w:t xml:space="preserve">  2</w:t>
      </w:r>
    </w:p>
    <w:p w14:paraId="2A6EB38F" w14:textId="77777777" w:rsidR="00293C0A" w:rsidRPr="00056EEA" w:rsidRDefault="00293C0A" w:rsidP="001B54C1">
      <w:pPr>
        <w:widowControl/>
        <w:numPr>
          <w:ilvl w:val="0"/>
          <w:numId w:val="24"/>
        </w:numPr>
        <w:autoSpaceDE/>
        <w:autoSpaceDN/>
        <w:spacing w:line="259" w:lineRule="auto"/>
        <w:ind w:left="714" w:hanging="357"/>
        <w:jc w:val="both"/>
        <w:rPr>
          <w:rFonts w:ascii="Calibri" w:eastAsia="Calibri" w:hAnsi="Calibri" w:cs="Calibri"/>
          <w:noProof/>
          <w:sz w:val="18"/>
          <w:szCs w:val="18"/>
          <w:lang w:bidi="ar-SA"/>
        </w:rPr>
      </w:pPr>
      <w:r w:rsidRPr="00056EEA">
        <w:rPr>
          <w:rFonts w:ascii="Calibri" w:eastAsia="Calibri" w:hAnsi="Calibri" w:cs="Calibri"/>
          <w:noProof/>
          <w:sz w:val="18"/>
          <w:szCs w:val="18"/>
          <w:lang w:bidi="ar-SA"/>
        </w:rPr>
        <w:t>decisamente sì</w:t>
      </w:r>
      <w:r w:rsidRPr="00056EEA">
        <w:rPr>
          <w:rFonts w:ascii="Calibri" w:eastAsia="Calibri" w:hAnsi="Calibri" w:cs="Calibri"/>
          <w:noProof/>
          <w:sz w:val="18"/>
          <w:szCs w:val="18"/>
          <w:lang w:bidi="ar-SA"/>
        </w:rPr>
        <w:tab/>
        <w:t xml:space="preserve">  3</w:t>
      </w:r>
    </w:p>
    <w:p w14:paraId="73EB2CC5" w14:textId="77777777" w:rsidR="00293C0A" w:rsidRPr="00056EEA" w:rsidRDefault="00293C0A" w:rsidP="00293C0A">
      <w:pPr>
        <w:autoSpaceDE/>
        <w:autoSpaceDN/>
        <w:jc w:val="both"/>
        <w:rPr>
          <w:rFonts w:ascii="Calibri" w:eastAsia="Calibri" w:hAnsi="Calibri" w:cs="Calibri"/>
          <w:noProof/>
          <w:sz w:val="18"/>
          <w:szCs w:val="18"/>
          <w:lang w:bidi="ar-SA"/>
        </w:rPr>
      </w:pPr>
      <w:r w:rsidRPr="00056EEA">
        <w:rPr>
          <w:rFonts w:ascii="Calibri" w:eastAsia="Calibri" w:hAnsi="Calibri" w:cs="Calibri"/>
          <w:noProof/>
          <w:sz w:val="18"/>
          <w:szCs w:val="18"/>
          <w:lang w:bidi="ar-SA"/>
        </w:rPr>
        <w:t>Il punteggio finale è la media aritmetica dei punteggi ottenuti su tutte le domande.</w:t>
      </w:r>
    </w:p>
    <w:p w14:paraId="202167C5" w14:textId="77777777" w:rsidR="00293C0A" w:rsidRPr="00056EEA" w:rsidRDefault="00293C0A" w:rsidP="00293C0A">
      <w:pPr>
        <w:autoSpaceDE/>
        <w:autoSpaceDN/>
        <w:jc w:val="both"/>
        <w:rPr>
          <w:rFonts w:ascii="Calibri" w:eastAsia="Calibri" w:hAnsi="Calibri" w:cs="Calibri"/>
          <w:noProof/>
          <w:sz w:val="18"/>
          <w:szCs w:val="18"/>
          <w:lang w:bidi="ar-SA"/>
        </w:rPr>
      </w:pPr>
      <w:r w:rsidRPr="00056EEA">
        <w:rPr>
          <w:rFonts w:ascii="Calibri" w:eastAsia="Calibri" w:hAnsi="Calibri" w:cs="Calibri"/>
          <w:noProof/>
          <w:sz w:val="18"/>
          <w:szCs w:val="18"/>
          <w:lang w:bidi="ar-SA"/>
        </w:rPr>
        <w:t>La modalità di attribuzione dei punteggi alle risposte è tale per cui il valore 1,5 rappresenta il caso in cui mediamente gli studenti soddisfatti equivalgono a quelli insoddisfatti.</w:t>
      </w:r>
    </w:p>
    <w:p w14:paraId="47AE052C" w14:textId="34F7E5AD" w:rsidR="00747E2C" w:rsidRDefault="00293C0A" w:rsidP="00293C0A">
      <w:pPr>
        <w:autoSpaceDE/>
        <w:autoSpaceDN/>
        <w:jc w:val="both"/>
        <w:rPr>
          <w:rFonts w:ascii="Calibri" w:eastAsia="Calibri" w:hAnsi="Calibri" w:cs="Calibri"/>
          <w:noProof/>
          <w:sz w:val="18"/>
          <w:szCs w:val="18"/>
          <w:lang w:bidi="ar-SA"/>
        </w:rPr>
      </w:pPr>
      <w:r w:rsidRPr="00056EEA">
        <w:rPr>
          <w:rFonts w:ascii="Calibri" w:eastAsia="Calibri" w:hAnsi="Calibri" w:cs="Calibri"/>
          <w:noProof/>
          <w:sz w:val="18"/>
          <w:szCs w:val="18"/>
          <w:lang w:bidi="ar-SA"/>
        </w:rPr>
        <w:t xml:space="preserve">Per un giudizio d’insieme del CdS, si </w:t>
      </w:r>
      <w:r w:rsidR="000F3808" w:rsidRPr="00056EEA">
        <w:rPr>
          <w:rFonts w:ascii="Calibri" w:eastAsia="Calibri" w:hAnsi="Calibri" w:cs="Calibri"/>
          <w:noProof/>
          <w:sz w:val="18"/>
          <w:szCs w:val="18"/>
          <w:lang w:bidi="ar-SA"/>
        </w:rPr>
        <w:t>riporta</w:t>
      </w:r>
      <w:r w:rsidR="004B669B" w:rsidRPr="00056EEA">
        <w:rPr>
          <w:rFonts w:ascii="Calibri" w:eastAsia="Calibri" w:hAnsi="Calibri" w:cs="Calibri"/>
          <w:noProof/>
          <w:sz w:val="18"/>
          <w:szCs w:val="18"/>
          <w:lang w:bidi="ar-SA"/>
        </w:rPr>
        <w:t xml:space="preserve"> in tabella A</w:t>
      </w:r>
      <w:r w:rsidR="009B6916">
        <w:rPr>
          <w:rFonts w:ascii="Calibri" w:eastAsia="Calibri" w:hAnsi="Calibri" w:cs="Calibri"/>
          <w:noProof/>
          <w:sz w:val="18"/>
          <w:szCs w:val="18"/>
          <w:lang w:bidi="ar-SA"/>
        </w:rPr>
        <w:t>7</w:t>
      </w:r>
      <w:r w:rsidR="004B669B" w:rsidRPr="00056EEA">
        <w:rPr>
          <w:rFonts w:ascii="Calibri" w:eastAsia="Calibri" w:hAnsi="Calibri" w:cs="Calibri"/>
          <w:noProof/>
          <w:sz w:val="18"/>
          <w:szCs w:val="18"/>
          <w:lang w:bidi="ar-SA"/>
        </w:rPr>
        <w:t xml:space="preserve"> </w:t>
      </w:r>
      <w:r w:rsidRPr="00056EEA">
        <w:rPr>
          <w:rFonts w:ascii="Calibri" w:eastAsia="Calibri" w:hAnsi="Calibri" w:cs="Calibri"/>
          <w:noProof/>
          <w:sz w:val="18"/>
          <w:szCs w:val="18"/>
          <w:lang w:bidi="ar-SA"/>
        </w:rPr>
        <w:t xml:space="preserve">il valor medio dei punteggi ottenuti da tutti gli insegnamenti </w:t>
      </w:r>
      <w:r w:rsidR="004B669B" w:rsidRPr="00056EEA">
        <w:rPr>
          <w:rFonts w:ascii="Calibri" w:eastAsia="Calibri" w:hAnsi="Calibri" w:cs="Calibri"/>
          <w:noProof/>
          <w:sz w:val="18"/>
          <w:szCs w:val="18"/>
          <w:lang w:bidi="ar-SA"/>
        </w:rPr>
        <w:t xml:space="preserve">negli ultimi A.A. </w:t>
      </w:r>
      <w:r w:rsidR="00747E2C" w:rsidRPr="00056EEA">
        <w:rPr>
          <w:rFonts w:ascii="Calibri" w:eastAsia="Calibri" w:hAnsi="Calibri" w:cs="Calibri"/>
          <w:noProof/>
          <w:sz w:val="18"/>
          <w:szCs w:val="18"/>
          <w:lang w:bidi="ar-SA"/>
        </w:rPr>
        <w:t>unitamente al numero medio di risposte per insegnamento.</w:t>
      </w:r>
    </w:p>
    <w:p w14:paraId="7099D788" w14:textId="77777777" w:rsidR="00A60EF9" w:rsidRDefault="00A60EF9" w:rsidP="00293C0A">
      <w:pPr>
        <w:autoSpaceDE/>
        <w:autoSpaceDN/>
        <w:jc w:val="both"/>
        <w:rPr>
          <w:rFonts w:ascii="Calibri" w:eastAsia="Calibri" w:hAnsi="Calibri" w:cs="Calibri"/>
          <w:noProof/>
          <w:sz w:val="18"/>
          <w:szCs w:val="18"/>
          <w:lang w:bidi="ar-SA"/>
        </w:rPr>
      </w:pPr>
    </w:p>
    <w:tbl>
      <w:tblPr>
        <w:tblStyle w:val="Grigliatabella"/>
        <w:tblW w:w="0" w:type="auto"/>
        <w:jc w:val="center"/>
        <w:tblLook w:val="04A0" w:firstRow="1" w:lastRow="0" w:firstColumn="1" w:lastColumn="0" w:noHBand="0" w:noVBand="1"/>
      </w:tblPr>
      <w:tblGrid>
        <w:gridCol w:w="1653"/>
        <w:gridCol w:w="1916"/>
        <w:gridCol w:w="2151"/>
      </w:tblGrid>
      <w:tr w:rsidR="002113A2" w:rsidRPr="002113A2" w14:paraId="45648DE5" w14:textId="77777777" w:rsidTr="00A60EF9">
        <w:trPr>
          <w:trHeight w:val="690"/>
          <w:jc w:val="center"/>
        </w:trPr>
        <w:tc>
          <w:tcPr>
            <w:tcW w:w="1653" w:type="dxa"/>
            <w:hideMark/>
          </w:tcPr>
          <w:p w14:paraId="4D5EA477" w14:textId="77777777" w:rsidR="002113A2" w:rsidRPr="002113A2" w:rsidRDefault="002113A2" w:rsidP="002113A2">
            <w:pPr>
              <w:autoSpaceDE/>
              <w:autoSpaceDN/>
              <w:jc w:val="both"/>
              <w:rPr>
                <w:rFonts w:ascii="Calibri" w:eastAsia="Calibri" w:hAnsi="Calibri" w:cs="Calibri"/>
                <w:b/>
                <w:bCs/>
                <w:noProof/>
                <w:sz w:val="18"/>
                <w:szCs w:val="18"/>
                <w:lang w:bidi="ar-SA"/>
              </w:rPr>
            </w:pPr>
            <w:r w:rsidRPr="002113A2">
              <w:rPr>
                <w:rFonts w:ascii="Calibri" w:eastAsia="Calibri" w:hAnsi="Calibri" w:cs="Calibri"/>
                <w:b/>
                <w:bCs/>
                <w:noProof/>
                <w:sz w:val="18"/>
                <w:szCs w:val="18"/>
              </w:rPr>
              <w:t>Confronto A.A. precedenti</w:t>
            </w:r>
          </w:p>
        </w:tc>
        <w:tc>
          <w:tcPr>
            <w:tcW w:w="1916" w:type="dxa"/>
            <w:hideMark/>
          </w:tcPr>
          <w:p w14:paraId="42D85A73" w14:textId="77777777" w:rsidR="002113A2" w:rsidRPr="002113A2" w:rsidRDefault="002113A2" w:rsidP="002113A2">
            <w:pPr>
              <w:autoSpaceDE/>
              <w:autoSpaceDN/>
              <w:jc w:val="both"/>
              <w:rPr>
                <w:rFonts w:ascii="Calibri" w:eastAsia="Calibri" w:hAnsi="Calibri" w:cs="Calibri"/>
                <w:b/>
                <w:bCs/>
                <w:noProof/>
                <w:sz w:val="18"/>
                <w:szCs w:val="18"/>
              </w:rPr>
            </w:pPr>
          </w:p>
        </w:tc>
        <w:tc>
          <w:tcPr>
            <w:tcW w:w="2151" w:type="dxa"/>
            <w:hideMark/>
          </w:tcPr>
          <w:p w14:paraId="0112B2DE" w14:textId="77777777" w:rsidR="002113A2" w:rsidRPr="002113A2" w:rsidRDefault="002113A2" w:rsidP="002113A2">
            <w:pPr>
              <w:autoSpaceDE/>
              <w:autoSpaceDN/>
              <w:jc w:val="both"/>
              <w:rPr>
                <w:rFonts w:ascii="Calibri" w:eastAsia="Calibri" w:hAnsi="Calibri" w:cs="Calibri"/>
                <w:noProof/>
                <w:sz w:val="18"/>
                <w:szCs w:val="18"/>
              </w:rPr>
            </w:pPr>
          </w:p>
        </w:tc>
      </w:tr>
      <w:tr w:rsidR="002113A2" w:rsidRPr="002113A2" w14:paraId="0329AE78" w14:textId="77777777" w:rsidTr="00A60EF9">
        <w:trPr>
          <w:trHeight w:val="288"/>
          <w:jc w:val="center"/>
        </w:trPr>
        <w:tc>
          <w:tcPr>
            <w:tcW w:w="1653" w:type="dxa"/>
            <w:noWrap/>
            <w:hideMark/>
          </w:tcPr>
          <w:p w14:paraId="3DA45A37" w14:textId="77777777" w:rsidR="002113A2" w:rsidRPr="002113A2" w:rsidRDefault="002113A2" w:rsidP="002113A2">
            <w:pPr>
              <w:autoSpaceDE/>
              <w:autoSpaceDN/>
              <w:jc w:val="both"/>
              <w:rPr>
                <w:rFonts w:ascii="Calibri" w:eastAsia="Calibri" w:hAnsi="Calibri" w:cs="Calibri"/>
                <w:noProof/>
                <w:sz w:val="18"/>
                <w:szCs w:val="18"/>
              </w:rPr>
            </w:pPr>
            <w:r w:rsidRPr="002113A2">
              <w:rPr>
                <w:rFonts w:ascii="Calibri" w:eastAsia="Calibri" w:hAnsi="Calibri" w:cs="Calibri"/>
                <w:noProof/>
                <w:sz w:val="18"/>
                <w:szCs w:val="18"/>
              </w:rPr>
              <w:t>A.A.</w:t>
            </w:r>
          </w:p>
        </w:tc>
        <w:tc>
          <w:tcPr>
            <w:tcW w:w="1916" w:type="dxa"/>
            <w:noWrap/>
            <w:hideMark/>
          </w:tcPr>
          <w:p w14:paraId="6525D4FB" w14:textId="77777777" w:rsidR="002113A2" w:rsidRPr="002113A2" w:rsidRDefault="002113A2" w:rsidP="002113A2">
            <w:pPr>
              <w:autoSpaceDE/>
              <w:autoSpaceDN/>
              <w:jc w:val="both"/>
              <w:rPr>
                <w:rFonts w:ascii="Calibri" w:eastAsia="Calibri" w:hAnsi="Calibri" w:cs="Calibri"/>
                <w:noProof/>
                <w:sz w:val="18"/>
                <w:szCs w:val="18"/>
              </w:rPr>
            </w:pPr>
            <w:r w:rsidRPr="002113A2">
              <w:rPr>
                <w:rFonts w:ascii="Calibri" w:eastAsia="Calibri" w:hAnsi="Calibri" w:cs="Calibri"/>
                <w:noProof/>
                <w:sz w:val="18"/>
                <w:szCs w:val="18"/>
              </w:rPr>
              <w:t>Giudizio medio</w:t>
            </w:r>
          </w:p>
        </w:tc>
        <w:tc>
          <w:tcPr>
            <w:tcW w:w="2151" w:type="dxa"/>
            <w:noWrap/>
            <w:hideMark/>
          </w:tcPr>
          <w:p w14:paraId="77689BB0" w14:textId="77777777" w:rsidR="002113A2" w:rsidRPr="002113A2" w:rsidRDefault="002113A2" w:rsidP="002113A2">
            <w:pPr>
              <w:autoSpaceDE/>
              <w:autoSpaceDN/>
              <w:jc w:val="both"/>
              <w:rPr>
                <w:rFonts w:ascii="Calibri" w:eastAsia="Calibri" w:hAnsi="Calibri" w:cs="Calibri"/>
                <w:noProof/>
                <w:sz w:val="18"/>
                <w:szCs w:val="18"/>
              </w:rPr>
            </w:pPr>
            <w:r w:rsidRPr="002113A2">
              <w:rPr>
                <w:rFonts w:ascii="Calibri" w:eastAsia="Calibri" w:hAnsi="Calibri" w:cs="Calibri"/>
                <w:noProof/>
                <w:sz w:val="18"/>
                <w:szCs w:val="18"/>
              </w:rPr>
              <w:t>Numero medio di risposte</w:t>
            </w:r>
          </w:p>
        </w:tc>
      </w:tr>
      <w:tr w:rsidR="002113A2" w:rsidRPr="002113A2" w14:paraId="1FBA2D58" w14:textId="77777777" w:rsidTr="00A60EF9">
        <w:trPr>
          <w:trHeight w:val="288"/>
          <w:jc w:val="center"/>
        </w:trPr>
        <w:tc>
          <w:tcPr>
            <w:tcW w:w="1653" w:type="dxa"/>
            <w:noWrap/>
            <w:hideMark/>
          </w:tcPr>
          <w:p w14:paraId="7116EB10" w14:textId="77777777" w:rsidR="002113A2" w:rsidRPr="002113A2" w:rsidRDefault="002113A2" w:rsidP="002113A2">
            <w:pPr>
              <w:autoSpaceDE/>
              <w:autoSpaceDN/>
              <w:jc w:val="both"/>
              <w:rPr>
                <w:rFonts w:ascii="Calibri" w:eastAsia="Calibri" w:hAnsi="Calibri" w:cs="Calibri"/>
                <w:noProof/>
                <w:sz w:val="18"/>
                <w:szCs w:val="18"/>
              </w:rPr>
            </w:pPr>
            <w:r w:rsidRPr="002113A2">
              <w:rPr>
                <w:rFonts w:ascii="Calibri" w:eastAsia="Calibri" w:hAnsi="Calibri" w:cs="Calibri"/>
                <w:noProof/>
                <w:sz w:val="18"/>
                <w:szCs w:val="18"/>
              </w:rPr>
              <w:t>2020/2021</w:t>
            </w:r>
          </w:p>
        </w:tc>
        <w:tc>
          <w:tcPr>
            <w:tcW w:w="1916" w:type="dxa"/>
            <w:noWrap/>
            <w:hideMark/>
          </w:tcPr>
          <w:p w14:paraId="1744AADF" w14:textId="77777777" w:rsidR="002113A2" w:rsidRPr="002113A2" w:rsidRDefault="002113A2" w:rsidP="002113A2">
            <w:pPr>
              <w:autoSpaceDE/>
              <w:autoSpaceDN/>
              <w:jc w:val="both"/>
              <w:rPr>
                <w:rFonts w:ascii="Calibri" w:eastAsia="Calibri" w:hAnsi="Calibri" w:cs="Calibri"/>
                <w:noProof/>
                <w:sz w:val="18"/>
                <w:szCs w:val="18"/>
              </w:rPr>
            </w:pPr>
            <w:r w:rsidRPr="002113A2">
              <w:rPr>
                <w:rFonts w:ascii="Calibri" w:eastAsia="Calibri" w:hAnsi="Calibri" w:cs="Calibri"/>
                <w:noProof/>
                <w:sz w:val="18"/>
                <w:szCs w:val="18"/>
              </w:rPr>
              <w:t>2,2</w:t>
            </w:r>
          </w:p>
        </w:tc>
        <w:tc>
          <w:tcPr>
            <w:tcW w:w="2151" w:type="dxa"/>
            <w:noWrap/>
            <w:hideMark/>
          </w:tcPr>
          <w:p w14:paraId="405BE057" w14:textId="77777777" w:rsidR="002113A2" w:rsidRPr="002113A2" w:rsidRDefault="002113A2" w:rsidP="002113A2">
            <w:pPr>
              <w:autoSpaceDE/>
              <w:autoSpaceDN/>
              <w:jc w:val="both"/>
              <w:rPr>
                <w:rFonts w:ascii="Calibri" w:eastAsia="Calibri" w:hAnsi="Calibri" w:cs="Calibri"/>
                <w:noProof/>
                <w:sz w:val="18"/>
                <w:szCs w:val="18"/>
              </w:rPr>
            </w:pPr>
            <w:r w:rsidRPr="002113A2">
              <w:rPr>
                <w:rFonts w:ascii="Calibri" w:eastAsia="Calibri" w:hAnsi="Calibri" w:cs="Calibri"/>
                <w:noProof/>
                <w:sz w:val="18"/>
                <w:szCs w:val="18"/>
              </w:rPr>
              <w:t>162</w:t>
            </w:r>
          </w:p>
        </w:tc>
      </w:tr>
      <w:tr w:rsidR="002113A2" w:rsidRPr="002113A2" w14:paraId="1F090E82" w14:textId="77777777" w:rsidTr="00A60EF9">
        <w:trPr>
          <w:trHeight w:val="276"/>
          <w:jc w:val="center"/>
        </w:trPr>
        <w:tc>
          <w:tcPr>
            <w:tcW w:w="1653" w:type="dxa"/>
            <w:noWrap/>
            <w:hideMark/>
          </w:tcPr>
          <w:p w14:paraId="1A08EDE9" w14:textId="77777777" w:rsidR="002113A2" w:rsidRPr="002113A2" w:rsidRDefault="002113A2" w:rsidP="002113A2">
            <w:pPr>
              <w:autoSpaceDE/>
              <w:autoSpaceDN/>
              <w:jc w:val="both"/>
              <w:rPr>
                <w:rFonts w:ascii="Calibri" w:eastAsia="Calibri" w:hAnsi="Calibri" w:cs="Calibri"/>
                <w:noProof/>
                <w:sz w:val="18"/>
                <w:szCs w:val="18"/>
              </w:rPr>
            </w:pPr>
            <w:r w:rsidRPr="002113A2">
              <w:rPr>
                <w:rFonts w:ascii="Calibri" w:eastAsia="Calibri" w:hAnsi="Calibri" w:cs="Calibri"/>
                <w:noProof/>
                <w:sz w:val="18"/>
                <w:szCs w:val="18"/>
              </w:rPr>
              <w:t>2019/2020</w:t>
            </w:r>
          </w:p>
        </w:tc>
        <w:tc>
          <w:tcPr>
            <w:tcW w:w="1916" w:type="dxa"/>
            <w:noWrap/>
            <w:hideMark/>
          </w:tcPr>
          <w:p w14:paraId="639BB0C0" w14:textId="77777777" w:rsidR="002113A2" w:rsidRPr="002113A2" w:rsidRDefault="002113A2" w:rsidP="002113A2">
            <w:pPr>
              <w:autoSpaceDE/>
              <w:autoSpaceDN/>
              <w:jc w:val="both"/>
              <w:rPr>
                <w:rFonts w:ascii="Calibri" w:eastAsia="Calibri" w:hAnsi="Calibri" w:cs="Calibri"/>
                <w:noProof/>
                <w:sz w:val="18"/>
                <w:szCs w:val="18"/>
              </w:rPr>
            </w:pPr>
            <w:r w:rsidRPr="002113A2">
              <w:rPr>
                <w:rFonts w:ascii="Calibri" w:eastAsia="Calibri" w:hAnsi="Calibri" w:cs="Calibri"/>
                <w:noProof/>
                <w:sz w:val="18"/>
                <w:szCs w:val="18"/>
              </w:rPr>
              <w:t>2,2</w:t>
            </w:r>
          </w:p>
        </w:tc>
        <w:tc>
          <w:tcPr>
            <w:tcW w:w="2151" w:type="dxa"/>
            <w:noWrap/>
            <w:hideMark/>
          </w:tcPr>
          <w:p w14:paraId="66D89CED" w14:textId="77777777" w:rsidR="002113A2" w:rsidRPr="002113A2" w:rsidRDefault="002113A2" w:rsidP="002113A2">
            <w:pPr>
              <w:autoSpaceDE/>
              <w:autoSpaceDN/>
              <w:jc w:val="both"/>
              <w:rPr>
                <w:rFonts w:ascii="Calibri" w:eastAsia="Calibri" w:hAnsi="Calibri" w:cs="Calibri"/>
                <w:noProof/>
                <w:sz w:val="18"/>
                <w:szCs w:val="18"/>
              </w:rPr>
            </w:pPr>
            <w:r w:rsidRPr="002113A2">
              <w:rPr>
                <w:rFonts w:ascii="Calibri" w:eastAsia="Calibri" w:hAnsi="Calibri" w:cs="Calibri"/>
                <w:noProof/>
                <w:sz w:val="18"/>
                <w:szCs w:val="18"/>
              </w:rPr>
              <w:t>191</w:t>
            </w:r>
          </w:p>
        </w:tc>
      </w:tr>
      <w:tr w:rsidR="002113A2" w:rsidRPr="002113A2" w14:paraId="64084D24" w14:textId="77777777" w:rsidTr="00A60EF9">
        <w:trPr>
          <w:trHeight w:val="276"/>
          <w:jc w:val="center"/>
        </w:trPr>
        <w:tc>
          <w:tcPr>
            <w:tcW w:w="1653" w:type="dxa"/>
            <w:noWrap/>
            <w:hideMark/>
          </w:tcPr>
          <w:p w14:paraId="397E65F9" w14:textId="77777777" w:rsidR="002113A2" w:rsidRPr="002113A2" w:rsidRDefault="002113A2" w:rsidP="002113A2">
            <w:pPr>
              <w:autoSpaceDE/>
              <w:autoSpaceDN/>
              <w:jc w:val="both"/>
              <w:rPr>
                <w:rFonts w:ascii="Calibri" w:eastAsia="Calibri" w:hAnsi="Calibri" w:cs="Calibri"/>
                <w:noProof/>
                <w:sz w:val="18"/>
                <w:szCs w:val="18"/>
              </w:rPr>
            </w:pPr>
            <w:r w:rsidRPr="002113A2">
              <w:rPr>
                <w:rFonts w:ascii="Calibri" w:eastAsia="Calibri" w:hAnsi="Calibri" w:cs="Calibri"/>
                <w:noProof/>
                <w:sz w:val="18"/>
                <w:szCs w:val="18"/>
              </w:rPr>
              <w:t>2018/2019</w:t>
            </w:r>
          </w:p>
        </w:tc>
        <w:tc>
          <w:tcPr>
            <w:tcW w:w="1916" w:type="dxa"/>
            <w:noWrap/>
            <w:hideMark/>
          </w:tcPr>
          <w:p w14:paraId="411AC5A4" w14:textId="77777777" w:rsidR="002113A2" w:rsidRPr="002113A2" w:rsidRDefault="002113A2" w:rsidP="002113A2">
            <w:pPr>
              <w:autoSpaceDE/>
              <w:autoSpaceDN/>
              <w:jc w:val="both"/>
              <w:rPr>
                <w:rFonts w:ascii="Calibri" w:eastAsia="Calibri" w:hAnsi="Calibri" w:cs="Calibri"/>
                <w:noProof/>
                <w:sz w:val="18"/>
                <w:szCs w:val="18"/>
              </w:rPr>
            </w:pPr>
            <w:r w:rsidRPr="002113A2">
              <w:rPr>
                <w:rFonts w:ascii="Calibri" w:eastAsia="Calibri" w:hAnsi="Calibri" w:cs="Calibri"/>
                <w:noProof/>
                <w:sz w:val="18"/>
                <w:szCs w:val="18"/>
              </w:rPr>
              <w:t>2,1</w:t>
            </w:r>
          </w:p>
        </w:tc>
        <w:tc>
          <w:tcPr>
            <w:tcW w:w="2151" w:type="dxa"/>
            <w:noWrap/>
            <w:hideMark/>
          </w:tcPr>
          <w:p w14:paraId="3B1D09A8" w14:textId="77777777" w:rsidR="002113A2" w:rsidRPr="002113A2" w:rsidRDefault="002113A2" w:rsidP="002113A2">
            <w:pPr>
              <w:autoSpaceDE/>
              <w:autoSpaceDN/>
              <w:jc w:val="both"/>
              <w:rPr>
                <w:rFonts w:ascii="Calibri" w:eastAsia="Calibri" w:hAnsi="Calibri" w:cs="Calibri"/>
                <w:noProof/>
                <w:sz w:val="18"/>
                <w:szCs w:val="18"/>
              </w:rPr>
            </w:pPr>
            <w:r w:rsidRPr="002113A2">
              <w:rPr>
                <w:rFonts w:ascii="Calibri" w:eastAsia="Calibri" w:hAnsi="Calibri" w:cs="Calibri"/>
                <w:noProof/>
                <w:sz w:val="18"/>
                <w:szCs w:val="18"/>
              </w:rPr>
              <w:t>152</w:t>
            </w:r>
          </w:p>
        </w:tc>
      </w:tr>
      <w:tr w:rsidR="002113A2" w:rsidRPr="002113A2" w14:paraId="65AF4607" w14:textId="77777777" w:rsidTr="00A60EF9">
        <w:trPr>
          <w:trHeight w:val="276"/>
          <w:jc w:val="center"/>
        </w:trPr>
        <w:tc>
          <w:tcPr>
            <w:tcW w:w="1653" w:type="dxa"/>
            <w:noWrap/>
            <w:hideMark/>
          </w:tcPr>
          <w:p w14:paraId="2D84597D" w14:textId="77777777" w:rsidR="002113A2" w:rsidRPr="002113A2" w:rsidRDefault="002113A2" w:rsidP="002113A2">
            <w:pPr>
              <w:autoSpaceDE/>
              <w:autoSpaceDN/>
              <w:jc w:val="both"/>
              <w:rPr>
                <w:rFonts w:ascii="Calibri" w:eastAsia="Calibri" w:hAnsi="Calibri" w:cs="Calibri"/>
                <w:noProof/>
                <w:sz w:val="18"/>
                <w:szCs w:val="18"/>
              </w:rPr>
            </w:pPr>
            <w:r w:rsidRPr="002113A2">
              <w:rPr>
                <w:rFonts w:ascii="Calibri" w:eastAsia="Calibri" w:hAnsi="Calibri" w:cs="Calibri"/>
                <w:noProof/>
                <w:sz w:val="18"/>
                <w:szCs w:val="18"/>
              </w:rPr>
              <w:t>2017/2018</w:t>
            </w:r>
          </w:p>
        </w:tc>
        <w:tc>
          <w:tcPr>
            <w:tcW w:w="1916" w:type="dxa"/>
            <w:noWrap/>
            <w:hideMark/>
          </w:tcPr>
          <w:p w14:paraId="4969CA1B" w14:textId="77777777" w:rsidR="002113A2" w:rsidRPr="002113A2" w:rsidRDefault="002113A2" w:rsidP="002113A2">
            <w:pPr>
              <w:autoSpaceDE/>
              <w:autoSpaceDN/>
              <w:jc w:val="both"/>
              <w:rPr>
                <w:rFonts w:ascii="Calibri" w:eastAsia="Calibri" w:hAnsi="Calibri" w:cs="Calibri"/>
                <w:noProof/>
                <w:sz w:val="18"/>
                <w:szCs w:val="18"/>
              </w:rPr>
            </w:pPr>
            <w:r w:rsidRPr="002113A2">
              <w:rPr>
                <w:rFonts w:ascii="Calibri" w:eastAsia="Calibri" w:hAnsi="Calibri" w:cs="Calibri"/>
                <w:noProof/>
                <w:sz w:val="18"/>
                <w:szCs w:val="18"/>
              </w:rPr>
              <w:t>2,2</w:t>
            </w:r>
          </w:p>
        </w:tc>
        <w:tc>
          <w:tcPr>
            <w:tcW w:w="2151" w:type="dxa"/>
            <w:noWrap/>
            <w:hideMark/>
          </w:tcPr>
          <w:p w14:paraId="7A7B4266" w14:textId="77777777" w:rsidR="002113A2" w:rsidRPr="002113A2" w:rsidRDefault="002113A2" w:rsidP="002113A2">
            <w:pPr>
              <w:autoSpaceDE/>
              <w:autoSpaceDN/>
              <w:jc w:val="both"/>
              <w:rPr>
                <w:rFonts w:ascii="Calibri" w:eastAsia="Calibri" w:hAnsi="Calibri" w:cs="Calibri"/>
                <w:noProof/>
                <w:sz w:val="18"/>
                <w:szCs w:val="18"/>
              </w:rPr>
            </w:pPr>
            <w:r w:rsidRPr="002113A2">
              <w:rPr>
                <w:rFonts w:ascii="Calibri" w:eastAsia="Calibri" w:hAnsi="Calibri" w:cs="Calibri"/>
                <w:noProof/>
                <w:sz w:val="18"/>
                <w:szCs w:val="18"/>
              </w:rPr>
              <w:t>254</w:t>
            </w:r>
          </w:p>
        </w:tc>
      </w:tr>
    </w:tbl>
    <w:p w14:paraId="09AB732F" w14:textId="77777777" w:rsidR="002113A2" w:rsidRPr="00056EEA" w:rsidRDefault="002113A2" w:rsidP="00293C0A">
      <w:pPr>
        <w:autoSpaceDE/>
        <w:autoSpaceDN/>
        <w:jc w:val="both"/>
        <w:rPr>
          <w:rFonts w:ascii="Calibri" w:eastAsia="Calibri" w:hAnsi="Calibri" w:cs="Calibri"/>
          <w:noProof/>
          <w:sz w:val="18"/>
          <w:szCs w:val="18"/>
          <w:lang w:bidi="ar-SA"/>
        </w:rPr>
      </w:pPr>
    </w:p>
    <w:p w14:paraId="28A5C6C7" w14:textId="61477B83" w:rsidR="00E11B62" w:rsidRPr="00056EEA" w:rsidRDefault="00E11B62" w:rsidP="00E11B62">
      <w:pPr>
        <w:autoSpaceDE/>
        <w:autoSpaceDN/>
        <w:spacing w:before="120" w:after="120"/>
        <w:jc w:val="center"/>
        <w:rPr>
          <w:rFonts w:ascii="Calibri" w:eastAsia="Calibri" w:hAnsi="Calibri" w:cs="Calibri"/>
          <w:noProof/>
          <w:sz w:val="18"/>
          <w:szCs w:val="18"/>
          <w:lang w:bidi="ar-SA"/>
        </w:rPr>
      </w:pPr>
      <w:r w:rsidRPr="00056EEA">
        <w:rPr>
          <w:rFonts w:ascii="Calibri" w:eastAsia="Calibri" w:hAnsi="Calibri" w:cs="Calibri"/>
          <w:noProof/>
          <w:sz w:val="18"/>
          <w:szCs w:val="18"/>
          <w:lang w:bidi="ar-SA"/>
        </w:rPr>
        <w:t>Tab. A</w:t>
      </w:r>
      <w:r w:rsidR="009B6916">
        <w:rPr>
          <w:rFonts w:ascii="Calibri" w:eastAsia="Calibri" w:hAnsi="Calibri" w:cs="Calibri"/>
          <w:noProof/>
          <w:sz w:val="18"/>
          <w:szCs w:val="18"/>
          <w:lang w:bidi="ar-SA"/>
        </w:rPr>
        <w:t>7</w:t>
      </w:r>
      <w:r w:rsidRPr="00056EEA">
        <w:rPr>
          <w:rFonts w:ascii="Calibri" w:eastAsia="Calibri" w:hAnsi="Calibri" w:cs="Calibri"/>
          <w:noProof/>
          <w:sz w:val="18"/>
          <w:szCs w:val="18"/>
          <w:lang w:bidi="ar-SA"/>
        </w:rPr>
        <w:t xml:space="preserve"> </w:t>
      </w:r>
      <w:r w:rsidR="0085684D" w:rsidRPr="00056EEA">
        <w:rPr>
          <w:rFonts w:ascii="Calibri" w:eastAsia="Calibri" w:hAnsi="Calibri" w:cs="Calibri"/>
          <w:noProof/>
          <w:sz w:val="18"/>
          <w:szCs w:val="18"/>
          <w:lang w:bidi="ar-SA"/>
        </w:rPr>
        <w:t>–</w:t>
      </w:r>
      <w:r w:rsidRPr="00056EEA">
        <w:rPr>
          <w:rFonts w:ascii="Calibri" w:eastAsia="Calibri" w:hAnsi="Calibri" w:cs="Calibri"/>
          <w:noProof/>
          <w:sz w:val="18"/>
          <w:szCs w:val="18"/>
          <w:lang w:bidi="ar-SA"/>
        </w:rPr>
        <w:t xml:space="preserve"> </w:t>
      </w:r>
      <w:r w:rsidR="0085684D" w:rsidRPr="00056EEA">
        <w:rPr>
          <w:rFonts w:ascii="Calibri" w:eastAsia="Calibri" w:hAnsi="Calibri" w:cs="Calibri"/>
          <w:noProof/>
          <w:sz w:val="18"/>
          <w:szCs w:val="18"/>
          <w:lang w:bidi="ar-SA"/>
        </w:rPr>
        <w:t>Giudizio medio discipline e numero medio di risposte negli ultimi A.A. del CdS in Ing. meccanica</w:t>
      </w:r>
    </w:p>
    <w:p w14:paraId="05643035" w14:textId="298DF6A1" w:rsidR="009B6B42" w:rsidRPr="00056EEA" w:rsidRDefault="0085684D" w:rsidP="009B6B42">
      <w:pPr>
        <w:autoSpaceDE/>
        <w:autoSpaceDN/>
        <w:jc w:val="both"/>
        <w:rPr>
          <w:rFonts w:ascii="Calibri" w:eastAsia="Calibri" w:hAnsi="Calibri" w:cs="Calibri"/>
          <w:noProof/>
          <w:sz w:val="18"/>
          <w:szCs w:val="18"/>
          <w:lang w:bidi="ar-SA"/>
        </w:rPr>
      </w:pPr>
      <w:r w:rsidRPr="00056EEA">
        <w:rPr>
          <w:rFonts w:ascii="Calibri" w:eastAsia="Calibri" w:hAnsi="Calibri" w:cs="Calibri"/>
          <w:noProof/>
          <w:sz w:val="18"/>
          <w:szCs w:val="18"/>
          <w:lang w:bidi="ar-SA"/>
        </w:rPr>
        <w:t xml:space="preserve">Dai dati in tabella è possibile </w:t>
      </w:r>
      <w:r w:rsidR="001E4FF8">
        <w:rPr>
          <w:rFonts w:ascii="Calibri" w:eastAsia="Calibri" w:hAnsi="Calibri" w:cs="Calibri"/>
          <w:noProof/>
          <w:sz w:val="18"/>
          <w:szCs w:val="18"/>
          <w:lang w:bidi="ar-SA"/>
        </w:rPr>
        <w:t>o</w:t>
      </w:r>
      <w:r w:rsidRPr="00056EEA">
        <w:rPr>
          <w:rFonts w:ascii="Calibri" w:eastAsia="Calibri" w:hAnsi="Calibri" w:cs="Calibri"/>
          <w:noProof/>
          <w:sz w:val="18"/>
          <w:szCs w:val="18"/>
          <w:lang w:bidi="ar-SA"/>
        </w:rPr>
        <w:t xml:space="preserve">sservare come il giudizio medio </w:t>
      </w:r>
      <w:r w:rsidR="009B6B42" w:rsidRPr="00056EEA">
        <w:rPr>
          <w:rFonts w:ascii="Calibri" w:eastAsia="Calibri" w:hAnsi="Calibri" w:cs="Calibri"/>
          <w:noProof/>
          <w:sz w:val="18"/>
          <w:szCs w:val="18"/>
          <w:lang w:bidi="ar-SA"/>
        </w:rPr>
        <w:t>ottenuto per le discipline del CdS nell’A.A. 20</w:t>
      </w:r>
      <w:r w:rsidR="00A60EF9">
        <w:rPr>
          <w:rFonts w:ascii="Calibri" w:eastAsia="Calibri" w:hAnsi="Calibri" w:cs="Calibri"/>
          <w:noProof/>
          <w:sz w:val="18"/>
          <w:szCs w:val="18"/>
          <w:lang w:bidi="ar-SA"/>
        </w:rPr>
        <w:t>20</w:t>
      </w:r>
      <w:r w:rsidR="009B6B42" w:rsidRPr="00056EEA">
        <w:rPr>
          <w:rFonts w:ascii="Calibri" w:eastAsia="Calibri" w:hAnsi="Calibri" w:cs="Calibri"/>
          <w:noProof/>
          <w:sz w:val="18"/>
          <w:szCs w:val="18"/>
          <w:lang w:bidi="ar-SA"/>
        </w:rPr>
        <w:t>/202</w:t>
      </w:r>
      <w:r w:rsidR="00A60EF9">
        <w:rPr>
          <w:rFonts w:ascii="Calibri" w:eastAsia="Calibri" w:hAnsi="Calibri" w:cs="Calibri"/>
          <w:noProof/>
          <w:sz w:val="18"/>
          <w:szCs w:val="18"/>
          <w:lang w:bidi="ar-SA"/>
        </w:rPr>
        <w:t>1</w:t>
      </w:r>
      <w:r w:rsidR="009B6B42" w:rsidRPr="00056EEA">
        <w:rPr>
          <w:rFonts w:ascii="Calibri" w:eastAsia="Calibri" w:hAnsi="Calibri" w:cs="Calibri"/>
          <w:noProof/>
          <w:sz w:val="18"/>
          <w:szCs w:val="18"/>
          <w:lang w:bidi="ar-SA"/>
        </w:rPr>
        <w:t xml:space="preserve"> sia </w:t>
      </w:r>
      <w:r w:rsidR="00DC13C6">
        <w:rPr>
          <w:rFonts w:ascii="Calibri" w:eastAsia="Calibri" w:hAnsi="Calibri" w:cs="Calibri"/>
          <w:noProof/>
          <w:sz w:val="18"/>
          <w:szCs w:val="18"/>
          <w:lang w:bidi="ar-SA"/>
        </w:rPr>
        <w:t xml:space="preserve">sovrapponibile a </w:t>
      </w:r>
      <w:r w:rsidR="009B6B42" w:rsidRPr="00056EEA">
        <w:rPr>
          <w:rFonts w:ascii="Calibri" w:eastAsia="Calibri" w:hAnsi="Calibri" w:cs="Calibri"/>
          <w:noProof/>
          <w:sz w:val="18"/>
          <w:szCs w:val="18"/>
          <w:lang w:bidi="ar-SA"/>
        </w:rPr>
        <w:t xml:space="preserve"> quello dei precedenti tre anni accademici.</w:t>
      </w:r>
    </w:p>
    <w:p w14:paraId="7E7B597C" w14:textId="0F52A6AE" w:rsidR="00293C0A" w:rsidRPr="00056EEA" w:rsidRDefault="00293C0A" w:rsidP="00293C0A">
      <w:pPr>
        <w:widowControl/>
        <w:autoSpaceDE/>
        <w:autoSpaceDN/>
        <w:spacing w:after="160" w:line="259" w:lineRule="auto"/>
        <w:rPr>
          <w:rFonts w:ascii="Calibri" w:eastAsia="Calibri" w:hAnsi="Calibri" w:cs="Calibri"/>
          <w:noProof/>
          <w:sz w:val="18"/>
          <w:szCs w:val="18"/>
          <w:lang w:eastAsia="en-US" w:bidi="ar-SA"/>
        </w:rPr>
      </w:pPr>
      <w:r w:rsidRPr="00056EEA">
        <w:rPr>
          <w:rFonts w:ascii="Calibri" w:eastAsia="Calibri" w:hAnsi="Calibri" w:cs="Calibri"/>
          <w:noProof/>
          <w:sz w:val="18"/>
          <w:szCs w:val="18"/>
          <w:lang w:eastAsia="en-US" w:bidi="ar-SA"/>
        </w:rPr>
        <w:t xml:space="preserve">I risultati per ciascuna disciplina sono riportati nel grafico di Fig. </w:t>
      </w:r>
      <w:r w:rsidR="009B6B42" w:rsidRPr="00056EEA">
        <w:rPr>
          <w:rFonts w:ascii="Calibri" w:eastAsia="Calibri" w:hAnsi="Calibri" w:cs="Calibri"/>
          <w:noProof/>
          <w:sz w:val="18"/>
          <w:szCs w:val="18"/>
          <w:lang w:eastAsia="en-US" w:bidi="ar-SA"/>
        </w:rPr>
        <w:t>A</w:t>
      </w:r>
      <w:r w:rsidR="001E4FF8">
        <w:rPr>
          <w:rFonts w:ascii="Calibri" w:eastAsia="Calibri" w:hAnsi="Calibri" w:cs="Calibri"/>
          <w:noProof/>
          <w:sz w:val="18"/>
          <w:szCs w:val="18"/>
          <w:lang w:eastAsia="en-US" w:bidi="ar-SA"/>
        </w:rPr>
        <w:t>8</w:t>
      </w:r>
      <w:r w:rsidRPr="00056EEA">
        <w:rPr>
          <w:rFonts w:ascii="Calibri" w:eastAsia="Calibri" w:hAnsi="Calibri" w:cs="Calibri"/>
          <w:noProof/>
          <w:sz w:val="18"/>
          <w:szCs w:val="18"/>
          <w:lang w:eastAsia="en-US" w:bidi="ar-SA"/>
        </w:rPr>
        <w:t xml:space="preserve">, unitamente al numero medio di risposte ottenute. Come appare evidente, i giudizi risultano essere in generale positivi, e in </w:t>
      </w:r>
      <w:r w:rsidR="005A40CE">
        <w:rPr>
          <w:rFonts w:ascii="Calibri" w:eastAsia="Calibri" w:hAnsi="Calibri" w:cs="Calibri"/>
          <w:noProof/>
          <w:sz w:val="18"/>
          <w:szCs w:val="18"/>
          <w:lang w:eastAsia="en-US" w:bidi="ar-SA"/>
        </w:rPr>
        <w:t>10</w:t>
      </w:r>
      <w:r w:rsidRPr="00056EEA">
        <w:rPr>
          <w:rFonts w:ascii="Calibri" w:eastAsia="Calibri" w:hAnsi="Calibri" w:cs="Calibri"/>
          <w:noProof/>
          <w:sz w:val="18"/>
          <w:szCs w:val="18"/>
          <w:lang w:eastAsia="en-US" w:bidi="ar-SA"/>
        </w:rPr>
        <w:t xml:space="preserve"> casi (“</w:t>
      </w:r>
      <w:r w:rsidR="0012453B">
        <w:rPr>
          <w:rFonts w:ascii="Calibri" w:eastAsia="Calibri" w:hAnsi="Calibri" w:cs="Calibri"/>
          <w:noProof/>
          <w:sz w:val="18"/>
          <w:szCs w:val="18"/>
          <w:lang w:eastAsia="en-US" w:bidi="ar-SA"/>
        </w:rPr>
        <w:t xml:space="preserve"> </w:t>
      </w:r>
      <w:r w:rsidR="0044147D" w:rsidRPr="0044147D">
        <w:rPr>
          <w:rFonts w:ascii="Calibri" w:eastAsia="Calibri" w:hAnsi="Calibri" w:cs="Calibri"/>
          <w:noProof/>
          <w:sz w:val="18"/>
          <w:szCs w:val="18"/>
          <w:lang w:eastAsia="en-US" w:bidi="ar-SA"/>
        </w:rPr>
        <w:t xml:space="preserve">Geometria e Algebra - Tutte, Impianti </w:t>
      </w:r>
      <w:r w:rsidR="0044147D">
        <w:rPr>
          <w:rFonts w:ascii="Calibri" w:eastAsia="Calibri" w:hAnsi="Calibri" w:cs="Calibri"/>
          <w:noProof/>
          <w:sz w:val="18"/>
          <w:szCs w:val="18"/>
          <w:lang w:eastAsia="en-US" w:bidi="ar-SA"/>
        </w:rPr>
        <w:t>M</w:t>
      </w:r>
      <w:r w:rsidR="0044147D" w:rsidRPr="0044147D">
        <w:rPr>
          <w:rFonts w:ascii="Calibri" w:eastAsia="Calibri" w:hAnsi="Calibri" w:cs="Calibri"/>
          <w:noProof/>
          <w:sz w:val="18"/>
          <w:szCs w:val="18"/>
          <w:lang w:eastAsia="en-US" w:bidi="ar-SA"/>
        </w:rPr>
        <w:t xml:space="preserve">eccanici I (AK), Misure </w:t>
      </w:r>
      <w:r w:rsidR="0044147D">
        <w:rPr>
          <w:rFonts w:ascii="Calibri" w:eastAsia="Calibri" w:hAnsi="Calibri" w:cs="Calibri"/>
          <w:noProof/>
          <w:sz w:val="18"/>
          <w:szCs w:val="18"/>
          <w:lang w:eastAsia="en-US" w:bidi="ar-SA"/>
        </w:rPr>
        <w:t>T</w:t>
      </w:r>
      <w:r w:rsidR="0044147D" w:rsidRPr="0044147D">
        <w:rPr>
          <w:rFonts w:ascii="Calibri" w:eastAsia="Calibri" w:hAnsi="Calibri" w:cs="Calibri"/>
          <w:noProof/>
          <w:sz w:val="18"/>
          <w:szCs w:val="18"/>
          <w:lang w:eastAsia="en-US" w:bidi="ar-SA"/>
        </w:rPr>
        <w:t xml:space="preserve">ermiche e </w:t>
      </w:r>
      <w:r w:rsidR="0044147D">
        <w:rPr>
          <w:rFonts w:ascii="Calibri" w:eastAsia="Calibri" w:hAnsi="Calibri" w:cs="Calibri"/>
          <w:noProof/>
          <w:sz w:val="18"/>
          <w:szCs w:val="18"/>
          <w:lang w:eastAsia="en-US" w:bidi="ar-SA"/>
        </w:rPr>
        <w:t>M</w:t>
      </w:r>
      <w:r w:rsidR="0044147D" w:rsidRPr="0044147D">
        <w:rPr>
          <w:rFonts w:ascii="Calibri" w:eastAsia="Calibri" w:hAnsi="Calibri" w:cs="Calibri"/>
          <w:noProof/>
          <w:sz w:val="18"/>
          <w:szCs w:val="18"/>
          <w:lang w:eastAsia="en-US" w:bidi="ar-SA"/>
        </w:rPr>
        <w:t xml:space="preserve">eccaniche (AK), Tecnologia Meccanica I (2° MOdulo) (LZ), Metodi di </w:t>
      </w:r>
      <w:r w:rsidR="0044147D">
        <w:rPr>
          <w:rFonts w:ascii="Calibri" w:eastAsia="Calibri" w:hAnsi="Calibri" w:cs="Calibri"/>
          <w:noProof/>
          <w:sz w:val="18"/>
          <w:szCs w:val="18"/>
          <w:lang w:eastAsia="en-US" w:bidi="ar-SA"/>
        </w:rPr>
        <w:t>R</w:t>
      </w:r>
      <w:r w:rsidR="0044147D" w:rsidRPr="0044147D">
        <w:rPr>
          <w:rFonts w:ascii="Calibri" w:eastAsia="Calibri" w:hAnsi="Calibri" w:cs="Calibri"/>
          <w:noProof/>
          <w:sz w:val="18"/>
          <w:szCs w:val="18"/>
          <w:lang w:eastAsia="en-US" w:bidi="ar-SA"/>
        </w:rPr>
        <w:t xml:space="preserve">appresentazione </w:t>
      </w:r>
      <w:r w:rsidR="0044147D">
        <w:rPr>
          <w:rFonts w:ascii="Calibri" w:eastAsia="Calibri" w:hAnsi="Calibri" w:cs="Calibri"/>
          <w:noProof/>
          <w:sz w:val="18"/>
          <w:szCs w:val="18"/>
          <w:lang w:eastAsia="en-US" w:bidi="ar-SA"/>
        </w:rPr>
        <w:t>T</w:t>
      </w:r>
      <w:r w:rsidR="0044147D" w:rsidRPr="0044147D">
        <w:rPr>
          <w:rFonts w:ascii="Calibri" w:eastAsia="Calibri" w:hAnsi="Calibri" w:cs="Calibri"/>
          <w:noProof/>
          <w:sz w:val="18"/>
          <w:szCs w:val="18"/>
          <w:lang w:eastAsia="en-US" w:bidi="ar-SA"/>
        </w:rPr>
        <w:t xml:space="preserve">ecnica (LZ), Misure </w:t>
      </w:r>
      <w:r w:rsidR="0044147D">
        <w:rPr>
          <w:rFonts w:ascii="Calibri" w:eastAsia="Calibri" w:hAnsi="Calibri" w:cs="Calibri"/>
          <w:noProof/>
          <w:sz w:val="18"/>
          <w:szCs w:val="18"/>
          <w:lang w:eastAsia="en-US" w:bidi="ar-SA"/>
        </w:rPr>
        <w:t>M</w:t>
      </w:r>
      <w:r w:rsidR="0044147D" w:rsidRPr="0044147D">
        <w:rPr>
          <w:rFonts w:ascii="Calibri" w:eastAsia="Calibri" w:hAnsi="Calibri" w:cs="Calibri"/>
          <w:noProof/>
          <w:sz w:val="18"/>
          <w:szCs w:val="18"/>
          <w:lang w:eastAsia="en-US" w:bidi="ar-SA"/>
        </w:rPr>
        <w:t xml:space="preserve">eccaniche e </w:t>
      </w:r>
      <w:r w:rsidR="0044147D">
        <w:rPr>
          <w:rFonts w:ascii="Calibri" w:eastAsia="Calibri" w:hAnsi="Calibri" w:cs="Calibri"/>
          <w:noProof/>
          <w:sz w:val="18"/>
          <w:szCs w:val="18"/>
          <w:lang w:eastAsia="en-US" w:bidi="ar-SA"/>
        </w:rPr>
        <w:t>T</w:t>
      </w:r>
      <w:r w:rsidR="0044147D" w:rsidRPr="0044147D">
        <w:rPr>
          <w:rFonts w:ascii="Calibri" w:eastAsia="Calibri" w:hAnsi="Calibri" w:cs="Calibri"/>
          <w:noProof/>
          <w:sz w:val="18"/>
          <w:szCs w:val="18"/>
          <w:lang w:eastAsia="en-US" w:bidi="ar-SA"/>
        </w:rPr>
        <w:t xml:space="preserve">ermiche (LZ), Tecnologia </w:t>
      </w:r>
      <w:r w:rsidR="0044147D">
        <w:rPr>
          <w:rFonts w:ascii="Calibri" w:eastAsia="Calibri" w:hAnsi="Calibri" w:cs="Calibri"/>
          <w:noProof/>
          <w:sz w:val="18"/>
          <w:szCs w:val="18"/>
          <w:lang w:eastAsia="en-US" w:bidi="ar-SA"/>
        </w:rPr>
        <w:t>M</w:t>
      </w:r>
      <w:r w:rsidR="0044147D" w:rsidRPr="0044147D">
        <w:rPr>
          <w:rFonts w:ascii="Calibri" w:eastAsia="Calibri" w:hAnsi="Calibri" w:cs="Calibri"/>
          <w:noProof/>
          <w:sz w:val="18"/>
          <w:szCs w:val="18"/>
          <w:lang w:eastAsia="en-US" w:bidi="ar-SA"/>
        </w:rPr>
        <w:t xml:space="preserve">eccanica I (2° Modulo) (AK), Tecnologia </w:t>
      </w:r>
      <w:r w:rsidR="0044147D">
        <w:rPr>
          <w:rFonts w:ascii="Calibri" w:eastAsia="Calibri" w:hAnsi="Calibri" w:cs="Calibri"/>
          <w:noProof/>
          <w:sz w:val="18"/>
          <w:szCs w:val="18"/>
          <w:lang w:eastAsia="en-US" w:bidi="ar-SA"/>
        </w:rPr>
        <w:t>G</w:t>
      </w:r>
      <w:r w:rsidR="0044147D" w:rsidRPr="0044147D">
        <w:rPr>
          <w:rFonts w:ascii="Calibri" w:eastAsia="Calibri" w:hAnsi="Calibri" w:cs="Calibri"/>
          <w:noProof/>
          <w:sz w:val="18"/>
          <w:szCs w:val="18"/>
          <w:lang w:eastAsia="en-US" w:bidi="ar-SA"/>
        </w:rPr>
        <w:t xml:space="preserve">enerale dei </w:t>
      </w:r>
      <w:r w:rsidR="0044147D">
        <w:rPr>
          <w:rFonts w:ascii="Calibri" w:eastAsia="Calibri" w:hAnsi="Calibri" w:cs="Calibri"/>
          <w:noProof/>
          <w:sz w:val="18"/>
          <w:szCs w:val="18"/>
          <w:lang w:eastAsia="en-US" w:bidi="ar-SA"/>
        </w:rPr>
        <w:t>M</w:t>
      </w:r>
      <w:r w:rsidR="0044147D" w:rsidRPr="0044147D">
        <w:rPr>
          <w:rFonts w:ascii="Calibri" w:eastAsia="Calibri" w:hAnsi="Calibri" w:cs="Calibri"/>
          <w:noProof/>
          <w:sz w:val="18"/>
          <w:szCs w:val="18"/>
          <w:lang w:eastAsia="en-US" w:bidi="ar-SA"/>
        </w:rPr>
        <w:t xml:space="preserve">ateriali (1° modulo) (LZ), Meccanica </w:t>
      </w:r>
      <w:r w:rsidR="0044147D">
        <w:rPr>
          <w:rFonts w:ascii="Calibri" w:eastAsia="Calibri" w:hAnsi="Calibri" w:cs="Calibri"/>
          <w:noProof/>
          <w:sz w:val="18"/>
          <w:szCs w:val="18"/>
          <w:lang w:eastAsia="en-US" w:bidi="ar-SA"/>
        </w:rPr>
        <w:t>A</w:t>
      </w:r>
      <w:r w:rsidR="0044147D" w:rsidRPr="0044147D">
        <w:rPr>
          <w:rFonts w:ascii="Calibri" w:eastAsia="Calibri" w:hAnsi="Calibri" w:cs="Calibri"/>
          <w:noProof/>
          <w:sz w:val="18"/>
          <w:szCs w:val="18"/>
          <w:lang w:eastAsia="en-US" w:bidi="ar-SA"/>
        </w:rPr>
        <w:t xml:space="preserve">pplicata alle </w:t>
      </w:r>
      <w:r w:rsidR="0044147D">
        <w:rPr>
          <w:rFonts w:ascii="Calibri" w:eastAsia="Calibri" w:hAnsi="Calibri" w:cs="Calibri"/>
          <w:noProof/>
          <w:sz w:val="18"/>
          <w:szCs w:val="18"/>
          <w:lang w:eastAsia="en-US" w:bidi="ar-SA"/>
        </w:rPr>
        <w:t>M</w:t>
      </w:r>
      <w:r w:rsidR="0044147D" w:rsidRPr="0044147D">
        <w:rPr>
          <w:rFonts w:ascii="Calibri" w:eastAsia="Calibri" w:hAnsi="Calibri" w:cs="Calibri"/>
          <w:noProof/>
          <w:sz w:val="18"/>
          <w:szCs w:val="18"/>
          <w:lang w:eastAsia="en-US" w:bidi="ar-SA"/>
        </w:rPr>
        <w:t xml:space="preserve">acchine I (2° modulo) (LZ), Meccanica </w:t>
      </w:r>
      <w:r w:rsidR="0044147D">
        <w:rPr>
          <w:rFonts w:ascii="Calibri" w:eastAsia="Calibri" w:hAnsi="Calibri" w:cs="Calibri"/>
          <w:noProof/>
          <w:sz w:val="18"/>
          <w:szCs w:val="18"/>
          <w:lang w:eastAsia="en-US" w:bidi="ar-SA"/>
        </w:rPr>
        <w:t>A</w:t>
      </w:r>
      <w:r w:rsidR="0044147D" w:rsidRPr="0044147D">
        <w:rPr>
          <w:rFonts w:ascii="Calibri" w:eastAsia="Calibri" w:hAnsi="Calibri" w:cs="Calibri"/>
          <w:noProof/>
          <w:sz w:val="18"/>
          <w:szCs w:val="18"/>
          <w:lang w:eastAsia="en-US" w:bidi="ar-SA"/>
        </w:rPr>
        <w:t xml:space="preserve">pplicata alle </w:t>
      </w:r>
      <w:r w:rsidR="0044147D">
        <w:rPr>
          <w:rFonts w:ascii="Calibri" w:eastAsia="Calibri" w:hAnsi="Calibri" w:cs="Calibri"/>
          <w:noProof/>
          <w:sz w:val="18"/>
          <w:szCs w:val="18"/>
          <w:lang w:eastAsia="en-US" w:bidi="ar-SA"/>
        </w:rPr>
        <w:t>M</w:t>
      </w:r>
      <w:r w:rsidR="0044147D" w:rsidRPr="0044147D">
        <w:rPr>
          <w:rFonts w:ascii="Calibri" w:eastAsia="Calibri" w:hAnsi="Calibri" w:cs="Calibri"/>
          <w:noProof/>
          <w:sz w:val="18"/>
          <w:szCs w:val="18"/>
          <w:lang w:eastAsia="en-US" w:bidi="ar-SA"/>
        </w:rPr>
        <w:t>acchine I (1° modulo) (LZ)</w:t>
      </w:r>
      <w:r w:rsidR="0044147D">
        <w:rPr>
          <w:rFonts w:ascii="Calibri" w:eastAsia="Calibri" w:hAnsi="Calibri" w:cs="Calibri"/>
          <w:noProof/>
          <w:sz w:val="18"/>
          <w:szCs w:val="18"/>
          <w:lang w:eastAsia="en-US" w:bidi="ar-SA"/>
        </w:rPr>
        <w:t>”</w:t>
      </w:r>
      <w:r w:rsidR="00284B81">
        <w:rPr>
          <w:rFonts w:ascii="Calibri" w:eastAsia="Calibri" w:hAnsi="Calibri" w:cs="Times New Roman"/>
          <w:sz w:val="18"/>
          <w:szCs w:val="18"/>
          <w:lang w:eastAsia="en-US" w:bidi="ar-SA"/>
        </w:rPr>
        <w:t>)</w:t>
      </w:r>
      <w:r w:rsidRPr="00056EEA">
        <w:rPr>
          <w:rFonts w:ascii="Calibri" w:eastAsia="Calibri" w:hAnsi="Calibri" w:cs="Times New Roman"/>
          <w:sz w:val="18"/>
          <w:szCs w:val="18"/>
          <w:lang w:eastAsia="en-US" w:bidi="ar-SA"/>
        </w:rPr>
        <w:t xml:space="preserve">, </w:t>
      </w:r>
      <w:r w:rsidRPr="00056EEA">
        <w:rPr>
          <w:rFonts w:ascii="Calibri" w:eastAsia="Calibri" w:hAnsi="Calibri" w:cs="Calibri"/>
          <w:noProof/>
          <w:sz w:val="18"/>
          <w:szCs w:val="18"/>
          <w:lang w:eastAsia="en-US" w:bidi="ar-SA"/>
        </w:rPr>
        <w:t>il giudizio è inferiore a 2 e molto vicino al valore soglia di 1,5.</w:t>
      </w:r>
    </w:p>
    <w:p w14:paraId="6E019690" w14:textId="77777777" w:rsidR="00293C0A" w:rsidRPr="00056EEA" w:rsidRDefault="00293C0A" w:rsidP="00293C0A">
      <w:pPr>
        <w:autoSpaceDE/>
        <w:autoSpaceDN/>
        <w:jc w:val="both"/>
        <w:rPr>
          <w:rFonts w:ascii="Calibri" w:eastAsia="Calibri" w:hAnsi="Calibri" w:cs="Calibri"/>
          <w:noProof/>
          <w:sz w:val="18"/>
          <w:szCs w:val="18"/>
          <w:lang w:bidi="ar-SA"/>
        </w:rPr>
      </w:pPr>
    </w:p>
    <w:p w14:paraId="4DF9F3B8" w14:textId="7F314D90" w:rsidR="00293C0A" w:rsidRPr="00056EEA" w:rsidRDefault="00293C0A" w:rsidP="00293C0A">
      <w:pPr>
        <w:autoSpaceDE/>
        <w:autoSpaceDN/>
        <w:jc w:val="center"/>
        <w:rPr>
          <w:rFonts w:ascii="Calibri" w:eastAsia="Calibri" w:hAnsi="Calibri" w:cs="Calibri"/>
          <w:noProof/>
          <w:sz w:val="18"/>
          <w:szCs w:val="18"/>
          <w:lang w:bidi="ar-SA"/>
        </w:rPr>
      </w:pPr>
    </w:p>
    <w:p w14:paraId="1A774788" w14:textId="478901D8" w:rsidR="00E43E01" w:rsidRDefault="00E43E01" w:rsidP="00293C0A">
      <w:pPr>
        <w:autoSpaceDE/>
        <w:autoSpaceDN/>
        <w:jc w:val="center"/>
        <w:rPr>
          <w:rFonts w:ascii="Calibri" w:eastAsia="Calibri" w:hAnsi="Calibri" w:cs="Calibri"/>
          <w:noProof/>
          <w:sz w:val="18"/>
          <w:szCs w:val="18"/>
          <w:lang w:bidi="ar-SA"/>
        </w:rPr>
      </w:pPr>
      <w:r>
        <w:rPr>
          <w:rFonts w:ascii="Calibri" w:eastAsia="Calibri" w:hAnsi="Calibri" w:cs="Calibri"/>
          <w:noProof/>
          <w:sz w:val="18"/>
          <w:szCs w:val="18"/>
          <w:lang w:bidi="ar-SA"/>
        </w:rPr>
        <w:lastRenderedPageBreak/>
        <w:drawing>
          <wp:inline distT="0" distB="0" distL="0" distR="0" wp14:anchorId="38CE9DDA" wp14:editId="6B950134">
            <wp:extent cx="5843522" cy="8064500"/>
            <wp:effectExtent l="0" t="0" r="508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60251" cy="8087587"/>
                    </a:xfrm>
                    <a:prstGeom prst="rect">
                      <a:avLst/>
                    </a:prstGeom>
                    <a:noFill/>
                  </pic:spPr>
                </pic:pic>
              </a:graphicData>
            </a:graphic>
          </wp:inline>
        </w:drawing>
      </w:r>
    </w:p>
    <w:p w14:paraId="0907B8C8" w14:textId="6B3990DC" w:rsidR="00293C0A" w:rsidRPr="00056EEA" w:rsidRDefault="00293C0A" w:rsidP="00293C0A">
      <w:pPr>
        <w:autoSpaceDE/>
        <w:autoSpaceDN/>
        <w:jc w:val="center"/>
        <w:rPr>
          <w:rFonts w:ascii="Calibri" w:eastAsia="Calibri" w:hAnsi="Calibri" w:cs="Calibri"/>
          <w:noProof/>
          <w:sz w:val="18"/>
          <w:szCs w:val="18"/>
          <w:lang w:bidi="ar-SA"/>
        </w:rPr>
      </w:pPr>
      <w:r w:rsidRPr="00056EEA">
        <w:rPr>
          <w:rFonts w:ascii="Calibri" w:eastAsia="Calibri" w:hAnsi="Calibri" w:cs="Calibri"/>
          <w:noProof/>
          <w:sz w:val="18"/>
          <w:szCs w:val="18"/>
          <w:lang w:bidi="ar-SA"/>
        </w:rPr>
        <w:t xml:space="preserve">Fig. </w:t>
      </w:r>
      <w:r w:rsidR="005D2D95" w:rsidRPr="00056EEA">
        <w:rPr>
          <w:rFonts w:ascii="Calibri" w:eastAsia="Calibri" w:hAnsi="Calibri" w:cs="Calibri"/>
          <w:noProof/>
          <w:sz w:val="18"/>
          <w:szCs w:val="18"/>
          <w:lang w:bidi="ar-SA"/>
        </w:rPr>
        <w:t>A</w:t>
      </w:r>
      <w:r w:rsidR="005A40CE">
        <w:rPr>
          <w:rFonts w:ascii="Calibri" w:eastAsia="Calibri" w:hAnsi="Calibri" w:cs="Calibri"/>
          <w:noProof/>
          <w:sz w:val="18"/>
          <w:szCs w:val="18"/>
          <w:lang w:bidi="ar-SA"/>
        </w:rPr>
        <w:t>8</w:t>
      </w:r>
      <w:r w:rsidRPr="00056EEA">
        <w:rPr>
          <w:rFonts w:ascii="Calibri" w:eastAsia="Calibri" w:hAnsi="Calibri" w:cs="Calibri"/>
          <w:noProof/>
          <w:sz w:val="18"/>
          <w:szCs w:val="18"/>
          <w:lang w:bidi="ar-SA"/>
        </w:rPr>
        <w:t xml:space="preserve"> – Giudizi sintetici sulle discipline (A.A. 20</w:t>
      </w:r>
      <w:r w:rsidR="00C82351">
        <w:rPr>
          <w:rFonts w:ascii="Calibri" w:eastAsia="Calibri" w:hAnsi="Calibri" w:cs="Calibri"/>
          <w:noProof/>
          <w:sz w:val="18"/>
          <w:szCs w:val="18"/>
          <w:lang w:bidi="ar-SA"/>
        </w:rPr>
        <w:t>20</w:t>
      </w:r>
      <w:r w:rsidRPr="00056EEA">
        <w:rPr>
          <w:rFonts w:ascii="Calibri" w:eastAsia="Calibri" w:hAnsi="Calibri" w:cs="Calibri"/>
          <w:noProof/>
          <w:sz w:val="18"/>
          <w:szCs w:val="18"/>
          <w:lang w:bidi="ar-SA"/>
        </w:rPr>
        <w:t>/20</w:t>
      </w:r>
      <w:r w:rsidR="005D2D95" w:rsidRPr="00056EEA">
        <w:rPr>
          <w:rFonts w:ascii="Calibri" w:eastAsia="Calibri" w:hAnsi="Calibri" w:cs="Calibri"/>
          <w:noProof/>
          <w:sz w:val="18"/>
          <w:szCs w:val="18"/>
          <w:lang w:bidi="ar-SA"/>
        </w:rPr>
        <w:t>2</w:t>
      </w:r>
      <w:r w:rsidR="00C82351">
        <w:rPr>
          <w:rFonts w:ascii="Calibri" w:eastAsia="Calibri" w:hAnsi="Calibri" w:cs="Calibri"/>
          <w:noProof/>
          <w:sz w:val="18"/>
          <w:szCs w:val="18"/>
          <w:lang w:bidi="ar-SA"/>
        </w:rPr>
        <w:t>1</w:t>
      </w:r>
      <w:r w:rsidRPr="00056EEA">
        <w:rPr>
          <w:rFonts w:ascii="Calibri" w:eastAsia="Calibri" w:hAnsi="Calibri" w:cs="Calibri"/>
          <w:noProof/>
          <w:sz w:val="18"/>
          <w:szCs w:val="18"/>
          <w:lang w:bidi="ar-SA"/>
        </w:rPr>
        <w:t>)</w:t>
      </w:r>
    </w:p>
    <w:p w14:paraId="17AAFD22" w14:textId="77777777" w:rsidR="003F54AA" w:rsidRDefault="003F54AA" w:rsidP="00293C0A">
      <w:pPr>
        <w:autoSpaceDE/>
        <w:autoSpaceDN/>
        <w:jc w:val="both"/>
        <w:rPr>
          <w:rFonts w:ascii="Calibri" w:eastAsia="Calibri" w:hAnsi="Calibri" w:cs="Calibri"/>
          <w:noProof/>
          <w:sz w:val="18"/>
          <w:szCs w:val="18"/>
          <w:lang w:bidi="ar-SA"/>
        </w:rPr>
      </w:pPr>
    </w:p>
    <w:p w14:paraId="61CDF4D7" w14:textId="0FC6666A" w:rsidR="00293C0A" w:rsidRPr="00056EEA" w:rsidRDefault="00293C0A" w:rsidP="00293C0A">
      <w:pPr>
        <w:autoSpaceDE/>
        <w:autoSpaceDN/>
        <w:jc w:val="both"/>
        <w:rPr>
          <w:rFonts w:ascii="Calibri" w:eastAsia="Calibri" w:hAnsi="Calibri" w:cs="Calibri"/>
          <w:noProof/>
          <w:sz w:val="18"/>
          <w:szCs w:val="18"/>
          <w:lang w:bidi="ar-SA"/>
        </w:rPr>
      </w:pPr>
      <w:r w:rsidRPr="00056EEA">
        <w:rPr>
          <w:rFonts w:ascii="Calibri" w:eastAsia="Calibri" w:hAnsi="Calibri" w:cs="Calibri"/>
          <w:noProof/>
          <w:sz w:val="18"/>
          <w:szCs w:val="18"/>
          <w:lang w:bidi="ar-SA"/>
        </w:rPr>
        <w:t>I giudizi ottenuti nell’A.A. 20</w:t>
      </w:r>
      <w:r w:rsidR="000F3B2D">
        <w:rPr>
          <w:rFonts w:ascii="Calibri" w:eastAsia="Calibri" w:hAnsi="Calibri" w:cs="Calibri"/>
          <w:noProof/>
          <w:sz w:val="18"/>
          <w:szCs w:val="18"/>
          <w:lang w:bidi="ar-SA"/>
        </w:rPr>
        <w:t>20</w:t>
      </w:r>
      <w:r w:rsidRPr="00056EEA">
        <w:rPr>
          <w:rFonts w:ascii="Calibri" w:eastAsia="Calibri" w:hAnsi="Calibri" w:cs="Calibri"/>
          <w:noProof/>
          <w:sz w:val="18"/>
          <w:szCs w:val="18"/>
          <w:lang w:bidi="ar-SA"/>
        </w:rPr>
        <w:t>/20</w:t>
      </w:r>
      <w:r w:rsidR="00614144" w:rsidRPr="00056EEA">
        <w:rPr>
          <w:rFonts w:ascii="Calibri" w:eastAsia="Calibri" w:hAnsi="Calibri" w:cs="Calibri"/>
          <w:noProof/>
          <w:sz w:val="18"/>
          <w:szCs w:val="18"/>
          <w:lang w:bidi="ar-SA"/>
        </w:rPr>
        <w:t>2</w:t>
      </w:r>
      <w:r w:rsidR="000F3B2D">
        <w:rPr>
          <w:rFonts w:ascii="Calibri" w:eastAsia="Calibri" w:hAnsi="Calibri" w:cs="Calibri"/>
          <w:noProof/>
          <w:sz w:val="18"/>
          <w:szCs w:val="18"/>
          <w:lang w:bidi="ar-SA"/>
        </w:rPr>
        <w:t>1</w:t>
      </w:r>
      <w:r w:rsidRPr="00056EEA">
        <w:rPr>
          <w:rFonts w:ascii="Calibri" w:eastAsia="Calibri" w:hAnsi="Calibri" w:cs="Calibri"/>
          <w:noProof/>
          <w:sz w:val="18"/>
          <w:szCs w:val="18"/>
          <w:lang w:bidi="ar-SA"/>
        </w:rPr>
        <w:t xml:space="preserve"> sono confrontati con quelli dell’anno accademico precedente nel grafico di Fig. </w:t>
      </w:r>
      <w:r w:rsidR="00614144" w:rsidRPr="00056EEA">
        <w:rPr>
          <w:rFonts w:ascii="Calibri" w:eastAsia="Calibri" w:hAnsi="Calibri" w:cs="Calibri"/>
          <w:noProof/>
          <w:sz w:val="18"/>
          <w:szCs w:val="18"/>
          <w:lang w:bidi="ar-SA"/>
        </w:rPr>
        <w:t>A</w:t>
      </w:r>
      <w:r w:rsidR="0059299D">
        <w:rPr>
          <w:rFonts w:ascii="Calibri" w:eastAsia="Calibri" w:hAnsi="Calibri" w:cs="Calibri"/>
          <w:noProof/>
          <w:sz w:val="18"/>
          <w:szCs w:val="18"/>
          <w:lang w:bidi="ar-SA"/>
        </w:rPr>
        <w:t>9</w:t>
      </w:r>
      <w:r w:rsidRPr="00056EEA">
        <w:rPr>
          <w:rFonts w:ascii="Calibri" w:eastAsia="Calibri" w:hAnsi="Calibri" w:cs="Calibri"/>
          <w:noProof/>
          <w:sz w:val="18"/>
          <w:szCs w:val="18"/>
          <w:lang w:bidi="ar-SA"/>
        </w:rPr>
        <w:t xml:space="preserve">. Nel grafico, per ciascuna disciplina, si riporta la variazione percentuale del giudizio tra i due anni. </w:t>
      </w:r>
    </w:p>
    <w:p w14:paraId="12F31C4C" w14:textId="4300F137" w:rsidR="000234EF" w:rsidRPr="00056EEA" w:rsidRDefault="00293C0A" w:rsidP="00293C0A">
      <w:pPr>
        <w:autoSpaceDE/>
        <w:autoSpaceDN/>
        <w:jc w:val="both"/>
        <w:rPr>
          <w:rFonts w:ascii="Calibri" w:eastAsia="Calibri" w:hAnsi="Calibri" w:cs="Calibri"/>
          <w:noProof/>
          <w:sz w:val="18"/>
          <w:szCs w:val="18"/>
          <w:lang w:bidi="ar-SA"/>
        </w:rPr>
      </w:pPr>
      <w:r w:rsidRPr="00056EEA">
        <w:rPr>
          <w:rFonts w:ascii="Calibri" w:eastAsia="Calibri" w:hAnsi="Calibri" w:cs="Calibri"/>
          <w:noProof/>
          <w:sz w:val="18"/>
          <w:szCs w:val="18"/>
          <w:lang w:bidi="ar-SA"/>
        </w:rPr>
        <w:t xml:space="preserve">Come è possibile osservare dal grafico di Fig. </w:t>
      </w:r>
      <w:r w:rsidR="003F070C" w:rsidRPr="00056EEA">
        <w:rPr>
          <w:rFonts w:ascii="Calibri" w:eastAsia="Calibri" w:hAnsi="Calibri" w:cs="Calibri"/>
          <w:noProof/>
          <w:sz w:val="18"/>
          <w:szCs w:val="18"/>
          <w:lang w:bidi="ar-SA"/>
        </w:rPr>
        <w:t>A</w:t>
      </w:r>
      <w:r w:rsidR="0059299D">
        <w:rPr>
          <w:rFonts w:ascii="Calibri" w:eastAsia="Calibri" w:hAnsi="Calibri" w:cs="Calibri"/>
          <w:noProof/>
          <w:sz w:val="18"/>
          <w:szCs w:val="18"/>
          <w:lang w:bidi="ar-SA"/>
        </w:rPr>
        <w:t>9</w:t>
      </w:r>
      <w:r w:rsidRPr="00056EEA">
        <w:rPr>
          <w:rFonts w:ascii="Calibri" w:eastAsia="Calibri" w:hAnsi="Calibri" w:cs="Calibri"/>
          <w:noProof/>
          <w:sz w:val="18"/>
          <w:szCs w:val="18"/>
          <w:lang w:bidi="ar-SA"/>
        </w:rPr>
        <w:t xml:space="preserve">, vi sono alcune discipline per le quali vi è stata una variazione significativa del giudizio sintetico tra i due Anni Accademici. </w:t>
      </w:r>
      <w:r w:rsidR="00AC5A2C">
        <w:rPr>
          <w:rFonts w:ascii="Calibri" w:eastAsia="Calibri" w:hAnsi="Calibri" w:cs="Calibri"/>
          <w:noProof/>
          <w:sz w:val="18"/>
          <w:szCs w:val="18"/>
          <w:lang w:bidi="ar-SA"/>
        </w:rPr>
        <w:t xml:space="preserve">Ovviamente, per le discipline: </w:t>
      </w:r>
      <w:r w:rsidR="00744D18" w:rsidRPr="00EF7F6A">
        <w:rPr>
          <w:rFonts w:ascii="Calibri" w:eastAsia="Calibri" w:hAnsi="Calibri" w:cs="Calibri"/>
          <w:noProof/>
          <w:sz w:val="18"/>
          <w:szCs w:val="18"/>
          <w:lang w:bidi="ar-SA"/>
        </w:rPr>
        <w:t xml:space="preserve">Chimica Energia </w:t>
      </w:r>
      <w:r w:rsidR="00744D18">
        <w:rPr>
          <w:rFonts w:ascii="Calibri" w:eastAsia="Calibri" w:hAnsi="Calibri" w:cs="Calibri"/>
          <w:noProof/>
          <w:sz w:val="18"/>
          <w:szCs w:val="18"/>
          <w:lang w:bidi="ar-SA"/>
        </w:rPr>
        <w:t>e</w:t>
      </w:r>
      <w:r w:rsidR="00744D18" w:rsidRPr="00EF7F6A">
        <w:rPr>
          <w:rFonts w:ascii="Calibri" w:eastAsia="Calibri" w:hAnsi="Calibri" w:cs="Calibri"/>
          <w:noProof/>
          <w:sz w:val="18"/>
          <w:szCs w:val="18"/>
          <w:lang w:bidi="ar-SA"/>
        </w:rPr>
        <w:t xml:space="preserve"> Ambiente, Complementi </w:t>
      </w:r>
      <w:r w:rsidR="00744D18">
        <w:rPr>
          <w:rFonts w:ascii="Calibri" w:eastAsia="Calibri" w:hAnsi="Calibri" w:cs="Calibri"/>
          <w:noProof/>
          <w:sz w:val="18"/>
          <w:szCs w:val="18"/>
          <w:lang w:bidi="ar-SA"/>
        </w:rPr>
        <w:t>d</w:t>
      </w:r>
      <w:r w:rsidR="00744D18" w:rsidRPr="00EF7F6A">
        <w:rPr>
          <w:rFonts w:ascii="Calibri" w:eastAsia="Calibri" w:hAnsi="Calibri" w:cs="Calibri"/>
          <w:noProof/>
          <w:sz w:val="18"/>
          <w:szCs w:val="18"/>
          <w:lang w:bidi="ar-SA"/>
        </w:rPr>
        <w:t xml:space="preserve">i Matematica, Progettazione </w:t>
      </w:r>
      <w:r w:rsidR="00744D18">
        <w:rPr>
          <w:rFonts w:ascii="Calibri" w:eastAsia="Calibri" w:hAnsi="Calibri" w:cs="Calibri"/>
          <w:noProof/>
          <w:sz w:val="18"/>
          <w:szCs w:val="18"/>
          <w:lang w:bidi="ar-SA"/>
        </w:rPr>
        <w:t>d</w:t>
      </w:r>
      <w:r w:rsidR="00744D18" w:rsidRPr="00EF7F6A">
        <w:rPr>
          <w:rFonts w:ascii="Calibri" w:eastAsia="Calibri" w:hAnsi="Calibri" w:cs="Calibri"/>
          <w:noProof/>
          <w:sz w:val="18"/>
          <w:szCs w:val="18"/>
          <w:lang w:bidi="ar-SA"/>
        </w:rPr>
        <w:t xml:space="preserve">ei Processi Produttivi </w:t>
      </w:r>
      <w:r w:rsidR="00744D18">
        <w:rPr>
          <w:rFonts w:ascii="Calibri" w:eastAsia="Calibri" w:hAnsi="Calibri" w:cs="Calibri"/>
          <w:noProof/>
          <w:sz w:val="18"/>
          <w:szCs w:val="18"/>
          <w:lang w:bidi="ar-SA"/>
        </w:rPr>
        <w:t>e</w:t>
      </w:r>
      <w:r w:rsidR="00744D18" w:rsidRPr="00EF7F6A">
        <w:rPr>
          <w:rFonts w:ascii="Calibri" w:eastAsia="Calibri" w:hAnsi="Calibri" w:cs="Calibri"/>
          <w:noProof/>
          <w:sz w:val="18"/>
          <w:szCs w:val="18"/>
          <w:lang w:bidi="ar-SA"/>
        </w:rPr>
        <w:t xml:space="preserve"> Rappresentazione Tecnica </w:t>
      </w:r>
      <w:r w:rsidR="00744D18">
        <w:rPr>
          <w:rFonts w:ascii="Calibri" w:eastAsia="Calibri" w:hAnsi="Calibri" w:cs="Calibri"/>
          <w:noProof/>
          <w:sz w:val="18"/>
          <w:szCs w:val="18"/>
          <w:lang w:bidi="ar-SA"/>
        </w:rPr>
        <w:t>d</w:t>
      </w:r>
      <w:r w:rsidR="00744D18" w:rsidRPr="00EF7F6A">
        <w:rPr>
          <w:rFonts w:ascii="Calibri" w:eastAsia="Calibri" w:hAnsi="Calibri" w:cs="Calibri"/>
          <w:noProof/>
          <w:sz w:val="18"/>
          <w:szCs w:val="18"/>
          <w:lang w:bidi="ar-SA"/>
        </w:rPr>
        <w:t>i Macchine</w:t>
      </w:r>
      <w:r w:rsidR="00EF7F6A">
        <w:rPr>
          <w:rFonts w:ascii="Calibri" w:eastAsia="Calibri" w:hAnsi="Calibri" w:cs="Calibri"/>
          <w:noProof/>
          <w:sz w:val="18"/>
          <w:szCs w:val="18"/>
          <w:lang w:bidi="ar-SA"/>
        </w:rPr>
        <w:t>, non è riportata alcuna var</w:t>
      </w:r>
      <w:r w:rsidR="00744D18">
        <w:rPr>
          <w:rFonts w:ascii="Calibri" w:eastAsia="Calibri" w:hAnsi="Calibri" w:cs="Calibri"/>
          <w:noProof/>
          <w:sz w:val="18"/>
          <w:szCs w:val="18"/>
          <w:lang w:bidi="ar-SA"/>
        </w:rPr>
        <w:t>i</w:t>
      </w:r>
      <w:r w:rsidR="00EF7F6A">
        <w:rPr>
          <w:rFonts w:ascii="Calibri" w:eastAsia="Calibri" w:hAnsi="Calibri" w:cs="Calibri"/>
          <w:noProof/>
          <w:sz w:val="18"/>
          <w:szCs w:val="18"/>
          <w:lang w:bidi="ar-SA"/>
        </w:rPr>
        <w:t>azione percentua</w:t>
      </w:r>
      <w:r w:rsidR="00D76D5A">
        <w:rPr>
          <w:rFonts w:ascii="Calibri" w:eastAsia="Calibri" w:hAnsi="Calibri" w:cs="Calibri"/>
          <w:noProof/>
          <w:sz w:val="18"/>
          <w:szCs w:val="18"/>
          <w:lang w:bidi="ar-SA"/>
        </w:rPr>
        <w:t>l</w:t>
      </w:r>
      <w:r w:rsidR="00EF7F6A">
        <w:rPr>
          <w:rFonts w:ascii="Calibri" w:eastAsia="Calibri" w:hAnsi="Calibri" w:cs="Calibri"/>
          <w:noProof/>
          <w:sz w:val="18"/>
          <w:szCs w:val="18"/>
          <w:lang w:bidi="ar-SA"/>
        </w:rPr>
        <w:t xml:space="preserve">e essendo state istituite </w:t>
      </w:r>
      <w:r w:rsidR="00EF7F6A">
        <w:rPr>
          <w:rFonts w:ascii="Calibri" w:eastAsia="Calibri" w:hAnsi="Calibri" w:cs="Calibri"/>
          <w:noProof/>
          <w:sz w:val="18"/>
          <w:szCs w:val="18"/>
          <w:lang w:bidi="ar-SA"/>
        </w:rPr>
        <w:lastRenderedPageBreak/>
        <w:t>proprio ne</w:t>
      </w:r>
      <w:r w:rsidR="0066278E">
        <w:rPr>
          <w:rFonts w:ascii="Calibri" w:eastAsia="Calibri" w:hAnsi="Calibri" w:cs="Calibri"/>
          <w:noProof/>
          <w:sz w:val="18"/>
          <w:szCs w:val="18"/>
          <w:lang w:bidi="ar-SA"/>
        </w:rPr>
        <w:t xml:space="preserve">ll’A.A. 2020-2021. </w:t>
      </w:r>
      <w:r w:rsidR="00096E39" w:rsidRPr="00056EEA">
        <w:rPr>
          <w:rFonts w:ascii="Calibri" w:eastAsia="Calibri" w:hAnsi="Calibri" w:cs="Calibri"/>
          <w:noProof/>
          <w:sz w:val="18"/>
          <w:szCs w:val="18"/>
          <w:lang w:bidi="ar-SA"/>
        </w:rPr>
        <w:t xml:space="preserve">Tra le </w:t>
      </w:r>
      <w:r w:rsidR="004C088F">
        <w:rPr>
          <w:rFonts w:ascii="Calibri" w:eastAsia="Calibri" w:hAnsi="Calibri" w:cs="Calibri"/>
          <w:noProof/>
          <w:sz w:val="18"/>
          <w:szCs w:val="18"/>
          <w:lang w:bidi="ar-SA"/>
        </w:rPr>
        <w:t>12</w:t>
      </w:r>
      <w:r w:rsidRPr="00056EEA">
        <w:rPr>
          <w:rFonts w:ascii="Calibri" w:eastAsia="Calibri" w:hAnsi="Calibri" w:cs="Calibri"/>
          <w:noProof/>
          <w:sz w:val="18"/>
          <w:szCs w:val="18"/>
          <w:lang w:bidi="ar-SA"/>
        </w:rPr>
        <w:t xml:space="preserve"> discipline</w:t>
      </w:r>
      <w:r w:rsidR="00096E39" w:rsidRPr="00056EEA">
        <w:rPr>
          <w:rFonts w:ascii="Calibri" w:eastAsia="Calibri" w:hAnsi="Calibri" w:cs="Calibri"/>
          <w:noProof/>
          <w:sz w:val="18"/>
          <w:szCs w:val="18"/>
          <w:lang w:bidi="ar-SA"/>
        </w:rPr>
        <w:t xml:space="preserve"> per le quali si osserva una variazione superiore al </w:t>
      </w:r>
      <w:r w:rsidRPr="00056EEA">
        <w:rPr>
          <w:rFonts w:ascii="Calibri" w:eastAsia="Calibri" w:hAnsi="Calibri" w:cs="Calibri"/>
          <w:noProof/>
          <w:sz w:val="18"/>
          <w:szCs w:val="18"/>
          <w:lang w:bidi="ar-SA"/>
        </w:rPr>
        <w:t>10% (in valore assoluto)</w:t>
      </w:r>
      <w:r w:rsidR="00096E39" w:rsidRPr="00056EEA">
        <w:rPr>
          <w:rFonts w:ascii="Calibri" w:eastAsia="Calibri" w:hAnsi="Calibri" w:cs="Calibri"/>
          <w:noProof/>
          <w:sz w:val="18"/>
          <w:szCs w:val="18"/>
          <w:lang w:bidi="ar-SA"/>
        </w:rPr>
        <w:t>,</w:t>
      </w:r>
      <w:r w:rsidRPr="00056EEA">
        <w:rPr>
          <w:rFonts w:ascii="Calibri" w:eastAsia="Calibri" w:hAnsi="Calibri" w:cs="Calibri"/>
          <w:noProof/>
          <w:sz w:val="18"/>
          <w:szCs w:val="18"/>
          <w:lang w:bidi="ar-SA"/>
        </w:rPr>
        <w:t xml:space="preserve"> </w:t>
      </w:r>
      <w:r w:rsidR="00096E39" w:rsidRPr="00056EEA">
        <w:rPr>
          <w:rFonts w:ascii="Calibri" w:eastAsia="Calibri" w:hAnsi="Calibri" w:cs="Calibri"/>
          <w:noProof/>
          <w:sz w:val="18"/>
          <w:szCs w:val="18"/>
          <w:lang w:bidi="ar-SA"/>
        </w:rPr>
        <w:t>ve ne sono due (</w:t>
      </w:r>
      <w:r w:rsidR="00B53F76" w:rsidRPr="00B53F76">
        <w:rPr>
          <w:rFonts w:ascii="Calibri" w:eastAsia="Calibri" w:hAnsi="Calibri" w:cs="Calibri"/>
          <w:noProof/>
          <w:sz w:val="18"/>
          <w:szCs w:val="18"/>
          <w:lang w:bidi="ar-SA"/>
        </w:rPr>
        <w:t>MISURE MECCANICHE E TERMICHE (LZ)</w:t>
      </w:r>
      <w:r w:rsidR="00B53F76">
        <w:rPr>
          <w:rFonts w:ascii="Calibri" w:eastAsia="Calibri" w:hAnsi="Calibri" w:cs="Calibri"/>
          <w:noProof/>
          <w:sz w:val="18"/>
          <w:szCs w:val="18"/>
          <w:lang w:bidi="ar-SA"/>
        </w:rPr>
        <w:t xml:space="preserve"> e </w:t>
      </w:r>
      <w:r w:rsidR="00B53F76" w:rsidRPr="00B53F76">
        <w:rPr>
          <w:rFonts w:ascii="Calibri" w:eastAsia="Calibri" w:hAnsi="Calibri" w:cs="Calibri"/>
          <w:noProof/>
          <w:sz w:val="18"/>
          <w:szCs w:val="18"/>
          <w:lang w:bidi="ar-SA"/>
        </w:rPr>
        <w:t>MISURE MECCANICHE E TERMICHE (AK)</w:t>
      </w:r>
      <w:r w:rsidR="000234EF" w:rsidRPr="00056EEA">
        <w:rPr>
          <w:rFonts w:ascii="Calibri" w:eastAsia="Calibri" w:hAnsi="Calibri" w:cs="Calibri"/>
          <w:noProof/>
          <w:sz w:val="18"/>
          <w:szCs w:val="18"/>
          <w:lang w:bidi="ar-SA"/>
        </w:rPr>
        <w:t>) per le quali l’incremento del giudizio è superiore al 25% (vedi tabella A</w:t>
      </w:r>
      <w:r w:rsidR="00D76D5A">
        <w:rPr>
          <w:rFonts w:ascii="Calibri" w:eastAsia="Calibri" w:hAnsi="Calibri" w:cs="Calibri"/>
          <w:noProof/>
          <w:sz w:val="18"/>
          <w:szCs w:val="18"/>
          <w:lang w:bidi="ar-SA"/>
        </w:rPr>
        <w:t>8</w:t>
      </w:r>
      <w:r w:rsidR="000234EF" w:rsidRPr="00056EEA">
        <w:rPr>
          <w:rFonts w:ascii="Calibri" w:eastAsia="Calibri" w:hAnsi="Calibri" w:cs="Calibri"/>
          <w:noProof/>
          <w:sz w:val="18"/>
          <w:szCs w:val="18"/>
          <w:lang w:bidi="ar-SA"/>
        </w:rPr>
        <w:t>).</w:t>
      </w:r>
    </w:p>
    <w:p w14:paraId="6DC6FDF1" w14:textId="598418BF" w:rsidR="000234EF" w:rsidRPr="00056EEA" w:rsidRDefault="000234EF" w:rsidP="00293C0A">
      <w:pPr>
        <w:autoSpaceDE/>
        <w:autoSpaceDN/>
        <w:jc w:val="both"/>
        <w:rPr>
          <w:rFonts w:ascii="Calibri" w:eastAsia="Calibri" w:hAnsi="Calibri" w:cs="Calibri"/>
          <w:noProof/>
          <w:sz w:val="18"/>
          <w:szCs w:val="18"/>
          <w:lang w:bidi="ar-SA"/>
        </w:rPr>
      </w:pPr>
    </w:p>
    <w:p w14:paraId="11029EAA" w14:textId="0589096D" w:rsidR="00293C0A" w:rsidRPr="00056EEA" w:rsidRDefault="00760F12" w:rsidP="00293C0A">
      <w:pPr>
        <w:autoSpaceDE/>
        <w:autoSpaceDN/>
        <w:jc w:val="center"/>
        <w:rPr>
          <w:rFonts w:ascii="Calibri" w:eastAsia="Calibri" w:hAnsi="Calibri" w:cs="Calibri"/>
          <w:noProof/>
          <w:sz w:val="18"/>
          <w:szCs w:val="18"/>
          <w:lang w:bidi="ar-SA"/>
        </w:rPr>
      </w:pPr>
      <w:r>
        <w:rPr>
          <w:rFonts w:ascii="Calibri" w:eastAsia="Calibri" w:hAnsi="Calibri" w:cs="Calibri"/>
          <w:noProof/>
          <w:sz w:val="18"/>
          <w:szCs w:val="18"/>
          <w:lang w:bidi="ar-SA"/>
        </w:rPr>
        <w:drawing>
          <wp:inline distT="0" distB="0" distL="0" distR="0" wp14:anchorId="05196ECF" wp14:editId="67C36479">
            <wp:extent cx="5697858" cy="7800866"/>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0706" cy="7832147"/>
                    </a:xfrm>
                    <a:prstGeom prst="rect">
                      <a:avLst/>
                    </a:prstGeom>
                    <a:noFill/>
                  </pic:spPr>
                </pic:pic>
              </a:graphicData>
            </a:graphic>
          </wp:inline>
        </w:drawing>
      </w:r>
    </w:p>
    <w:p w14:paraId="2C8D97A8" w14:textId="77777777" w:rsidR="00293C0A" w:rsidRPr="00056EEA" w:rsidRDefault="00293C0A" w:rsidP="00293C0A">
      <w:pPr>
        <w:autoSpaceDE/>
        <w:autoSpaceDN/>
        <w:jc w:val="center"/>
        <w:rPr>
          <w:rFonts w:ascii="Calibri" w:eastAsia="Calibri" w:hAnsi="Calibri" w:cs="Calibri"/>
          <w:noProof/>
          <w:sz w:val="18"/>
          <w:szCs w:val="18"/>
          <w:lang w:bidi="ar-SA"/>
        </w:rPr>
      </w:pPr>
    </w:p>
    <w:p w14:paraId="4EFFCED7" w14:textId="2038BC2F" w:rsidR="00293C0A" w:rsidRPr="00056EEA" w:rsidRDefault="00293C0A" w:rsidP="00293C0A">
      <w:pPr>
        <w:widowControl/>
        <w:autoSpaceDE/>
        <w:autoSpaceDN/>
        <w:spacing w:after="160" w:line="259" w:lineRule="auto"/>
        <w:jc w:val="center"/>
        <w:rPr>
          <w:rFonts w:ascii="Calibri" w:eastAsia="Calibri" w:hAnsi="Calibri" w:cs="Calibri"/>
          <w:noProof/>
          <w:sz w:val="18"/>
          <w:szCs w:val="18"/>
          <w:lang w:bidi="ar-SA"/>
        </w:rPr>
      </w:pPr>
      <w:r w:rsidRPr="00056EEA">
        <w:rPr>
          <w:rFonts w:ascii="Calibri" w:eastAsia="Calibri" w:hAnsi="Calibri" w:cs="Calibri"/>
          <w:noProof/>
          <w:sz w:val="18"/>
          <w:szCs w:val="18"/>
          <w:lang w:bidi="ar-SA"/>
        </w:rPr>
        <w:t xml:space="preserve">Fig. </w:t>
      </w:r>
      <w:r w:rsidR="00CC19E0" w:rsidRPr="00056EEA">
        <w:rPr>
          <w:rFonts w:ascii="Calibri" w:eastAsia="Calibri" w:hAnsi="Calibri" w:cs="Calibri"/>
          <w:noProof/>
          <w:sz w:val="18"/>
          <w:szCs w:val="18"/>
          <w:lang w:bidi="ar-SA"/>
        </w:rPr>
        <w:t>A</w:t>
      </w:r>
      <w:r w:rsidR="0059299D">
        <w:rPr>
          <w:rFonts w:ascii="Calibri" w:eastAsia="Calibri" w:hAnsi="Calibri" w:cs="Calibri"/>
          <w:noProof/>
          <w:sz w:val="18"/>
          <w:szCs w:val="18"/>
          <w:lang w:bidi="ar-SA"/>
        </w:rPr>
        <w:t>9</w:t>
      </w:r>
      <w:r w:rsidRPr="00056EEA">
        <w:rPr>
          <w:rFonts w:ascii="Calibri" w:eastAsia="Calibri" w:hAnsi="Calibri" w:cs="Calibri"/>
          <w:noProof/>
          <w:sz w:val="18"/>
          <w:szCs w:val="18"/>
          <w:lang w:bidi="ar-SA"/>
        </w:rPr>
        <w:t xml:space="preserve"> – Variazione percentuale giudizi sintetici (</w:t>
      </w:r>
      <w:r w:rsidRPr="00056EEA">
        <w:rPr>
          <w:rFonts w:ascii="Symbol" w:eastAsia="Calibri" w:hAnsi="Symbol" w:cs="Calibri"/>
          <w:noProof/>
          <w:sz w:val="18"/>
          <w:szCs w:val="18"/>
          <w:lang w:bidi="ar-SA"/>
        </w:rPr>
        <w:t></w:t>
      </w:r>
      <w:r w:rsidRPr="00056EEA">
        <w:rPr>
          <w:rFonts w:ascii="Calibri" w:eastAsia="Calibri" w:hAnsi="Calibri" w:cs="Calibri"/>
          <w:noProof/>
          <w:sz w:val="18"/>
          <w:szCs w:val="18"/>
          <w:lang w:bidi="ar-SA"/>
        </w:rPr>
        <w:t>) delle discipline tra gli A.A. 201</w:t>
      </w:r>
      <w:r w:rsidR="00965FBC">
        <w:rPr>
          <w:rFonts w:ascii="Calibri" w:eastAsia="Calibri" w:hAnsi="Calibri" w:cs="Calibri"/>
          <w:noProof/>
          <w:sz w:val="18"/>
          <w:szCs w:val="18"/>
          <w:lang w:bidi="ar-SA"/>
        </w:rPr>
        <w:t>9</w:t>
      </w:r>
      <w:r w:rsidRPr="00056EEA">
        <w:rPr>
          <w:rFonts w:ascii="Calibri" w:eastAsia="Calibri" w:hAnsi="Calibri" w:cs="Calibri"/>
          <w:noProof/>
          <w:sz w:val="18"/>
          <w:szCs w:val="18"/>
          <w:lang w:bidi="ar-SA"/>
        </w:rPr>
        <w:t>/20</w:t>
      </w:r>
      <w:r w:rsidR="00965FBC">
        <w:rPr>
          <w:rFonts w:ascii="Calibri" w:eastAsia="Calibri" w:hAnsi="Calibri" w:cs="Calibri"/>
          <w:noProof/>
          <w:sz w:val="18"/>
          <w:szCs w:val="18"/>
          <w:lang w:bidi="ar-SA"/>
        </w:rPr>
        <w:t>20</w:t>
      </w:r>
      <w:r w:rsidRPr="00056EEA">
        <w:rPr>
          <w:rFonts w:ascii="Calibri" w:eastAsia="Calibri" w:hAnsi="Calibri" w:cs="Calibri"/>
          <w:noProof/>
          <w:sz w:val="18"/>
          <w:szCs w:val="18"/>
          <w:lang w:bidi="ar-SA"/>
        </w:rPr>
        <w:t xml:space="preserve"> e 20</w:t>
      </w:r>
      <w:r w:rsidR="00965FBC">
        <w:rPr>
          <w:rFonts w:ascii="Calibri" w:eastAsia="Calibri" w:hAnsi="Calibri" w:cs="Calibri"/>
          <w:noProof/>
          <w:sz w:val="18"/>
          <w:szCs w:val="18"/>
          <w:lang w:bidi="ar-SA"/>
        </w:rPr>
        <w:t>20</w:t>
      </w:r>
      <w:r w:rsidRPr="00056EEA">
        <w:rPr>
          <w:rFonts w:ascii="Calibri" w:eastAsia="Calibri" w:hAnsi="Calibri" w:cs="Calibri"/>
          <w:noProof/>
          <w:sz w:val="18"/>
          <w:szCs w:val="18"/>
          <w:lang w:bidi="ar-SA"/>
        </w:rPr>
        <w:t>/20</w:t>
      </w:r>
      <w:r w:rsidR="00D21891">
        <w:rPr>
          <w:rFonts w:ascii="Calibri" w:eastAsia="Calibri" w:hAnsi="Calibri" w:cs="Calibri"/>
          <w:noProof/>
          <w:sz w:val="18"/>
          <w:szCs w:val="18"/>
          <w:lang w:bidi="ar-SA"/>
        </w:rPr>
        <w:t>2</w:t>
      </w:r>
      <w:r w:rsidR="00965FBC">
        <w:rPr>
          <w:rFonts w:ascii="Calibri" w:eastAsia="Calibri" w:hAnsi="Calibri" w:cs="Calibri"/>
          <w:noProof/>
          <w:sz w:val="18"/>
          <w:szCs w:val="18"/>
          <w:lang w:bidi="ar-SA"/>
        </w:rPr>
        <w:t>1</w:t>
      </w:r>
      <w:r w:rsidRPr="00056EEA">
        <w:rPr>
          <w:rFonts w:ascii="Calibri" w:eastAsia="Calibri" w:hAnsi="Calibri" w:cs="Calibri"/>
          <w:noProof/>
          <w:sz w:val="18"/>
          <w:szCs w:val="18"/>
          <w:lang w:bidi="ar-SA"/>
        </w:rPr>
        <w:t xml:space="preserve"> (variazione percentuale giudizio medio Corso di Laurea = </w:t>
      </w:r>
      <w:r w:rsidR="000237A9">
        <w:rPr>
          <w:rFonts w:ascii="Calibri" w:eastAsia="Calibri" w:hAnsi="Calibri" w:cs="Calibri"/>
          <w:noProof/>
          <w:sz w:val="18"/>
          <w:szCs w:val="18"/>
          <w:lang w:bidi="ar-SA"/>
        </w:rPr>
        <w:t>2.35</w:t>
      </w:r>
      <w:r w:rsidRPr="00056EEA">
        <w:rPr>
          <w:rFonts w:ascii="Calibri" w:eastAsia="Calibri" w:hAnsi="Calibri" w:cs="Calibri"/>
          <w:noProof/>
          <w:sz w:val="18"/>
          <w:szCs w:val="18"/>
          <w:lang w:bidi="ar-SA"/>
        </w:rPr>
        <w:t>%)</w:t>
      </w:r>
    </w:p>
    <w:p w14:paraId="5AE2E840" w14:textId="0AB46639" w:rsidR="003C19B3" w:rsidRPr="00056EEA" w:rsidRDefault="003C19B3" w:rsidP="003C19B3">
      <w:pPr>
        <w:autoSpaceDE/>
        <w:autoSpaceDN/>
        <w:jc w:val="both"/>
        <w:rPr>
          <w:rFonts w:ascii="Calibri" w:eastAsia="Calibri" w:hAnsi="Calibri" w:cs="Calibri"/>
          <w:noProof/>
          <w:sz w:val="18"/>
          <w:szCs w:val="18"/>
          <w:lang w:bidi="ar-SA"/>
        </w:rPr>
      </w:pPr>
      <w:r w:rsidRPr="00056EEA">
        <w:rPr>
          <w:rFonts w:ascii="Calibri" w:eastAsia="Calibri" w:hAnsi="Calibri" w:cs="Calibri"/>
          <w:noProof/>
          <w:sz w:val="18"/>
          <w:szCs w:val="18"/>
          <w:lang w:bidi="ar-SA"/>
        </w:rPr>
        <w:t xml:space="preserve">Per </w:t>
      </w:r>
      <w:r w:rsidR="0023489B">
        <w:rPr>
          <w:rFonts w:ascii="Calibri" w:eastAsia="Calibri" w:hAnsi="Calibri" w:cs="Calibri"/>
          <w:noProof/>
          <w:sz w:val="18"/>
          <w:szCs w:val="18"/>
          <w:lang w:bidi="ar-SA"/>
        </w:rPr>
        <w:t>quattro</w:t>
      </w:r>
      <w:r w:rsidRPr="00056EEA">
        <w:rPr>
          <w:rFonts w:ascii="Calibri" w:eastAsia="Calibri" w:hAnsi="Calibri" w:cs="Calibri"/>
          <w:noProof/>
          <w:sz w:val="18"/>
          <w:szCs w:val="18"/>
          <w:lang w:bidi="ar-SA"/>
        </w:rPr>
        <w:t xml:space="preserve"> discipline si osserva una riduzione del giudizio sintetico superiore al </w:t>
      </w:r>
      <w:r>
        <w:rPr>
          <w:rFonts w:ascii="Calibri" w:eastAsia="Calibri" w:hAnsi="Calibri" w:cs="Calibri"/>
          <w:noProof/>
          <w:sz w:val="18"/>
          <w:szCs w:val="18"/>
          <w:lang w:bidi="ar-SA"/>
        </w:rPr>
        <w:t>1</w:t>
      </w:r>
      <w:r w:rsidRPr="00056EEA">
        <w:rPr>
          <w:rFonts w:ascii="Calibri" w:eastAsia="Calibri" w:hAnsi="Calibri" w:cs="Calibri"/>
          <w:noProof/>
          <w:sz w:val="18"/>
          <w:szCs w:val="18"/>
          <w:lang w:bidi="ar-SA"/>
        </w:rPr>
        <w:t>0% (in valore assoluto) (vedi Tab. A</w:t>
      </w:r>
      <w:r w:rsidR="005C3C4A">
        <w:rPr>
          <w:rFonts w:ascii="Calibri" w:eastAsia="Calibri" w:hAnsi="Calibri" w:cs="Calibri"/>
          <w:noProof/>
          <w:sz w:val="18"/>
          <w:szCs w:val="18"/>
          <w:lang w:bidi="ar-SA"/>
        </w:rPr>
        <w:t>9</w:t>
      </w:r>
      <w:r w:rsidRPr="00056EEA">
        <w:rPr>
          <w:rFonts w:ascii="Calibri" w:eastAsia="Calibri" w:hAnsi="Calibri" w:cs="Calibri"/>
          <w:noProof/>
          <w:sz w:val="18"/>
          <w:szCs w:val="18"/>
          <w:lang w:bidi="ar-SA"/>
        </w:rPr>
        <w:t>):</w:t>
      </w:r>
    </w:p>
    <w:p w14:paraId="071E2BF0" w14:textId="77777777" w:rsidR="009824E8" w:rsidRPr="009824E8" w:rsidRDefault="009824E8" w:rsidP="009824E8">
      <w:pPr>
        <w:autoSpaceDE/>
        <w:autoSpaceDN/>
        <w:jc w:val="both"/>
        <w:rPr>
          <w:rFonts w:ascii="Calibri" w:eastAsia="Calibri" w:hAnsi="Calibri" w:cs="Calibri"/>
          <w:noProof/>
          <w:sz w:val="18"/>
          <w:szCs w:val="18"/>
          <w:lang w:bidi="ar-SA"/>
        </w:rPr>
      </w:pPr>
      <w:r w:rsidRPr="009824E8">
        <w:rPr>
          <w:rFonts w:ascii="Calibri" w:eastAsia="Calibri" w:hAnsi="Calibri" w:cs="Calibri"/>
          <w:noProof/>
          <w:sz w:val="18"/>
          <w:szCs w:val="18"/>
          <w:lang w:bidi="ar-SA"/>
        </w:rPr>
        <w:lastRenderedPageBreak/>
        <w:t>METODI DI RAPPRESENTAZIONE TECNICA (LZ)</w:t>
      </w:r>
    </w:p>
    <w:p w14:paraId="2B884EC3" w14:textId="77777777" w:rsidR="009824E8" w:rsidRPr="009824E8" w:rsidRDefault="009824E8" w:rsidP="009824E8">
      <w:pPr>
        <w:autoSpaceDE/>
        <w:autoSpaceDN/>
        <w:jc w:val="both"/>
        <w:rPr>
          <w:rFonts w:ascii="Calibri" w:eastAsia="Calibri" w:hAnsi="Calibri" w:cs="Calibri"/>
          <w:noProof/>
          <w:sz w:val="18"/>
          <w:szCs w:val="18"/>
          <w:lang w:bidi="ar-SA"/>
        </w:rPr>
      </w:pPr>
      <w:r w:rsidRPr="009824E8">
        <w:rPr>
          <w:rFonts w:ascii="Calibri" w:eastAsia="Calibri" w:hAnsi="Calibri" w:cs="Calibri"/>
          <w:noProof/>
          <w:sz w:val="18"/>
          <w:szCs w:val="18"/>
          <w:lang w:bidi="ar-SA"/>
        </w:rPr>
        <w:t>MECCANICA APPLICATA ALLE MACCHINE I (1° Modulo) (LZ)</w:t>
      </w:r>
    </w:p>
    <w:p w14:paraId="274247A3" w14:textId="77777777" w:rsidR="009824E8" w:rsidRPr="009824E8" w:rsidRDefault="009824E8" w:rsidP="009824E8">
      <w:pPr>
        <w:autoSpaceDE/>
        <w:autoSpaceDN/>
        <w:jc w:val="both"/>
        <w:rPr>
          <w:rFonts w:ascii="Calibri" w:eastAsia="Calibri" w:hAnsi="Calibri" w:cs="Calibri"/>
          <w:noProof/>
          <w:sz w:val="18"/>
          <w:szCs w:val="18"/>
          <w:lang w:bidi="ar-SA"/>
        </w:rPr>
      </w:pPr>
      <w:r w:rsidRPr="009824E8">
        <w:rPr>
          <w:rFonts w:ascii="Calibri" w:eastAsia="Calibri" w:hAnsi="Calibri" w:cs="Calibri"/>
          <w:noProof/>
          <w:sz w:val="18"/>
          <w:szCs w:val="18"/>
          <w:lang w:bidi="ar-SA"/>
        </w:rPr>
        <w:t>MECCANICA APPLICATA ALLE MACCHINE I (2° Modulo) (LZ)</w:t>
      </w:r>
    </w:p>
    <w:p w14:paraId="1FB1A074" w14:textId="34C305EB" w:rsidR="003C19B3" w:rsidRDefault="009824E8" w:rsidP="009824E8">
      <w:pPr>
        <w:autoSpaceDE/>
        <w:autoSpaceDN/>
        <w:jc w:val="both"/>
        <w:rPr>
          <w:rFonts w:ascii="Calibri" w:eastAsia="Calibri" w:hAnsi="Calibri" w:cs="Calibri"/>
          <w:noProof/>
          <w:sz w:val="18"/>
          <w:szCs w:val="18"/>
          <w:lang w:bidi="ar-SA"/>
        </w:rPr>
      </w:pPr>
      <w:r w:rsidRPr="009824E8">
        <w:rPr>
          <w:rFonts w:ascii="Calibri" w:eastAsia="Calibri" w:hAnsi="Calibri" w:cs="Calibri"/>
          <w:noProof/>
          <w:sz w:val="18"/>
          <w:szCs w:val="18"/>
          <w:lang w:bidi="ar-SA"/>
        </w:rPr>
        <w:t>TECNOLOGIA MECCANICA I (2° Modulo) (AK)</w:t>
      </w:r>
    </w:p>
    <w:p w14:paraId="7C654606" w14:textId="77777777" w:rsidR="003C19B3" w:rsidRDefault="003C19B3" w:rsidP="003C19B3">
      <w:pPr>
        <w:autoSpaceDE/>
        <w:autoSpaceDN/>
        <w:jc w:val="both"/>
        <w:rPr>
          <w:rFonts w:ascii="Calibri" w:eastAsia="Calibri" w:hAnsi="Calibri" w:cs="Calibri"/>
          <w:noProof/>
          <w:sz w:val="18"/>
          <w:szCs w:val="18"/>
          <w:lang w:bidi="ar-SA"/>
        </w:rPr>
      </w:pPr>
    </w:p>
    <w:p w14:paraId="5ABE8AE2" w14:textId="24C402CC" w:rsidR="003C19B3" w:rsidRDefault="003C19B3" w:rsidP="00B65283">
      <w:pPr>
        <w:widowControl/>
        <w:autoSpaceDE/>
        <w:autoSpaceDN/>
        <w:spacing w:after="160" w:line="259" w:lineRule="auto"/>
        <w:rPr>
          <w:rFonts w:ascii="Calibri" w:eastAsia="Calibri" w:hAnsi="Calibri" w:cs="Calibri"/>
          <w:noProof/>
          <w:sz w:val="18"/>
          <w:szCs w:val="18"/>
          <w:lang w:bidi="ar-SA"/>
        </w:rPr>
      </w:pPr>
      <w:r w:rsidRPr="00056EEA">
        <w:rPr>
          <w:rFonts w:ascii="Calibri" w:eastAsia="Calibri" w:hAnsi="Calibri" w:cs="Calibri"/>
          <w:noProof/>
          <w:sz w:val="18"/>
          <w:szCs w:val="18"/>
          <w:lang w:bidi="ar-SA"/>
        </w:rPr>
        <w:t>Per questi due gruppi di discipline i giudizi dei due A.A. considerati sono riportati nelle tabelle A</w:t>
      </w:r>
      <w:r w:rsidR="00CF45C0">
        <w:rPr>
          <w:rFonts w:ascii="Calibri" w:eastAsia="Calibri" w:hAnsi="Calibri" w:cs="Calibri"/>
          <w:noProof/>
          <w:sz w:val="18"/>
          <w:szCs w:val="18"/>
          <w:lang w:bidi="ar-SA"/>
        </w:rPr>
        <w:t>9</w:t>
      </w:r>
      <w:r w:rsidRPr="00056EEA">
        <w:rPr>
          <w:rFonts w:ascii="Calibri" w:eastAsia="Calibri" w:hAnsi="Calibri" w:cs="Calibri"/>
          <w:noProof/>
          <w:sz w:val="18"/>
          <w:szCs w:val="18"/>
          <w:lang w:bidi="ar-SA"/>
        </w:rPr>
        <w:t xml:space="preserve"> ed A</w:t>
      </w:r>
      <w:r w:rsidR="00CF45C0">
        <w:rPr>
          <w:rFonts w:ascii="Calibri" w:eastAsia="Calibri" w:hAnsi="Calibri" w:cs="Calibri"/>
          <w:noProof/>
          <w:sz w:val="18"/>
          <w:szCs w:val="18"/>
          <w:lang w:bidi="ar-SA"/>
        </w:rPr>
        <w:t>10</w:t>
      </w:r>
      <w:r w:rsidRPr="00056EEA">
        <w:rPr>
          <w:rFonts w:ascii="Calibri" w:eastAsia="Calibri" w:hAnsi="Calibri" w:cs="Calibri"/>
          <w:noProof/>
          <w:sz w:val="18"/>
          <w:szCs w:val="18"/>
          <w:lang w:bidi="ar-SA"/>
        </w:rPr>
        <w:t>.</w:t>
      </w:r>
    </w:p>
    <w:tbl>
      <w:tblPr>
        <w:tblW w:w="8508" w:type="dxa"/>
        <w:jc w:val="center"/>
        <w:tblCellMar>
          <w:left w:w="70" w:type="dxa"/>
          <w:right w:w="70" w:type="dxa"/>
        </w:tblCellMar>
        <w:tblLook w:val="04A0" w:firstRow="1" w:lastRow="0" w:firstColumn="1" w:lastColumn="0" w:noHBand="0" w:noVBand="1"/>
      </w:tblPr>
      <w:tblGrid>
        <w:gridCol w:w="4108"/>
        <w:gridCol w:w="146"/>
        <w:gridCol w:w="1275"/>
        <w:gridCol w:w="1519"/>
        <w:gridCol w:w="1460"/>
      </w:tblGrid>
      <w:tr w:rsidR="00B65283" w:rsidRPr="00B65283" w14:paraId="35CF7109" w14:textId="77777777" w:rsidTr="008D3ED1">
        <w:trPr>
          <w:trHeight w:val="300"/>
          <w:jc w:val="center"/>
        </w:trPr>
        <w:tc>
          <w:tcPr>
            <w:tcW w:w="4108" w:type="dxa"/>
            <w:tcBorders>
              <w:top w:val="nil"/>
              <w:left w:val="nil"/>
              <w:bottom w:val="double" w:sz="6" w:space="0" w:color="auto"/>
              <w:right w:val="nil"/>
            </w:tcBorders>
            <w:shd w:val="clear" w:color="auto" w:fill="auto"/>
            <w:noWrap/>
            <w:vAlign w:val="bottom"/>
            <w:hideMark/>
          </w:tcPr>
          <w:p w14:paraId="7DA9B09A" w14:textId="77777777" w:rsidR="00B65283" w:rsidRPr="00B65283" w:rsidRDefault="00B65283" w:rsidP="00B65283">
            <w:pPr>
              <w:widowControl/>
              <w:autoSpaceDE/>
              <w:autoSpaceDN/>
              <w:rPr>
                <w:rFonts w:ascii="Calibri" w:eastAsia="Calibri" w:hAnsi="Calibri" w:cs="Calibri"/>
                <w:noProof/>
                <w:sz w:val="18"/>
                <w:szCs w:val="18"/>
                <w:lang w:bidi="ar-SA"/>
              </w:rPr>
            </w:pPr>
            <w:r w:rsidRPr="00B65283">
              <w:rPr>
                <w:rFonts w:ascii="Calibri" w:eastAsia="Calibri" w:hAnsi="Calibri" w:cs="Calibri"/>
                <w:noProof/>
                <w:sz w:val="18"/>
                <w:szCs w:val="18"/>
                <w:lang w:bidi="ar-SA"/>
              </w:rPr>
              <w:t>Insegnamento</w:t>
            </w:r>
          </w:p>
        </w:tc>
        <w:tc>
          <w:tcPr>
            <w:tcW w:w="1421" w:type="dxa"/>
            <w:gridSpan w:val="2"/>
            <w:tcBorders>
              <w:top w:val="nil"/>
              <w:left w:val="nil"/>
              <w:bottom w:val="double" w:sz="6" w:space="0" w:color="auto"/>
              <w:right w:val="nil"/>
            </w:tcBorders>
            <w:shd w:val="clear" w:color="auto" w:fill="auto"/>
            <w:noWrap/>
            <w:vAlign w:val="bottom"/>
            <w:hideMark/>
          </w:tcPr>
          <w:p w14:paraId="71E91288" w14:textId="77777777" w:rsidR="00B65283" w:rsidRPr="00B65283" w:rsidRDefault="00B65283" w:rsidP="008D3ED1">
            <w:pPr>
              <w:widowControl/>
              <w:autoSpaceDE/>
              <w:autoSpaceDN/>
              <w:jc w:val="right"/>
              <w:rPr>
                <w:rFonts w:ascii="Calibri" w:eastAsia="Calibri" w:hAnsi="Calibri" w:cs="Calibri"/>
                <w:noProof/>
                <w:sz w:val="18"/>
                <w:szCs w:val="18"/>
                <w:lang w:bidi="ar-SA"/>
              </w:rPr>
            </w:pPr>
            <w:r w:rsidRPr="00B65283">
              <w:rPr>
                <w:rFonts w:ascii="Calibri" w:eastAsia="Calibri" w:hAnsi="Calibri" w:cs="Calibri"/>
                <w:noProof/>
                <w:sz w:val="18"/>
                <w:szCs w:val="18"/>
                <w:lang w:bidi="ar-SA"/>
              </w:rPr>
              <w:t>A.A. 2019-2020</w:t>
            </w:r>
          </w:p>
        </w:tc>
        <w:tc>
          <w:tcPr>
            <w:tcW w:w="1519" w:type="dxa"/>
            <w:tcBorders>
              <w:top w:val="nil"/>
              <w:left w:val="nil"/>
              <w:bottom w:val="double" w:sz="6" w:space="0" w:color="auto"/>
              <w:right w:val="nil"/>
            </w:tcBorders>
            <w:shd w:val="clear" w:color="auto" w:fill="auto"/>
            <w:noWrap/>
            <w:vAlign w:val="bottom"/>
            <w:hideMark/>
          </w:tcPr>
          <w:p w14:paraId="1578DEB9" w14:textId="77777777" w:rsidR="00B65283" w:rsidRPr="00B65283" w:rsidRDefault="00B65283" w:rsidP="008D3ED1">
            <w:pPr>
              <w:widowControl/>
              <w:autoSpaceDE/>
              <w:autoSpaceDN/>
              <w:jc w:val="right"/>
              <w:rPr>
                <w:rFonts w:ascii="Calibri" w:eastAsia="Calibri" w:hAnsi="Calibri" w:cs="Calibri"/>
                <w:noProof/>
                <w:sz w:val="18"/>
                <w:szCs w:val="18"/>
                <w:lang w:bidi="ar-SA"/>
              </w:rPr>
            </w:pPr>
            <w:r w:rsidRPr="00B65283">
              <w:rPr>
                <w:rFonts w:ascii="Calibri" w:eastAsia="Calibri" w:hAnsi="Calibri" w:cs="Calibri"/>
                <w:noProof/>
                <w:sz w:val="18"/>
                <w:szCs w:val="18"/>
                <w:lang w:bidi="ar-SA"/>
              </w:rPr>
              <w:t>A.A. 2020-2021</w:t>
            </w:r>
          </w:p>
        </w:tc>
        <w:tc>
          <w:tcPr>
            <w:tcW w:w="1460" w:type="dxa"/>
            <w:tcBorders>
              <w:top w:val="nil"/>
              <w:left w:val="nil"/>
              <w:bottom w:val="double" w:sz="6" w:space="0" w:color="auto"/>
              <w:right w:val="nil"/>
            </w:tcBorders>
            <w:shd w:val="clear" w:color="auto" w:fill="auto"/>
            <w:noWrap/>
            <w:vAlign w:val="bottom"/>
            <w:hideMark/>
          </w:tcPr>
          <w:p w14:paraId="590527A9" w14:textId="77777777" w:rsidR="00B65283" w:rsidRPr="00B65283" w:rsidRDefault="00B65283" w:rsidP="00B65283">
            <w:pPr>
              <w:widowControl/>
              <w:autoSpaceDE/>
              <w:autoSpaceDN/>
              <w:rPr>
                <w:rFonts w:ascii="Calibri" w:eastAsia="Calibri" w:hAnsi="Calibri" w:cs="Calibri"/>
                <w:noProof/>
                <w:sz w:val="18"/>
                <w:szCs w:val="18"/>
                <w:lang w:bidi="ar-SA"/>
              </w:rPr>
            </w:pPr>
            <w:r w:rsidRPr="00B65283">
              <w:rPr>
                <w:rFonts w:ascii="Calibri" w:eastAsia="Calibri" w:hAnsi="Calibri" w:cs="Calibri"/>
                <w:noProof/>
                <w:sz w:val="18"/>
                <w:szCs w:val="18"/>
                <w:lang w:bidi="ar-SA"/>
              </w:rPr>
              <w:t>Variazione %</w:t>
            </w:r>
          </w:p>
        </w:tc>
      </w:tr>
      <w:tr w:rsidR="008B47A6" w:rsidRPr="00B65283" w14:paraId="441D3695" w14:textId="77777777" w:rsidTr="008D3ED1">
        <w:trPr>
          <w:trHeight w:val="300"/>
          <w:jc w:val="center"/>
        </w:trPr>
        <w:tc>
          <w:tcPr>
            <w:tcW w:w="4254" w:type="dxa"/>
            <w:gridSpan w:val="2"/>
            <w:tcBorders>
              <w:top w:val="nil"/>
              <w:left w:val="nil"/>
              <w:bottom w:val="nil"/>
              <w:right w:val="nil"/>
            </w:tcBorders>
            <w:shd w:val="clear" w:color="auto" w:fill="auto"/>
            <w:noWrap/>
            <w:vAlign w:val="bottom"/>
          </w:tcPr>
          <w:p w14:paraId="72303CA9" w14:textId="7B580C10" w:rsidR="008B47A6" w:rsidRPr="00B65283" w:rsidRDefault="008B47A6" w:rsidP="00766156">
            <w:pPr>
              <w:autoSpaceDE/>
              <w:autoSpaceDN/>
              <w:jc w:val="both"/>
              <w:rPr>
                <w:rFonts w:ascii="Calibri" w:eastAsia="Calibri" w:hAnsi="Calibri" w:cs="Calibri"/>
                <w:noProof/>
                <w:sz w:val="18"/>
                <w:szCs w:val="18"/>
                <w:lang w:bidi="ar-SA"/>
              </w:rPr>
            </w:pPr>
            <w:r w:rsidRPr="00766156">
              <w:rPr>
                <w:rFonts w:ascii="Calibri" w:eastAsia="Calibri" w:hAnsi="Calibri" w:cs="Calibri"/>
                <w:noProof/>
                <w:sz w:val="18"/>
                <w:szCs w:val="18"/>
                <w:lang w:bidi="ar-SA"/>
              </w:rPr>
              <w:t xml:space="preserve">MACCHINE A FLUIDO I (2° Modulo) (AK) </w:t>
            </w:r>
          </w:p>
        </w:tc>
        <w:tc>
          <w:tcPr>
            <w:tcW w:w="1275" w:type="dxa"/>
            <w:tcBorders>
              <w:top w:val="nil"/>
              <w:left w:val="nil"/>
              <w:bottom w:val="nil"/>
              <w:right w:val="nil"/>
            </w:tcBorders>
            <w:shd w:val="clear" w:color="auto" w:fill="auto"/>
            <w:noWrap/>
            <w:vAlign w:val="bottom"/>
          </w:tcPr>
          <w:p w14:paraId="3F9409CB" w14:textId="606844DD" w:rsidR="008B47A6" w:rsidRPr="00B65283" w:rsidRDefault="00D77E94" w:rsidP="00766156">
            <w:pPr>
              <w:autoSpaceDE/>
              <w:autoSpaceDN/>
              <w:jc w:val="both"/>
              <w:rPr>
                <w:rFonts w:ascii="Calibri" w:eastAsia="Calibri" w:hAnsi="Calibri" w:cs="Calibri"/>
                <w:noProof/>
                <w:sz w:val="18"/>
                <w:szCs w:val="18"/>
                <w:lang w:bidi="ar-SA"/>
              </w:rPr>
            </w:pPr>
            <w:r>
              <w:rPr>
                <w:rFonts w:ascii="Calibri" w:eastAsia="Calibri" w:hAnsi="Calibri" w:cs="Calibri"/>
                <w:noProof/>
                <w:sz w:val="18"/>
                <w:szCs w:val="18"/>
                <w:lang w:bidi="ar-SA"/>
              </w:rPr>
              <w:t>2.</w:t>
            </w:r>
            <w:r w:rsidR="00571C85">
              <w:rPr>
                <w:rFonts w:ascii="Calibri" w:eastAsia="Calibri" w:hAnsi="Calibri" w:cs="Calibri"/>
                <w:noProof/>
                <w:sz w:val="18"/>
                <w:szCs w:val="18"/>
                <w:lang w:bidi="ar-SA"/>
              </w:rPr>
              <w:t>1</w:t>
            </w:r>
          </w:p>
        </w:tc>
        <w:tc>
          <w:tcPr>
            <w:tcW w:w="1519" w:type="dxa"/>
            <w:tcBorders>
              <w:top w:val="nil"/>
              <w:left w:val="nil"/>
              <w:bottom w:val="nil"/>
              <w:right w:val="nil"/>
            </w:tcBorders>
            <w:shd w:val="clear" w:color="auto" w:fill="auto"/>
            <w:noWrap/>
            <w:vAlign w:val="bottom"/>
          </w:tcPr>
          <w:p w14:paraId="2D4887E4" w14:textId="1F65F963" w:rsidR="008B47A6" w:rsidRPr="00B65283" w:rsidRDefault="008D3ED1" w:rsidP="00766156">
            <w:pPr>
              <w:autoSpaceDE/>
              <w:autoSpaceDN/>
              <w:jc w:val="both"/>
              <w:rPr>
                <w:rFonts w:ascii="Calibri" w:eastAsia="Calibri" w:hAnsi="Calibri" w:cs="Calibri"/>
                <w:noProof/>
                <w:sz w:val="18"/>
                <w:szCs w:val="18"/>
                <w:lang w:bidi="ar-SA"/>
              </w:rPr>
            </w:pPr>
            <w:r>
              <w:rPr>
                <w:rFonts w:ascii="Calibri" w:eastAsia="Calibri" w:hAnsi="Calibri" w:cs="Calibri"/>
                <w:noProof/>
                <w:sz w:val="18"/>
                <w:szCs w:val="18"/>
                <w:lang w:bidi="ar-SA"/>
              </w:rPr>
              <w:t>2.4</w:t>
            </w:r>
          </w:p>
        </w:tc>
        <w:tc>
          <w:tcPr>
            <w:tcW w:w="1460" w:type="dxa"/>
            <w:tcBorders>
              <w:top w:val="nil"/>
              <w:left w:val="nil"/>
              <w:bottom w:val="nil"/>
              <w:right w:val="nil"/>
            </w:tcBorders>
            <w:shd w:val="clear" w:color="auto" w:fill="auto"/>
            <w:noWrap/>
            <w:vAlign w:val="bottom"/>
          </w:tcPr>
          <w:p w14:paraId="5291F2D2" w14:textId="1EAD0C11" w:rsidR="008B47A6" w:rsidRPr="00B65283" w:rsidRDefault="008B47A6" w:rsidP="00766156">
            <w:pPr>
              <w:autoSpaceDE/>
              <w:autoSpaceDN/>
              <w:jc w:val="both"/>
              <w:rPr>
                <w:rFonts w:ascii="Calibri" w:eastAsia="Calibri" w:hAnsi="Calibri" w:cs="Calibri"/>
                <w:noProof/>
                <w:sz w:val="18"/>
                <w:szCs w:val="18"/>
                <w:lang w:bidi="ar-SA"/>
              </w:rPr>
            </w:pPr>
            <w:r w:rsidRPr="00BA63E2">
              <w:rPr>
                <w:rFonts w:ascii="Calibri" w:eastAsia="Calibri" w:hAnsi="Calibri" w:cs="Calibri"/>
                <w:noProof/>
                <w:sz w:val="18"/>
                <w:szCs w:val="18"/>
                <w:lang w:bidi="ar-SA"/>
              </w:rPr>
              <w:t>14,25</w:t>
            </w:r>
          </w:p>
        </w:tc>
      </w:tr>
      <w:tr w:rsidR="008B47A6" w:rsidRPr="00B65283" w14:paraId="3673847B" w14:textId="77777777" w:rsidTr="008D3ED1">
        <w:trPr>
          <w:trHeight w:val="288"/>
          <w:jc w:val="center"/>
        </w:trPr>
        <w:tc>
          <w:tcPr>
            <w:tcW w:w="4254" w:type="dxa"/>
            <w:gridSpan w:val="2"/>
            <w:tcBorders>
              <w:top w:val="nil"/>
              <w:left w:val="nil"/>
              <w:bottom w:val="nil"/>
              <w:right w:val="nil"/>
            </w:tcBorders>
            <w:shd w:val="clear" w:color="auto" w:fill="auto"/>
            <w:noWrap/>
            <w:vAlign w:val="bottom"/>
          </w:tcPr>
          <w:p w14:paraId="2FC3D93B" w14:textId="7BD3B499" w:rsidR="008B47A6" w:rsidRPr="00B65283" w:rsidRDefault="008B47A6" w:rsidP="00766156">
            <w:pPr>
              <w:autoSpaceDE/>
              <w:autoSpaceDN/>
              <w:jc w:val="both"/>
              <w:rPr>
                <w:rFonts w:ascii="Calibri" w:eastAsia="Calibri" w:hAnsi="Calibri" w:cs="Calibri"/>
                <w:noProof/>
                <w:sz w:val="18"/>
                <w:szCs w:val="18"/>
                <w:lang w:bidi="ar-SA"/>
              </w:rPr>
            </w:pPr>
            <w:r w:rsidRPr="00766156">
              <w:rPr>
                <w:rFonts w:ascii="Calibri" w:eastAsia="Calibri" w:hAnsi="Calibri" w:cs="Calibri"/>
                <w:noProof/>
                <w:sz w:val="18"/>
                <w:szCs w:val="18"/>
                <w:lang w:bidi="ar-SA"/>
              </w:rPr>
              <w:t xml:space="preserve">METODI DI RAPPRESENTAZIONE TECNICA (AK) </w:t>
            </w:r>
          </w:p>
        </w:tc>
        <w:tc>
          <w:tcPr>
            <w:tcW w:w="1275" w:type="dxa"/>
            <w:tcBorders>
              <w:top w:val="nil"/>
              <w:left w:val="nil"/>
              <w:bottom w:val="nil"/>
              <w:right w:val="nil"/>
            </w:tcBorders>
            <w:shd w:val="clear" w:color="auto" w:fill="auto"/>
            <w:noWrap/>
            <w:vAlign w:val="bottom"/>
          </w:tcPr>
          <w:p w14:paraId="077183E1" w14:textId="0BD565EE" w:rsidR="008B47A6" w:rsidRPr="00B65283" w:rsidRDefault="00571C85" w:rsidP="00766156">
            <w:pPr>
              <w:autoSpaceDE/>
              <w:autoSpaceDN/>
              <w:jc w:val="both"/>
              <w:rPr>
                <w:rFonts w:ascii="Calibri" w:eastAsia="Calibri" w:hAnsi="Calibri" w:cs="Calibri"/>
                <w:noProof/>
                <w:sz w:val="18"/>
                <w:szCs w:val="18"/>
                <w:lang w:bidi="ar-SA"/>
              </w:rPr>
            </w:pPr>
            <w:r>
              <w:rPr>
                <w:rFonts w:ascii="Calibri" w:eastAsia="Calibri" w:hAnsi="Calibri" w:cs="Calibri"/>
                <w:noProof/>
                <w:sz w:val="18"/>
                <w:szCs w:val="18"/>
                <w:lang w:bidi="ar-SA"/>
              </w:rPr>
              <w:t>2.</w:t>
            </w:r>
            <w:r w:rsidR="003016CD">
              <w:rPr>
                <w:rFonts w:ascii="Calibri" w:eastAsia="Calibri" w:hAnsi="Calibri" w:cs="Calibri"/>
                <w:noProof/>
                <w:sz w:val="18"/>
                <w:szCs w:val="18"/>
                <w:lang w:bidi="ar-SA"/>
              </w:rPr>
              <w:t>1</w:t>
            </w:r>
          </w:p>
        </w:tc>
        <w:tc>
          <w:tcPr>
            <w:tcW w:w="1519" w:type="dxa"/>
            <w:tcBorders>
              <w:top w:val="nil"/>
              <w:left w:val="nil"/>
              <w:bottom w:val="nil"/>
              <w:right w:val="nil"/>
            </w:tcBorders>
            <w:shd w:val="clear" w:color="auto" w:fill="auto"/>
            <w:noWrap/>
            <w:vAlign w:val="bottom"/>
          </w:tcPr>
          <w:p w14:paraId="28DD013E" w14:textId="1AA56F95" w:rsidR="008B47A6" w:rsidRPr="00B65283" w:rsidRDefault="003016CD" w:rsidP="00766156">
            <w:pPr>
              <w:autoSpaceDE/>
              <w:autoSpaceDN/>
              <w:jc w:val="both"/>
              <w:rPr>
                <w:rFonts w:ascii="Calibri" w:eastAsia="Calibri" w:hAnsi="Calibri" w:cs="Calibri"/>
                <w:noProof/>
                <w:sz w:val="18"/>
                <w:szCs w:val="18"/>
                <w:lang w:bidi="ar-SA"/>
              </w:rPr>
            </w:pPr>
            <w:r>
              <w:rPr>
                <w:rFonts w:ascii="Calibri" w:eastAsia="Calibri" w:hAnsi="Calibri" w:cs="Calibri"/>
                <w:noProof/>
                <w:sz w:val="18"/>
                <w:szCs w:val="18"/>
                <w:lang w:bidi="ar-SA"/>
              </w:rPr>
              <w:t>2.5</w:t>
            </w:r>
          </w:p>
        </w:tc>
        <w:tc>
          <w:tcPr>
            <w:tcW w:w="1460" w:type="dxa"/>
            <w:tcBorders>
              <w:top w:val="nil"/>
              <w:left w:val="nil"/>
              <w:bottom w:val="nil"/>
              <w:right w:val="nil"/>
            </w:tcBorders>
            <w:shd w:val="clear" w:color="auto" w:fill="auto"/>
            <w:noWrap/>
            <w:vAlign w:val="bottom"/>
          </w:tcPr>
          <w:p w14:paraId="41856B55" w14:textId="6FB4A65D" w:rsidR="008B47A6" w:rsidRPr="00B65283" w:rsidRDefault="008B47A6" w:rsidP="00766156">
            <w:pPr>
              <w:autoSpaceDE/>
              <w:autoSpaceDN/>
              <w:jc w:val="both"/>
              <w:rPr>
                <w:rFonts w:ascii="Calibri" w:eastAsia="Calibri" w:hAnsi="Calibri" w:cs="Calibri"/>
                <w:noProof/>
                <w:sz w:val="18"/>
                <w:szCs w:val="18"/>
                <w:lang w:bidi="ar-SA"/>
              </w:rPr>
            </w:pPr>
            <w:r w:rsidRPr="00BA63E2">
              <w:rPr>
                <w:rFonts w:ascii="Calibri" w:eastAsia="Calibri" w:hAnsi="Calibri" w:cs="Calibri"/>
                <w:noProof/>
                <w:sz w:val="18"/>
                <w:szCs w:val="18"/>
                <w:lang w:bidi="ar-SA"/>
              </w:rPr>
              <w:t>19,12</w:t>
            </w:r>
          </w:p>
        </w:tc>
      </w:tr>
      <w:tr w:rsidR="008B47A6" w:rsidRPr="00B65283" w14:paraId="02748CEC" w14:textId="77777777" w:rsidTr="008D3ED1">
        <w:trPr>
          <w:trHeight w:val="288"/>
          <w:jc w:val="center"/>
        </w:trPr>
        <w:tc>
          <w:tcPr>
            <w:tcW w:w="4254" w:type="dxa"/>
            <w:gridSpan w:val="2"/>
            <w:tcBorders>
              <w:top w:val="nil"/>
              <w:left w:val="nil"/>
              <w:bottom w:val="nil"/>
              <w:right w:val="nil"/>
            </w:tcBorders>
            <w:shd w:val="clear" w:color="auto" w:fill="auto"/>
            <w:noWrap/>
            <w:vAlign w:val="bottom"/>
          </w:tcPr>
          <w:p w14:paraId="08AE2C0B" w14:textId="03C45C47" w:rsidR="008B47A6" w:rsidRPr="00B65283" w:rsidRDefault="008B47A6" w:rsidP="00766156">
            <w:pPr>
              <w:autoSpaceDE/>
              <w:autoSpaceDN/>
              <w:jc w:val="both"/>
              <w:rPr>
                <w:rFonts w:ascii="Calibri" w:eastAsia="Calibri" w:hAnsi="Calibri" w:cs="Calibri"/>
                <w:noProof/>
                <w:sz w:val="18"/>
                <w:szCs w:val="18"/>
                <w:lang w:bidi="ar-SA"/>
              </w:rPr>
            </w:pPr>
            <w:r w:rsidRPr="00766156">
              <w:rPr>
                <w:rFonts w:ascii="Calibri" w:eastAsia="Calibri" w:hAnsi="Calibri" w:cs="Calibri"/>
                <w:noProof/>
                <w:sz w:val="18"/>
                <w:szCs w:val="18"/>
                <w:lang w:bidi="ar-SA"/>
              </w:rPr>
              <w:t xml:space="preserve">MISURE MECCANICHE E TERMICHE (LZ) </w:t>
            </w:r>
          </w:p>
        </w:tc>
        <w:tc>
          <w:tcPr>
            <w:tcW w:w="1275" w:type="dxa"/>
            <w:tcBorders>
              <w:top w:val="nil"/>
              <w:left w:val="nil"/>
              <w:bottom w:val="nil"/>
              <w:right w:val="nil"/>
            </w:tcBorders>
            <w:shd w:val="clear" w:color="auto" w:fill="auto"/>
            <w:noWrap/>
            <w:vAlign w:val="bottom"/>
          </w:tcPr>
          <w:p w14:paraId="1CDC4ECE" w14:textId="0D6BFD3A" w:rsidR="008B47A6" w:rsidRPr="00B65283" w:rsidRDefault="002D127F" w:rsidP="00766156">
            <w:pPr>
              <w:autoSpaceDE/>
              <w:autoSpaceDN/>
              <w:jc w:val="both"/>
              <w:rPr>
                <w:rFonts w:ascii="Calibri" w:eastAsia="Calibri" w:hAnsi="Calibri" w:cs="Calibri"/>
                <w:noProof/>
                <w:sz w:val="18"/>
                <w:szCs w:val="18"/>
                <w:lang w:bidi="ar-SA"/>
              </w:rPr>
            </w:pPr>
            <w:r>
              <w:rPr>
                <w:rFonts w:ascii="Calibri" w:eastAsia="Calibri" w:hAnsi="Calibri" w:cs="Calibri"/>
                <w:noProof/>
                <w:sz w:val="18"/>
                <w:szCs w:val="18"/>
                <w:lang w:bidi="ar-SA"/>
              </w:rPr>
              <w:t>1.4</w:t>
            </w:r>
          </w:p>
        </w:tc>
        <w:tc>
          <w:tcPr>
            <w:tcW w:w="1519" w:type="dxa"/>
            <w:tcBorders>
              <w:top w:val="nil"/>
              <w:left w:val="nil"/>
              <w:bottom w:val="nil"/>
              <w:right w:val="nil"/>
            </w:tcBorders>
            <w:shd w:val="clear" w:color="auto" w:fill="auto"/>
            <w:noWrap/>
            <w:vAlign w:val="bottom"/>
          </w:tcPr>
          <w:p w14:paraId="4AC80023" w14:textId="3303F6CB" w:rsidR="008B47A6" w:rsidRPr="00B65283" w:rsidRDefault="002D127F" w:rsidP="00766156">
            <w:pPr>
              <w:autoSpaceDE/>
              <w:autoSpaceDN/>
              <w:jc w:val="both"/>
              <w:rPr>
                <w:rFonts w:ascii="Calibri" w:eastAsia="Calibri" w:hAnsi="Calibri" w:cs="Calibri"/>
                <w:noProof/>
                <w:sz w:val="18"/>
                <w:szCs w:val="18"/>
                <w:lang w:bidi="ar-SA"/>
              </w:rPr>
            </w:pPr>
            <w:r>
              <w:rPr>
                <w:rFonts w:ascii="Calibri" w:eastAsia="Calibri" w:hAnsi="Calibri" w:cs="Calibri"/>
                <w:noProof/>
                <w:sz w:val="18"/>
                <w:szCs w:val="18"/>
                <w:lang w:bidi="ar-SA"/>
              </w:rPr>
              <w:t>1.8</w:t>
            </w:r>
          </w:p>
        </w:tc>
        <w:tc>
          <w:tcPr>
            <w:tcW w:w="1460" w:type="dxa"/>
            <w:tcBorders>
              <w:top w:val="nil"/>
              <w:left w:val="nil"/>
              <w:bottom w:val="nil"/>
              <w:right w:val="nil"/>
            </w:tcBorders>
            <w:shd w:val="clear" w:color="auto" w:fill="auto"/>
            <w:noWrap/>
            <w:vAlign w:val="bottom"/>
          </w:tcPr>
          <w:p w14:paraId="75BA2D9B" w14:textId="005F427D" w:rsidR="008B47A6" w:rsidRPr="00B65283" w:rsidRDefault="008B47A6" w:rsidP="00766156">
            <w:pPr>
              <w:autoSpaceDE/>
              <w:autoSpaceDN/>
              <w:jc w:val="both"/>
              <w:rPr>
                <w:rFonts w:ascii="Calibri" w:eastAsia="Calibri" w:hAnsi="Calibri" w:cs="Calibri"/>
                <w:noProof/>
                <w:sz w:val="18"/>
                <w:szCs w:val="18"/>
                <w:lang w:bidi="ar-SA"/>
              </w:rPr>
            </w:pPr>
            <w:r w:rsidRPr="00BA63E2">
              <w:rPr>
                <w:rFonts w:ascii="Calibri" w:eastAsia="Calibri" w:hAnsi="Calibri" w:cs="Calibri"/>
                <w:noProof/>
                <w:sz w:val="18"/>
                <w:szCs w:val="18"/>
                <w:lang w:bidi="ar-SA"/>
              </w:rPr>
              <w:t>28,66</w:t>
            </w:r>
          </w:p>
        </w:tc>
      </w:tr>
      <w:tr w:rsidR="008B47A6" w:rsidRPr="00B65283" w14:paraId="27918D65" w14:textId="77777777" w:rsidTr="008D3ED1">
        <w:trPr>
          <w:trHeight w:val="288"/>
          <w:jc w:val="center"/>
        </w:trPr>
        <w:tc>
          <w:tcPr>
            <w:tcW w:w="4254" w:type="dxa"/>
            <w:gridSpan w:val="2"/>
            <w:tcBorders>
              <w:top w:val="nil"/>
              <w:left w:val="nil"/>
              <w:bottom w:val="nil"/>
              <w:right w:val="nil"/>
            </w:tcBorders>
            <w:shd w:val="clear" w:color="auto" w:fill="auto"/>
            <w:noWrap/>
            <w:vAlign w:val="bottom"/>
          </w:tcPr>
          <w:p w14:paraId="4C4EE5B8" w14:textId="1F14CBAA" w:rsidR="008B47A6" w:rsidRPr="00B65283" w:rsidRDefault="008B47A6" w:rsidP="00766156">
            <w:pPr>
              <w:autoSpaceDE/>
              <w:autoSpaceDN/>
              <w:jc w:val="both"/>
              <w:rPr>
                <w:rFonts w:ascii="Calibri" w:eastAsia="Calibri" w:hAnsi="Calibri" w:cs="Calibri"/>
                <w:noProof/>
                <w:sz w:val="18"/>
                <w:szCs w:val="18"/>
                <w:lang w:bidi="ar-SA"/>
              </w:rPr>
            </w:pPr>
            <w:r w:rsidRPr="00766156">
              <w:rPr>
                <w:rFonts w:ascii="Calibri" w:eastAsia="Calibri" w:hAnsi="Calibri" w:cs="Calibri"/>
                <w:noProof/>
                <w:sz w:val="18"/>
                <w:szCs w:val="18"/>
                <w:lang w:bidi="ar-SA"/>
              </w:rPr>
              <w:t>MISURE MECCANICHE E TERMICHE (AK)</w:t>
            </w:r>
          </w:p>
        </w:tc>
        <w:tc>
          <w:tcPr>
            <w:tcW w:w="1275" w:type="dxa"/>
            <w:tcBorders>
              <w:top w:val="nil"/>
              <w:left w:val="nil"/>
              <w:bottom w:val="nil"/>
              <w:right w:val="nil"/>
            </w:tcBorders>
            <w:shd w:val="clear" w:color="auto" w:fill="auto"/>
            <w:noWrap/>
            <w:vAlign w:val="bottom"/>
          </w:tcPr>
          <w:p w14:paraId="09CF8F3A" w14:textId="35B36597" w:rsidR="008B47A6" w:rsidRPr="00B65283" w:rsidRDefault="006C5FC0" w:rsidP="00766156">
            <w:pPr>
              <w:autoSpaceDE/>
              <w:autoSpaceDN/>
              <w:jc w:val="both"/>
              <w:rPr>
                <w:rFonts w:ascii="Calibri" w:eastAsia="Calibri" w:hAnsi="Calibri" w:cs="Calibri"/>
                <w:noProof/>
                <w:sz w:val="18"/>
                <w:szCs w:val="18"/>
                <w:lang w:bidi="ar-SA"/>
              </w:rPr>
            </w:pPr>
            <w:r>
              <w:rPr>
                <w:rFonts w:ascii="Calibri" w:eastAsia="Calibri" w:hAnsi="Calibri" w:cs="Calibri"/>
                <w:noProof/>
                <w:sz w:val="18"/>
                <w:szCs w:val="18"/>
                <w:lang w:bidi="ar-SA"/>
              </w:rPr>
              <w:t>1.3</w:t>
            </w:r>
          </w:p>
        </w:tc>
        <w:tc>
          <w:tcPr>
            <w:tcW w:w="1519" w:type="dxa"/>
            <w:tcBorders>
              <w:top w:val="nil"/>
              <w:left w:val="nil"/>
              <w:bottom w:val="nil"/>
              <w:right w:val="nil"/>
            </w:tcBorders>
            <w:shd w:val="clear" w:color="auto" w:fill="auto"/>
            <w:noWrap/>
            <w:vAlign w:val="bottom"/>
          </w:tcPr>
          <w:p w14:paraId="7AB66435" w14:textId="7A3C1956" w:rsidR="008B47A6" w:rsidRPr="00B65283" w:rsidRDefault="006C5FC0" w:rsidP="00766156">
            <w:pPr>
              <w:autoSpaceDE/>
              <w:autoSpaceDN/>
              <w:jc w:val="both"/>
              <w:rPr>
                <w:rFonts w:ascii="Calibri" w:eastAsia="Calibri" w:hAnsi="Calibri" w:cs="Calibri"/>
                <w:noProof/>
                <w:sz w:val="18"/>
                <w:szCs w:val="18"/>
                <w:lang w:bidi="ar-SA"/>
              </w:rPr>
            </w:pPr>
            <w:r>
              <w:rPr>
                <w:rFonts w:ascii="Calibri" w:eastAsia="Calibri" w:hAnsi="Calibri" w:cs="Calibri"/>
                <w:noProof/>
                <w:sz w:val="18"/>
                <w:szCs w:val="18"/>
                <w:lang w:bidi="ar-SA"/>
              </w:rPr>
              <w:t>1.9</w:t>
            </w:r>
          </w:p>
        </w:tc>
        <w:tc>
          <w:tcPr>
            <w:tcW w:w="1460" w:type="dxa"/>
            <w:tcBorders>
              <w:top w:val="nil"/>
              <w:left w:val="nil"/>
              <w:bottom w:val="nil"/>
              <w:right w:val="nil"/>
            </w:tcBorders>
            <w:shd w:val="clear" w:color="auto" w:fill="auto"/>
            <w:noWrap/>
            <w:vAlign w:val="bottom"/>
          </w:tcPr>
          <w:p w14:paraId="422F31AD" w14:textId="61865CE5" w:rsidR="008B47A6" w:rsidRPr="00B65283" w:rsidRDefault="008B47A6" w:rsidP="00766156">
            <w:pPr>
              <w:autoSpaceDE/>
              <w:autoSpaceDN/>
              <w:jc w:val="both"/>
              <w:rPr>
                <w:rFonts w:ascii="Calibri" w:eastAsia="Calibri" w:hAnsi="Calibri" w:cs="Calibri"/>
                <w:noProof/>
                <w:sz w:val="18"/>
                <w:szCs w:val="18"/>
                <w:lang w:bidi="ar-SA"/>
              </w:rPr>
            </w:pPr>
            <w:r w:rsidRPr="00BA63E2">
              <w:rPr>
                <w:rFonts w:ascii="Calibri" w:eastAsia="Calibri" w:hAnsi="Calibri" w:cs="Calibri"/>
                <w:noProof/>
                <w:sz w:val="18"/>
                <w:szCs w:val="18"/>
                <w:lang w:bidi="ar-SA"/>
              </w:rPr>
              <w:t>44,61</w:t>
            </w:r>
          </w:p>
        </w:tc>
      </w:tr>
    </w:tbl>
    <w:p w14:paraId="3D0277BC" w14:textId="628A1F19" w:rsidR="00293C0A" w:rsidRPr="00056EEA" w:rsidRDefault="00293C0A" w:rsidP="00293C0A">
      <w:pPr>
        <w:widowControl/>
        <w:autoSpaceDE/>
        <w:autoSpaceDN/>
        <w:spacing w:after="160" w:line="259" w:lineRule="auto"/>
        <w:jc w:val="center"/>
        <w:rPr>
          <w:rFonts w:ascii="Calibri" w:eastAsia="Calibri" w:hAnsi="Calibri" w:cs="Calibri"/>
          <w:noProof/>
          <w:sz w:val="18"/>
          <w:szCs w:val="18"/>
          <w:lang w:bidi="ar-SA"/>
        </w:rPr>
      </w:pPr>
      <w:r w:rsidRPr="00056EEA">
        <w:rPr>
          <w:rFonts w:ascii="Calibri" w:eastAsia="Calibri" w:hAnsi="Calibri" w:cs="Calibri"/>
          <w:noProof/>
          <w:sz w:val="18"/>
          <w:szCs w:val="18"/>
          <w:lang w:bidi="ar-SA"/>
        </w:rPr>
        <w:t xml:space="preserve">Tab. </w:t>
      </w:r>
      <w:r w:rsidR="00D02646" w:rsidRPr="00056EEA">
        <w:rPr>
          <w:rFonts w:ascii="Calibri" w:eastAsia="Calibri" w:hAnsi="Calibri" w:cs="Calibri"/>
          <w:noProof/>
          <w:sz w:val="18"/>
          <w:szCs w:val="18"/>
          <w:lang w:bidi="ar-SA"/>
        </w:rPr>
        <w:t>A</w:t>
      </w:r>
      <w:r w:rsidR="005C3C4A">
        <w:rPr>
          <w:rFonts w:ascii="Calibri" w:eastAsia="Calibri" w:hAnsi="Calibri" w:cs="Calibri"/>
          <w:noProof/>
          <w:sz w:val="18"/>
          <w:szCs w:val="18"/>
          <w:lang w:bidi="ar-SA"/>
        </w:rPr>
        <w:t>8</w:t>
      </w:r>
      <w:r w:rsidRPr="00056EEA">
        <w:rPr>
          <w:rFonts w:ascii="Calibri" w:eastAsia="Calibri" w:hAnsi="Calibri" w:cs="Calibri"/>
          <w:noProof/>
          <w:sz w:val="18"/>
          <w:szCs w:val="18"/>
          <w:lang w:bidi="ar-SA"/>
        </w:rPr>
        <w:t xml:space="preserve"> – </w:t>
      </w:r>
      <w:r w:rsidR="00CC19E0" w:rsidRPr="00056EEA">
        <w:rPr>
          <w:rFonts w:ascii="Calibri" w:eastAsia="Calibri" w:hAnsi="Calibri" w:cs="Calibri"/>
          <w:noProof/>
          <w:sz w:val="18"/>
          <w:szCs w:val="18"/>
          <w:lang w:bidi="ar-SA"/>
        </w:rPr>
        <w:t>Confronto g</w:t>
      </w:r>
      <w:r w:rsidRPr="00056EEA">
        <w:rPr>
          <w:rFonts w:ascii="Calibri" w:eastAsia="Calibri" w:hAnsi="Calibri" w:cs="Calibri"/>
          <w:noProof/>
          <w:sz w:val="18"/>
          <w:szCs w:val="18"/>
          <w:lang w:bidi="ar-SA"/>
        </w:rPr>
        <w:t xml:space="preserve">iudizi sintetici delle discipline caratterizzate da un </w:t>
      </w:r>
      <w:r w:rsidRPr="00056EEA">
        <w:rPr>
          <w:rFonts w:ascii="Symbol" w:eastAsia="Calibri" w:hAnsi="Symbol" w:cs="Calibri"/>
          <w:noProof/>
          <w:sz w:val="18"/>
          <w:szCs w:val="18"/>
          <w:lang w:bidi="ar-SA"/>
        </w:rPr>
        <w:t></w:t>
      </w:r>
      <w:r w:rsidRPr="00056EEA">
        <w:rPr>
          <w:rFonts w:ascii="Calibri" w:eastAsia="Calibri" w:hAnsi="Calibri" w:cs="Calibri"/>
          <w:noProof/>
          <w:sz w:val="18"/>
          <w:szCs w:val="18"/>
          <w:lang w:bidi="ar-SA"/>
        </w:rPr>
        <w:t xml:space="preserve"> </w:t>
      </w:r>
      <w:r w:rsidR="00CC19E0" w:rsidRPr="00056EEA">
        <w:rPr>
          <w:rFonts w:ascii="Calibri" w:eastAsia="Calibri" w:hAnsi="Calibri" w:cs="Calibri"/>
          <w:noProof/>
          <w:sz w:val="18"/>
          <w:szCs w:val="18"/>
          <w:lang w:bidi="ar-SA"/>
        </w:rPr>
        <w:t>&gt;</w:t>
      </w:r>
      <w:r w:rsidRPr="00056EEA">
        <w:rPr>
          <w:rFonts w:ascii="Calibri" w:eastAsia="Calibri" w:hAnsi="Calibri" w:cs="Calibri"/>
          <w:noProof/>
          <w:sz w:val="18"/>
          <w:szCs w:val="18"/>
          <w:lang w:bidi="ar-SA"/>
        </w:rPr>
        <w:t xml:space="preserve"> 10%</w:t>
      </w:r>
    </w:p>
    <w:tbl>
      <w:tblPr>
        <w:tblW w:w="9214" w:type="dxa"/>
        <w:jc w:val="center"/>
        <w:tblCellMar>
          <w:left w:w="70" w:type="dxa"/>
          <w:right w:w="70" w:type="dxa"/>
        </w:tblCellMar>
        <w:tblLook w:val="04A0" w:firstRow="1" w:lastRow="0" w:firstColumn="1" w:lastColumn="0" w:noHBand="0" w:noVBand="1"/>
      </w:tblPr>
      <w:tblGrid>
        <w:gridCol w:w="5100"/>
        <w:gridCol w:w="1460"/>
        <w:gridCol w:w="1480"/>
        <w:gridCol w:w="1174"/>
      </w:tblGrid>
      <w:tr w:rsidR="0006765B" w:rsidRPr="0006765B" w14:paraId="4C4839F0" w14:textId="77777777" w:rsidTr="0006765B">
        <w:trPr>
          <w:trHeight w:val="300"/>
          <w:jc w:val="center"/>
        </w:trPr>
        <w:tc>
          <w:tcPr>
            <w:tcW w:w="5100" w:type="dxa"/>
            <w:tcBorders>
              <w:top w:val="nil"/>
              <w:left w:val="nil"/>
              <w:bottom w:val="double" w:sz="6" w:space="0" w:color="auto"/>
              <w:right w:val="nil"/>
            </w:tcBorders>
            <w:shd w:val="clear" w:color="auto" w:fill="auto"/>
            <w:noWrap/>
            <w:vAlign w:val="bottom"/>
            <w:hideMark/>
          </w:tcPr>
          <w:p w14:paraId="1992BFFC" w14:textId="77777777" w:rsidR="0006765B" w:rsidRPr="0006765B" w:rsidRDefault="0006765B" w:rsidP="0006765B">
            <w:pPr>
              <w:autoSpaceDE/>
              <w:autoSpaceDN/>
              <w:jc w:val="both"/>
              <w:rPr>
                <w:rFonts w:ascii="Calibri" w:eastAsia="Calibri" w:hAnsi="Calibri" w:cs="Calibri"/>
                <w:noProof/>
                <w:sz w:val="18"/>
                <w:szCs w:val="18"/>
                <w:lang w:bidi="ar-SA"/>
              </w:rPr>
            </w:pPr>
            <w:r w:rsidRPr="0006765B">
              <w:rPr>
                <w:rFonts w:ascii="Calibri" w:eastAsia="Calibri" w:hAnsi="Calibri" w:cs="Calibri"/>
                <w:noProof/>
                <w:sz w:val="18"/>
                <w:szCs w:val="18"/>
                <w:lang w:bidi="ar-SA"/>
              </w:rPr>
              <w:t>Insegnamento</w:t>
            </w:r>
          </w:p>
        </w:tc>
        <w:tc>
          <w:tcPr>
            <w:tcW w:w="1460" w:type="dxa"/>
            <w:tcBorders>
              <w:top w:val="nil"/>
              <w:left w:val="nil"/>
              <w:bottom w:val="double" w:sz="6" w:space="0" w:color="auto"/>
              <w:right w:val="nil"/>
            </w:tcBorders>
            <w:shd w:val="clear" w:color="auto" w:fill="auto"/>
            <w:noWrap/>
            <w:vAlign w:val="bottom"/>
            <w:hideMark/>
          </w:tcPr>
          <w:p w14:paraId="2DDBF047" w14:textId="77777777" w:rsidR="0006765B" w:rsidRPr="0006765B" w:rsidRDefault="0006765B" w:rsidP="0006765B">
            <w:pPr>
              <w:autoSpaceDE/>
              <w:autoSpaceDN/>
              <w:jc w:val="both"/>
              <w:rPr>
                <w:rFonts w:ascii="Calibri" w:eastAsia="Calibri" w:hAnsi="Calibri" w:cs="Calibri"/>
                <w:noProof/>
                <w:sz w:val="18"/>
                <w:szCs w:val="18"/>
                <w:lang w:bidi="ar-SA"/>
              </w:rPr>
            </w:pPr>
            <w:r w:rsidRPr="0006765B">
              <w:rPr>
                <w:rFonts w:ascii="Calibri" w:eastAsia="Calibri" w:hAnsi="Calibri" w:cs="Calibri"/>
                <w:noProof/>
                <w:sz w:val="18"/>
                <w:szCs w:val="18"/>
                <w:lang w:bidi="ar-SA"/>
              </w:rPr>
              <w:t>A.A. 2019-2020</w:t>
            </w:r>
          </w:p>
        </w:tc>
        <w:tc>
          <w:tcPr>
            <w:tcW w:w="1480" w:type="dxa"/>
            <w:tcBorders>
              <w:top w:val="nil"/>
              <w:left w:val="nil"/>
              <w:bottom w:val="double" w:sz="6" w:space="0" w:color="auto"/>
              <w:right w:val="nil"/>
            </w:tcBorders>
            <w:shd w:val="clear" w:color="auto" w:fill="auto"/>
            <w:noWrap/>
            <w:vAlign w:val="bottom"/>
            <w:hideMark/>
          </w:tcPr>
          <w:p w14:paraId="699DA371" w14:textId="77777777" w:rsidR="0006765B" w:rsidRPr="0006765B" w:rsidRDefault="0006765B" w:rsidP="0006765B">
            <w:pPr>
              <w:autoSpaceDE/>
              <w:autoSpaceDN/>
              <w:jc w:val="both"/>
              <w:rPr>
                <w:rFonts w:ascii="Calibri" w:eastAsia="Calibri" w:hAnsi="Calibri" w:cs="Calibri"/>
                <w:noProof/>
                <w:sz w:val="18"/>
                <w:szCs w:val="18"/>
                <w:lang w:bidi="ar-SA"/>
              </w:rPr>
            </w:pPr>
            <w:r w:rsidRPr="0006765B">
              <w:rPr>
                <w:rFonts w:ascii="Calibri" w:eastAsia="Calibri" w:hAnsi="Calibri" w:cs="Calibri"/>
                <w:noProof/>
                <w:sz w:val="18"/>
                <w:szCs w:val="18"/>
                <w:lang w:bidi="ar-SA"/>
              </w:rPr>
              <w:t>A.A. 2020-2021</w:t>
            </w:r>
          </w:p>
        </w:tc>
        <w:tc>
          <w:tcPr>
            <w:tcW w:w="1174" w:type="dxa"/>
            <w:tcBorders>
              <w:top w:val="nil"/>
              <w:left w:val="nil"/>
              <w:bottom w:val="double" w:sz="6" w:space="0" w:color="auto"/>
              <w:right w:val="nil"/>
            </w:tcBorders>
            <w:shd w:val="clear" w:color="auto" w:fill="auto"/>
            <w:noWrap/>
            <w:vAlign w:val="bottom"/>
            <w:hideMark/>
          </w:tcPr>
          <w:p w14:paraId="5F94031C" w14:textId="77777777" w:rsidR="0006765B" w:rsidRPr="0006765B" w:rsidRDefault="0006765B" w:rsidP="0006765B">
            <w:pPr>
              <w:autoSpaceDE/>
              <w:autoSpaceDN/>
              <w:jc w:val="both"/>
              <w:rPr>
                <w:rFonts w:ascii="Calibri" w:eastAsia="Calibri" w:hAnsi="Calibri" w:cs="Calibri"/>
                <w:noProof/>
                <w:sz w:val="18"/>
                <w:szCs w:val="18"/>
                <w:lang w:bidi="ar-SA"/>
              </w:rPr>
            </w:pPr>
            <w:r w:rsidRPr="0006765B">
              <w:rPr>
                <w:rFonts w:ascii="Calibri" w:eastAsia="Calibri" w:hAnsi="Calibri" w:cs="Calibri"/>
                <w:noProof/>
                <w:sz w:val="18"/>
                <w:szCs w:val="18"/>
                <w:lang w:bidi="ar-SA"/>
              </w:rPr>
              <w:t>Variazione %</w:t>
            </w:r>
          </w:p>
        </w:tc>
      </w:tr>
      <w:tr w:rsidR="00F21790" w:rsidRPr="0006765B" w14:paraId="0F264BE6" w14:textId="77777777" w:rsidTr="0006765B">
        <w:trPr>
          <w:trHeight w:val="300"/>
          <w:jc w:val="center"/>
        </w:trPr>
        <w:tc>
          <w:tcPr>
            <w:tcW w:w="5100" w:type="dxa"/>
            <w:tcBorders>
              <w:top w:val="nil"/>
              <w:left w:val="nil"/>
              <w:bottom w:val="nil"/>
              <w:right w:val="nil"/>
            </w:tcBorders>
            <w:shd w:val="clear" w:color="auto" w:fill="auto"/>
            <w:noWrap/>
            <w:vAlign w:val="bottom"/>
            <w:hideMark/>
          </w:tcPr>
          <w:p w14:paraId="09E39431" w14:textId="599BA0AA" w:rsidR="00F21790" w:rsidRPr="0006765B" w:rsidRDefault="00F21790" w:rsidP="00F21790">
            <w:pPr>
              <w:autoSpaceDE/>
              <w:autoSpaceDN/>
              <w:jc w:val="both"/>
              <w:rPr>
                <w:rFonts w:ascii="Calibri" w:eastAsia="Calibri" w:hAnsi="Calibri" w:cs="Calibri"/>
                <w:noProof/>
                <w:sz w:val="18"/>
                <w:szCs w:val="18"/>
                <w:lang w:bidi="ar-SA"/>
              </w:rPr>
            </w:pPr>
            <w:r w:rsidRPr="00766156">
              <w:rPr>
                <w:rFonts w:ascii="Calibri" w:eastAsia="Calibri" w:hAnsi="Calibri" w:cs="Calibri"/>
                <w:noProof/>
                <w:sz w:val="18"/>
                <w:szCs w:val="18"/>
                <w:lang w:bidi="ar-SA"/>
              </w:rPr>
              <w:t>METODI DI RAPPRESENTAZIONE TECNICA (LZ)</w:t>
            </w:r>
          </w:p>
        </w:tc>
        <w:tc>
          <w:tcPr>
            <w:tcW w:w="1460" w:type="dxa"/>
            <w:tcBorders>
              <w:top w:val="nil"/>
              <w:left w:val="nil"/>
              <w:bottom w:val="nil"/>
              <w:right w:val="nil"/>
            </w:tcBorders>
            <w:shd w:val="clear" w:color="auto" w:fill="auto"/>
            <w:noWrap/>
            <w:vAlign w:val="bottom"/>
            <w:hideMark/>
          </w:tcPr>
          <w:p w14:paraId="7AB8D3C5" w14:textId="77777777" w:rsidR="00F21790" w:rsidRPr="0006765B" w:rsidRDefault="00F21790" w:rsidP="00F21790">
            <w:pPr>
              <w:autoSpaceDE/>
              <w:autoSpaceDN/>
              <w:jc w:val="both"/>
              <w:rPr>
                <w:rFonts w:ascii="Calibri" w:eastAsia="Calibri" w:hAnsi="Calibri" w:cs="Calibri"/>
                <w:noProof/>
                <w:sz w:val="18"/>
                <w:szCs w:val="18"/>
                <w:lang w:bidi="ar-SA"/>
              </w:rPr>
            </w:pPr>
            <w:r w:rsidRPr="0006765B">
              <w:rPr>
                <w:rFonts w:ascii="Calibri" w:eastAsia="Calibri" w:hAnsi="Calibri" w:cs="Calibri"/>
                <w:noProof/>
                <w:sz w:val="18"/>
                <w:szCs w:val="18"/>
                <w:lang w:bidi="ar-SA"/>
              </w:rPr>
              <w:t>2,4</w:t>
            </w:r>
          </w:p>
        </w:tc>
        <w:tc>
          <w:tcPr>
            <w:tcW w:w="1480" w:type="dxa"/>
            <w:tcBorders>
              <w:top w:val="nil"/>
              <w:left w:val="nil"/>
              <w:bottom w:val="nil"/>
              <w:right w:val="nil"/>
            </w:tcBorders>
            <w:shd w:val="clear" w:color="auto" w:fill="auto"/>
            <w:noWrap/>
            <w:vAlign w:val="bottom"/>
            <w:hideMark/>
          </w:tcPr>
          <w:p w14:paraId="1FA120B5" w14:textId="77777777" w:rsidR="00F21790" w:rsidRPr="0006765B" w:rsidRDefault="00F21790" w:rsidP="00F21790">
            <w:pPr>
              <w:autoSpaceDE/>
              <w:autoSpaceDN/>
              <w:jc w:val="both"/>
              <w:rPr>
                <w:rFonts w:ascii="Calibri" w:eastAsia="Calibri" w:hAnsi="Calibri" w:cs="Calibri"/>
                <w:noProof/>
                <w:sz w:val="18"/>
                <w:szCs w:val="18"/>
                <w:lang w:bidi="ar-SA"/>
              </w:rPr>
            </w:pPr>
            <w:r w:rsidRPr="0006765B">
              <w:rPr>
                <w:rFonts w:ascii="Calibri" w:eastAsia="Calibri" w:hAnsi="Calibri" w:cs="Calibri"/>
                <w:noProof/>
                <w:sz w:val="18"/>
                <w:szCs w:val="18"/>
                <w:lang w:bidi="ar-SA"/>
              </w:rPr>
              <w:t>1,8</w:t>
            </w:r>
          </w:p>
        </w:tc>
        <w:tc>
          <w:tcPr>
            <w:tcW w:w="1174" w:type="dxa"/>
            <w:tcBorders>
              <w:top w:val="nil"/>
              <w:left w:val="nil"/>
              <w:bottom w:val="nil"/>
              <w:right w:val="nil"/>
            </w:tcBorders>
            <w:shd w:val="clear" w:color="auto" w:fill="auto"/>
            <w:noWrap/>
            <w:vAlign w:val="bottom"/>
            <w:hideMark/>
          </w:tcPr>
          <w:p w14:paraId="03708837" w14:textId="77777777" w:rsidR="00F21790" w:rsidRPr="0006765B" w:rsidRDefault="00F21790" w:rsidP="00F21790">
            <w:pPr>
              <w:autoSpaceDE/>
              <w:autoSpaceDN/>
              <w:jc w:val="both"/>
              <w:rPr>
                <w:rFonts w:ascii="Calibri" w:eastAsia="Calibri" w:hAnsi="Calibri" w:cs="Calibri"/>
                <w:noProof/>
                <w:sz w:val="18"/>
                <w:szCs w:val="18"/>
                <w:lang w:bidi="ar-SA"/>
              </w:rPr>
            </w:pPr>
            <w:r w:rsidRPr="0006765B">
              <w:rPr>
                <w:rFonts w:ascii="Calibri" w:eastAsia="Calibri" w:hAnsi="Calibri" w:cs="Calibri"/>
                <w:noProof/>
                <w:sz w:val="18"/>
                <w:szCs w:val="18"/>
                <w:lang w:bidi="ar-SA"/>
              </w:rPr>
              <w:t>-23,8</w:t>
            </w:r>
          </w:p>
        </w:tc>
      </w:tr>
      <w:tr w:rsidR="00F21790" w:rsidRPr="0006765B" w14:paraId="5FC76467" w14:textId="77777777" w:rsidTr="0006765B">
        <w:trPr>
          <w:trHeight w:val="288"/>
          <w:jc w:val="center"/>
        </w:trPr>
        <w:tc>
          <w:tcPr>
            <w:tcW w:w="5100" w:type="dxa"/>
            <w:tcBorders>
              <w:top w:val="nil"/>
              <w:left w:val="nil"/>
              <w:bottom w:val="nil"/>
              <w:right w:val="nil"/>
            </w:tcBorders>
            <w:shd w:val="clear" w:color="auto" w:fill="auto"/>
            <w:noWrap/>
            <w:vAlign w:val="bottom"/>
            <w:hideMark/>
          </w:tcPr>
          <w:p w14:paraId="4B3A6695" w14:textId="4AC64E54" w:rsidR="00F21790" w:rsidRPr="0006765B" w:rsidRDefault="00F21790" w:rsidP="00F21790">
            <w:pPr>
              <w:autoSpaceDE/>
              <w:autoSpaceDN/>
              <w:jc w:val="both"/>
              <w:rPr>
                <w:rFonts w:ascii="Calibri" w:eastAsia="Calibri" w:hAnsi="Calibri" w:cs="Calibri"/>
                <w:noProof/>
                <w:sz w:val="18"/>
                <w:szCs w:val="18"/>
                <w:lang w:bidi="ar-SA"/>
              </w:rPr>
            </w:pPr>
            <w:r w:rsidRPr="00766156">
              <w:rPr>
                <w:rFonts w:ascii="Calibri" w:eastAsia="Calibri" w:hAnsi="Calibri" w:cs="Calibri"/>
                <w:noProof/>
                <w:sz w:val="18"/>
                <w:szCs w:val="18"/>
                <w:lang w:bidi="ar-SA"/>
              </w:rPr>
              <w:t>MECCANICA APPLICATA ALLE MACCHINE I (1° Modulo) (LZ)</w:t>
            </w:r>
          </w:p>
        </w:tc>
        <w:tc>
          <w:tcPr>
            <w:tcW w:w="1460" w:type="dxa"/>
            <w:tcBorders>
              <w:top w:val="nil"/>
              <w:left w:val="nil"/>
              <w:bottom w:val="nil"/>
              <w:right w:val="nil"/>
            </w:tcBorders>
            <w:shd w:val="clear" w:color="auto" w:fill="auto"/>
            <w:noWrap/>
            <w:vAlign w:val="bottom"/>
            <w:hideMark/>
          </w:tcPr>
          <w:p w14:paraId="1A7E4C88" w14:textId="284F67D5" w:rsidR="00F21790" w:rsidRPr="0006765B" w:rsidRDefault="00B503B8" w:rsidP="00F21790">
            <w:pPr>
              <w:autoSpaceDE/>
              <w:autoSpaceDN/>
              <w:jc w:val="both"/>
              <w:rPr>
                <w:rFonts w:ascii="Calibri" w:eastAsia="Calibri" w:hAnsi="Calibri" w:cs="Calibri"/>
                <w:noProof/>
                <w:sz w:val="18"/>
                <w:szCs w:val="18"/>
                <w:lang w:bidi="ar-SA"/>
              </w:rPr>
            </w:pPr>
            <w:r>
              <w:rPr>
                <w:rFonts w:ascii="Calibri" w:eastAsia="Calibri" w:hAnsi="Calibri" w:cs="Calibri"/>
                <w:noProof/>
                <w:sz w:val="18"/>
                <w:szCs w:val="18"/>
                <w:lang w:bidi="ar-SA"/>
              </w:rPr>
              <w:t>1,8</w:t>
            </w:r>
          </w:p>
        </w:tc>
        <w:tc>
          <w:tcPr>
            <w:tcW w:w="1480" w:type="dxa"/>
            <w:tcBorders>
              <w:top w:val="nil"/>
              <w:left w:val="nil"/>
              <w:bottom w:val="nil"/>
              <w:right w:val="nil"/>
            </w:tcBorders>
            <w:shd w:val="clear" w:color="auto" w:fill="auto"/>
            <w:noWrap/>
            <w:vAlign w:val="bottom"/>
            <w:hideMark/>
          </w:tcPr>
          <w:p w14:paraId="7A4AAE2E" w14:textId="2EC851B1" w:rsidR="00F21790" w:rsidRPr="0006765B" w:rsidRDefault="00F21790" w:rsidP="00F21790">
            <w:pPr>
              <w:autoSpaceDE/>
              <w:autoSpaceDN/>
              <w:jc w:val="both"/>
              <w:rPr>
                <w:rFonts w:ascii="Calibri" w:eastAsia="Calibri" w:hAnsi="Calibri" w:cs="Calibri"/>
                <w:noProof/>
                <w:sz w:val="18"/>
                <w:szCs w:val="18"/>
                <w:lang w:bidi="ar-SA"/>
              </w:rPr>
            </w:pPr>
            <w:r w:rsidRPr="0006765B">
              <w:rPr>
                <w:rFonts w:ascii="Calibri" w:eastAsia="Calibri" w:hAnsi="Calibri" w:cs="Calibri"/>
                <w:noProof/>
                <w:sz w:val="18"/>
                <w:szCs w:val="18"/>
                <w:lang w:bidi="ar-SA"/>
              </w:rPr>
              <w:t>1,</w:t>
            </w:r>
            <w:r w:rsidR="00A67136">
              <w:rPr>
                <w:rFonts w:ascii="Calibri" w:eastAsia="Calibri" w:hAnsi="Calibri" w:cs="Calibri"/>
                <w:noProof/>
                <w:sz w:val="18"/>
                <w:szCs w:val="18"/>
                <w:lang w:bidi="ar-SA"/>
              </w:rPr>
              <w:t>5</w:t>
            </w:r>
          </w:p>
        </w:tc>
        <w:tc>
          <w:tcPr>
            <w:tcW w:w="1174" w:type="dxa"/>
            <w:tcBorders>
              <w:top w:val="nil"/>
              <w:left w:val="nil"/>
              <w:bottom w:val="nil"/>
              <w:right w:val="nil"/>
            </w:tcBorders>
            <w:shd w:val="clear" w:color="auto" w:fill="auto"/>
            <w:noWrap/>
            <w:vAlign w:val="bottom"/>
            <w:hideMark/>
          </w:tcPr>
          <w:p w14:paraId="1E09246E" w14:textId="40D48738" w:rsidR="00F21790" w:rsidRPr="0006765B" w:rsidRDefault="00F21790" w:rsidP="00F21790">
            <w:pPr>
              <w:autoSpaceDE/>
              <w:autoSpaceDN/>
              <w:jc w:val="both"/>
              <w:rPr>
                <w:rFonts w:ascii="Calibri" w:eastAsia="Calibri" w:hAnsi="Calibri" w:cs="Calibri"/>
                <w:noProof/>
                <w:sz w:val="18"/>
                <w:szCs w:val="18"/>
                <w:lang w:bidi="ar-SA"/>
              </w:rPr>
            </w:pPr>
            <w:r w:rsidRPr="0006765B">
              <w:rPr>
                <w:rFonts w:ascii="Calibri" w:eastAsia="Calibri" w:hAnsi="Calibri" w:cs="Calibri"/>
                <w:noProof/>
                <w:sz w:val="18"/>
                <w:szCs w:val="18"/>
                <w:lang w:bidi="ar-SA"/>
              </w:rPr>
              <w:t>-1</w:t>
            </w:r>
            <w:r w:rsidR="00402DA4">
              <w:rPr>
                <w:rFonts w:ascii="Calibri" w:eastAsia="Calibri" w:hAnsi="Calibri" w:cs="Calibri"/>
                <w:noProof/>
                <w:sz w:val="18"/>
                <w:szCs w:val="18"/>
                <w:lang w:bidi="ar-SA"/>
              </w:rPr>
              <w:t>7</w:t>
            </w:r>
            <w:r w:rsidRPr="0006765B">
              <w:rPr>
                <w:rFonts w:ascii="Calibri" w:eastAsia="Calibri" w:hAnsi="Calibri" w:cs="Calibri"/>
                <w:noProof/>
                <w:sz w:val="18"/>
                <w:szCs w:val="18"/>
                <w:lang w:bidi="ar-SA"/>
              </w:rPr>
              <w:t>,</w:t>
            </w:r>
            <w:r w:rsidR="00402DA4">
              <w:rPr>
                <w:rFonts w:ascii="Calibri" w:eastAsia="Calibri" w:hAnsi="Calibri" w:cs="Calibri"/>
                <w:noProof/>
                <w:sz w:val="18"/>
                <w:szCs w:val="18"/>
                <w:lang w:bidi="ar-SA"/>
              </w:rPr>
              <w:t>7</w:t>
            </w:r>
          </w:p>
        </w:tc>
      </w:tr>
      <w:tr w:rsidR="00F21790" w:rsidRPr="0006765B" w14:paraId="02850C6C" w14:textId="77777777" w:rsidTr="0006765B">
        <w:trPr>
          <w:trHeight w:val="288"/>
          <w:jc w:val="center"/>
        </w:trPr>
        <w:tc>
          <w:tcPr>
            <w:tcW w:w="5100" w:type="dxa"/>
            <w:tcBorders>
              <w:top w:val="nil"/>
              <w:left w:val="nil"/>
              <w:bottom w:val="nil"/>
              <w:right w:val="nil"/>
            </w:tcBorders>
            <w:shd w:val="clear" w:color="auto" w:fill="auto"/>
            <w:noWrap/>
            <w:vAlign w:val="bottom"/>
            <w:hideMark/>
          </w:tcPr>
          <w:p w14:paraId="7F63B874" w14:textId="09EAFB1B" w:rsidR="00F21790" w:rsidRPr="0006765B" w:rsidRDefault="00F21790" w:rsidP="00F21790">
            <w:pPr>
              <w:autoSpaceDE/>
              <w:autoSpaceDN/>
              <w:jc w:val="both"/>
              <w:rPr>
                <w:rFonts w:ascii="Calibri" w:eastAsia="Calibri" w:hAnsi="Calibri" w:cs="Calibri"/>
                <w:noProof/>
                <w:sz w:val="18"/>
                <w:szCs w:val="18"/>
                <w:lang w:bidi="ar-SA"/>
              </w:rPr>
            </w:pPr>
            <w:r w:rsidRPr="00766156">
              <w:rPr>
                <w:rFonts w:ascii="Calibri" w:eastAsia="Calibri" w:hAnsi="Calibri" w:cs="Calibri"/>
                <w:noProof/>
                <w:sz w:val="18"/>
                <w:szCs w:val="18"/>
                <w:lang w:bidi="ar-SA"/>
              </w:rPr>
              <w:t>MECCANICA APPLICATA ALLE MACCHINE I (2° Modulo) (LZ)</w:t>
            </w:r>
          </w:p>
        </w:tc>
        <w:tc>
          <w:tcPr>
            <w:tcW w:w="1460" w:type="dxa"/>
            <w:tcBorders>
              <w:top w:val="nil"/>
              <w:left w:val="nil"/>
              <w:bottom w:val="nil"/>
              <w:right w:val="nil"/>
            </w:tcBorders>
            <w:shd w:val="clear" w:color="auto" w:fill="auto"/>
            <w:noWrap/>
            <w:vAlign w:val="bottom"/>
            <w:hideMark/>
          </w:tcPr>
          <w:p w14:paraId="2FA82FB4" w14:textId="77777777" w:rsidR="00F21790" w:rsidRPr="0006765B" w:rsidRDefault="00F21790" w:rsidP="00F21790">
            <w:pPr>
              <w:autoSpaceDE/>
              <w:autoSpaceDN/>
              <w:jc w:val="both"/>
              <w:rPr>
                <w:rFonts w:ascii="Calibri" w:eastAsia="Calibri" w:hAnsi="Calibri" w:cs="Calibri"/>
                <w:noProof/>
                <w:sz w:val="18"/>
                <w:szCs w:val="18"/>
                <w:lang w:bidi="ar-SA"/>
              </w:rPr>
            </w:pPr>
            <w:r w:rsidRPr="0006765B">
              <w:rPr>
                <w:rFonts w:ascii="Calibri" w:eastAsia="Calibri" w:hAnsi="Calibri" w:cs="Calibri"/>
                <w:noProof/>
                <w:sz w:val="18"/>
                <w:szCs w:val="18"/>
                <w:lang w:bidi="ar-SA"/>
              </w:rPr>
              <w:t>1,8</w:t>
            </w:r>
          </w:p>
        </w:tc>
        <w:tc>
          <w:tcPr>
            <w:tcW w:w="1480" w:type="dxa"/>
            <w:tcBorders>
              <w:top w:val="nil"/>
              <w:left w:val="nil"/>
              <w:bottom w:val="nil"/>
              <w:right w:val="nil"/>
            </w:tcBorders>
            <w:shd w:val="clear" w:color="auto" w:fill="auto"/>
            <w:noWrap/>
            <w:vAlign w:val="bottom"/>
            <w:hideMark/>
          </w:tcPr>
          <w:p w14:paraId="623AE614" w14:textId="77777777" w:rsidR="00F21790" w:rsidRPr="0006765B" w:rsidRDefault="00F21790" w:rsidP="00F21790">
            <w:pPr>
              <w:autoSpaceDE/>
              <w:autoSpaceDN/>
              <w:jc w:val="both"/>
              <w:rPr>
                <w:rFonts w:ascii="Calibri" w:eastAsia="Calibri" w:hAnsi="Calibri" w:cs="Calibri"/>
                <w:noProof/>
                <w:sz w:val="18"/>
                <w:szCs w:val="18"/>
                <w:lang w:bidi="ar-SA"/>
              </w:rPr>
            </w:pPr>
            <w:r w:rsidRPr="0006765B">
              <w:rPr>
                <w:rFonts w:ascii="Calibri" w:eastAsia="Calibri" w:hAnsi="Calibri" w:cs="Calibri"/>
                <w:noProof/>
                <w:sz w:val="18"/>
                <w:szCs w:val="18"/>
                <w:lang w:bidi="ar-SA"/>
              </w:rPr>
              <w:t>1,5</w:t>
            </w:r>
          </w:p>
        </w:tc>
        <w:tc>
          <w:tcPr>
            <w:tcW w:w="1174" w:type="dxa"/>
            <w:tcBorders>
              <w:top w:val="nil"/>
              <w:left w:val="nil"/>
              <w:bottom w:val="nil"/>
              <w:right w:val="nil"/>
            </w:tcBorders>
            <w:shd w:val="clear" w:color="auto" w:fill="auto"/>
            <w:noWrap/>
            <w:vAlign w:val="bottom"/>
            <w:hideMark/>
          </w:tcPr>
          <w:p w14:paraId="0899775E" w14:textId="1798509C" w:rsidR="00F21790" w:rsidRPr="0006765B" w:rsidRDefault="00F21790" w:rsidP="00F21790">
            <w:pPr>
              <w:autoSpaceDE/>
              <w:autoSpaceDN/>
              <w:jc w:val="both"/>
              <w:rPr>
                <w:rFonts w:ascii="Calibri" w:eastAsia="Calibri" w:hAnsi="Calibri" w:cs="Calibri"/>
                <w:noProof/>
                <w:sz w:val="18"/>
                <w:szCs w:val="18"/>
                <w:lang w:bidi="ar-SA"/>
              </w:rPr>
            </w:pPr>
            <w:r w:rsidRPr="0006765B">
              <w:rPr>
                <w:rFonts w:ascii="Calibri" w:eastAsia="Calibri" w:hAnsi="Calibri" w:cs="Calibri"/>
                <w:noProof/>
                <w:sz w:val="18"/>
                <w:szCs w:val="18"/>
                <w:lang w:bidi="ar-SA"/>
              </w:rPr>
              <w:t>-</w:t>
            </w:r>
            <w:r w:rsidR="0076652A">
              <w:rPr>
                <w:rFonts w:ascii="Calibri" w:eastAsia="Calibri" w:hAnsi="Calibri" w:cs="Calibri"/>
                <w:noProof/>
                <w:sz w:val="18"/>
                <w:szCs w:val="18"/>
                <w:lang w:bidi="ar-SA"/>
              </w:rPr>
              <w:t>15.</w:t>
            </w:r>
            <w:r w:rsidR="00720A4D">
              <w:rPr>
                <w:rFonts w:ascii="Calibri" w:eastAsia="Calibri" w:hAnsi="Calibri" w:cs="Calibri"/>
                <w:noProof/>
                <w:sz w:val="18"/>
                <w:szCs w:val="18"/>
                <w:lang w:bidi="ar-SA"/>
              </w:rPr>
              <w:t>9</w:t>
            </w:r>
          </w:p>
        </w:tc>
      </w:tr>
      <w:tr w:rsidR="00F21790" w:rsidRPr="0006765B" w14:paraId="4EA2E7FB" w14:textId="77777777" w:rsidTr="0006765B">
        <w:trPr>
          <w:trHeight w:val="288"/>
          <w:jc w:val="center"/>
        </w:trPr>
        <w:tc>
          <w:tcPr>
            <w:tcW w:w="5100" w:type="dxa"/>
            <w:tcBorders>
              <w:top w:val="nil"/>
              <w:left w:val="nil"/>
              <w:bottom w:val="nil"/>
              <w:right w:val="nil"/>
            </w:tcBorders>
            <w:shd w:val="clear" w:color="auto" w:fill="auto"/>
            <w:noWrap/>
            <w:vAlign w:val="bottom"/>
            <w:hideMark/>
          </w:tcPr>
          <w:p w14:paraId="453A3259" w14:textId="7452AF56" w:rsidR="00F21790" w:rsidRPr="0006765B" w:rsidRDefault="00F21790" w:rsidP="00F21790">
            <w:pPr>
              <w:autoSpaceDE/>
              <w:autoSpaceDN/>
              <w:jc w:val="both"/>
              <w:rPr>
                <w:rFonts w:ascii="Calibri" w:eastAsia="Calibri" w:hAnsi="Calibri" w:cs="Calibri"/>
                <w:noProof/>
                <w:sz w:val="18"/>
                <w:szCs w:val="18"/>
                <w:lang w:bidi="ar-SA"/>
              </w:rPr>
            </w:pPr>
            <w:r w:rsidRPr="00766156">
              <w:rPr>
                <w:rFonts w:ascii="Calibri" w:eastAsia="Calibri" w:hAnsi="Calibri" w:cs="Calibri"/>
                <w:noProof/>
                <w:sz w:val="18"/>
                <w:szCs w:val="18"/>
                <w:lang w:bidi="ar-SA"/>
              </w:rPr>
              <w:t>TECNOLOGIA MECCANICA I (2° Modulo) (AK)</w:t>
            </w:r>
          </w:p>
        </w:tc>
        <w:tc>
          <w:tcPr>
            <w:tcW w:w="1460" w:type="dxa"/>
            <w:tcBorders>
              <w:top w:val="nil"/>
              <w:left w:val="nil"/>
              <w:bottom w:val="nil"/>
              <w:right w:val="nil"/>
            </w:tcBorders>
            <w:shd w:val="clear" w:color="auto" w:fill="auto"/>
            <w:noWrap/>
            <w:vAlign w:val="bottom"/>
            <w:hideMark/>
          </w:tcPr>
          <w:p w14:paraId="64AA5321" w14:textId="194E71BE" w:rsidR="00F21790" w:rsidRPr="0006765B" w:rsidRDefault="00F21790" w:rsidP="00F21790">
            <w:pPr>
              <w:autoSpaceDE/>
              <w:autoSpaceDN/>
              <w:jc w:val="both"/>
              <w:rPr>
                <w:rFonts w:ascii="Calibri" w:eastAsia="Calibri" w:hAnsi="Calibri" w:cs="Calibri"/>
                <w:noProof/>
                <w:sz w:val="18"/>
                <w:szCs w:val="18"/>
                <w:lang w:bidi="ar-SA"/>
              </w:rPr>
            </w:pPr>
            <w:r w:rsidRPr="0006765B">
              <w:rPr>
                <w:rFonts w:ascii="Calibri" w:eastAsia="Calibri" w:hAnsi="Calibri" w:cs="Calibri"/>
                <w:noProof/>
                <w:sz w:val="18"/>
                <w:szCs w:val="18"/>
                <w:lang w:bidi="ar-SA"/>
              </w:rPr>
              <w:t>1,</w:t>
            </w:r>
            <w:r w:rsidR="00FE26A5">
              <w:rPr>
                <w:rFonts w:ascii="Calibri" w:eastAsia="Calibri" w:hAnsi="Calibri" w:cs="Calibri"/>
                <w:noProof/>
                <w:sz w:val="18"/>
                <w:szCs w:val="18"/>
                <w:lang w:bidi="ar-SA"/>
              </w:rPr>
              <w:t>9</w:t>
            </w:r>
          </w:p>
        </w:tc>
        <w:tc>
          <w:tcPr>
            <w:tcW w:w="1480" w:type="dxa"/>
            <w:tcBorders>
              <w:top w:val="nil"/>
              <w:left w:val="nil"/>
              <w:bottom w:val="nil"/>
              <w:right w:val="nil"/>
            </w:tcBorders>
            <w:shd w:val="clear" w:color="auto" w:fill="auto"/>
            <w:noWrap/>
            <w:vAlign w:val="bottom"/>
            <w:hideMark/>
          </w:tcPr>
          <w:p w14:paraId="7543FED0" w14:textId="55DEDA69" w:rsidR="00F21790" w:rsidRPr="0006765B" w:rsidRDefault="00F21790" w:rsidP="00F21790">
            <w:pPr>
              <w:autoSpaceDE/>
              <w:autoSpaceDN/>
              <w:jc w:val="both"/>
              <w:rPr>
                <w:rFonts w:ascii="Calibri" w:eastAsia="Calibri" w:hAnsi="Calibri" w:cs="Calibri"/>
                <w:noProof/>
                <w:sz w:val="18"/>
                <w:szCs w:val="18"/>
                <w:lang w:bidi="ar-SA"/>
              </w:rPr>
            </w:pPr>
            <w:r w:rsidRPr="0006765B">
              <w:rPr>
                <w:rFonts w:ascii="Calibri" w:eastAsia="Calibri" w:hAnsi="Calibri" w:cs="Calibri"/>
                <w:noProof/>
                <w:sz w:val="18"/>
                <w:szCs w:val="18"/>
                <w:lang w:bidi="ar-SA"/>
              </w:rPr>
              <w:t>1,</w:t>
            </w:r>
            <w:r w:rsidR="001C3B33">
              <w:rPr>
                <w:rFonts w:ascii="Calibri" w:eastAsia="Calibri" w:hAnsi="Calibri" w:cs="Calibri"/>
                <w:noProof/>
                <w:sz w:val="18"/>
                <w:szCs w:val="18"/>
                <w:lang w:bidi="ar-SA"/>
              </w:rPr>
              <w:t>7</w:t>
            </w:r>
          </w:p>
        </w:tc>
        <w:tc>
          <w:tcPr>
            <w:tcW w:w="1174" w:type="dxa"/>
            <w:tcBorders>
              <w:top w:val="nil"/>
              <w:left w:val="nil"/>
              <w:bottom w:val="nil"/>
              <w:right w:val="nil"/>
            </w:tcBorders>
            <w:shd w:val="clear" w:color="auto" w:fill="auto"/>
            <w:noWrap/>
            <w:vAlign w:val="bottom"/>
            <w:hideMark/>
          </w:tcPr>
          <w:p w14:paraId="4C936BFF" w14:textId="013E68B5" w:rsidR="00F21790" w:rsidRPr="0006765B" w:rsidRDefault="00F21790" w:rsidP="00F21790">
            <w:pPr>
              <w:autoSpaceDE/>
              <w:autoSpaceDN/>
              <w:jc w:val="both"/>
              <w:rPr>
                <w:rFonts w:ascii="Calibri" w:eastAsia="Calibri" w:hAnsi="Calibri" w:cs="Calibri"/>
                <w:noProof/>
                <w:sz w:val="18"/>
                <w:szCs w:val="18"/>
                <w:lang w:bidi="ar-SA"/>
              </w:rPr>
            </w:pPr>
            <w:r w:rsidRPr="0006765B">
              <w:rPr>
                <w:rFonts w:ascii="Calibri" w:eastAsia="Calibri" w:hAnsi="Calibri" w:cs="Calibri"/>
                <w:noProof/>
                <w:sz w:val="18"/>
                <w:szCs w:val="18"/>
                <w:lang w:bidi="ar-SA"/>
              </w:rPr>
              <w:t>-1</w:t>
            </w:r>
            <w:r w:rsidR="00FE26A5">
              <w:rPr>
                <w:rFonts w:ascii="Calibri" w:eastAsia="Calibri" w:hAnsi="Calibri" w:cs="Calibri"/>
                <w:noProof/>
                <w:sz w:val="18"/>
                <w:szCs w:val="18"/>
                <w:lang w:bidi="ar-SA"/>
              </w:rPr>
              <w:t>0</w:t>
            </w:r>
            <w:r w:rsidRPr="0006765B">
              <w:rPr>
                <w:rFonts w:ascii="Calibri" w:eastAsia="Calibri" w:hAnsi="Calibri" w:cs="Calibri"/>
                <w:noProof/>
                <w:sz w:val="18"/>
                <w:szCs w:val="18"/>
                <w:lang w:bidi="ar-SA"/>
              </w:rPr>
              <w:t>,</w:t>
            </w:r>
            <w:r w:rsidR="00FE26A5">
              <w:rPr>
                <w:rFonts w:ascii="Calibri" w:eastAsia="Calibri" w:hAnsi="Calibri" w:cs="Calibri"/>
                <w:noProof/>
                <w:sz w:val="18"/>
                <w:szCs w:val="18"/>
                <w:lang w:bidi="ar-SA"/>
              </w:rPr>
              <w:t>4</w:t>
            </w:r>
          </w:p>
        </w:tc>
      </w:tr>
    </w:tbl>
    <w:p w14:paraId="1228518F" w14:textId="527365F3" w:rsidR="00BC4233" w:rsidRPr="00056EEA" w:rsidRDefault="00BC4233" w:rsidP="00BC4233">
      <w:pPr>
        <w:widowControl/>
        <w:autoSpaceDE/>
        <w:autoSpaceDN/>
        <w:spacing w:after="160" w:line="259" w:lineRule="auto"/>
        <w:jc w:val="center"/>
        <w:rPr>
          <w:rFonts w:ascii="Calibri" w:eastAsia="Calibri" w:hAnsi="Calibri" w:cs="Calibri"/>
          <w:noProof/>
          <w:sz w:val="18"/>
          <w:szCs w:val="18"/>
          <w:lang w:bidi="ar-SA"/>
        </w:rPr>
      </w:pPr>
      <w:r w:rsidRPr="00056EEA">
        <w:rPr>
          <w:rFonts w:ascii="Calibri" w:eastAsia="Calibri" w:hAnsi="Calibri" w:cs="Calibri"/>
          <w:noProof/>
          <w:sz w:val="18"/>
          <w:szCs w:val="18"/>
          <w:lang w:bidi="ar-SA"/>
        </w:rPr>
        <w:t xml:space="preserve">Tab. </w:t>
      </w:r>
      <w:r w:rsidR="00D02646" w:rsidRPr="00056EEA">
        <w:rPr>
          <w:rFonts w:ascii="Calibri" w:eastAsia="Calibri" w:hAnsi="Calibri" w:cs="Calibri"/>
          <w:noProof/>
          <w:sz w:val="18"/>
          <w:szCs w:val="18"/>
          <w:lang w:bidi="ar-SA"/>
        </w:rPr>
        <w:t>A</w:t>
      </w:r>
      <w:r w:rsidR="005C3C4A">
        <w:rPr>
          <w:rFonts w:ascii="Calibri" w:eastAsia="Calibri" w:hAnsi="Calibri" w:cs="Calibri"/>
          <w:noProof/>
          <w:sz w:val="18"/>
          <w:szCs w:val="18"/>
          <w:lang w:bidi="ar-SA"/>
        </w:rPr>
        <w:t>9</w:t>
      </w:r>
      <w:r w:rsidRPr="00056EEA">
        <w:rPr>
          <w:rFonts w:ascii="Calibri" w:eastAsia="Calibri" w:hAnsi="Calibri" w:cs="Calibri"/>
          <w:noProof/>
          <w:sz w:val="18"/>
          <w:szCs w:val="18"/>
          <w:lang w:bidi="ar-SA"/>
        </w:rPr>
        <w:t xml:space="preserve"> – Confronto giudizi sintetici delle discipline caratterizzate da un </w:t>
      </w:r>
      <w:r w:rsidRPr="00056EEA">
        <w:rPr>
          <w:rFonts w:ascii="Symbol" w:eastAsia="Calibri" w:hAnsi="Symbol" w:cs="Calibri"/>
          <w:noProof/>
          <w:sz w:val="18"/>
          <w:szCs w:val="18"/>
          <w:lang w:bidi="ar-SA"/>
        </w:rPr>
        <w:t></w:t>
      </w:r>
      <w:r w:rsidRPr="00056EEA">
        <w:rPr>
          <w:rFonts w:ascii="Calibri" w:eastAsia="Calibri" w:hAnsi="Calibri" w:cs="Calibri"/>
          <w:noProof/>
          <w:sz w:val="18"/>
          <w:szCs w:val="18"/>
          <w:lang w:bidi="ar-SA"/>
        </w:rPr>
        <w:t xml:space="preserve"> </w:t>
      </w:r>
      <w:r w:rsidR="00D02646" w:rsidRPr="00056EEA">
        <w:rPr>
          <w:rFonts w:ascii="Calibri" w:eastAsia="Calibri" w:hAnsi="Calibri" w:cs="Calibri"/>
          <w:noProof/>
          <w:sz w:val="18"/>
          <w:szCs w:val="18"/>
          <w:lang w:bidi="ar-SA"/>
        </w:rPr>
        <w:t>&lt;</w:t>
      </w:r>
      <w:r w:rsidRPr="00056EEA">
        <w:rPr>
          <w:rFonts w:ascii="Calibri" w:eastAsia="Calibri" w:hAnsi="Calibri" w:cs="Calibri"/>
          <w:noProof/>
          <w:sz w:val="18"/>
          <w:szCs w:val="18"/>
          <w:lang w:bidi="ar-SA"/>
        </w:rPr>
        <w:t xml:space="preserve"> </w:t>
      </w:r>
      <w:r w:rsidR="00D02646" w:rsidRPr="00056EEA">
        <w:rPr>
          <w:rFonts w:ascii="Calibri" w:eastAsia="Calibri" w:hAnsi="Calibri" w:cs="Calibri"/>
          <w:noProof/>
          <w:sz w:val="18"/>
          <w:szCs w:val="18"/>
          <w:lang w:bidi="ar-SA"/>
        </w:rPr>
        <w:t>-</w:t>
      </w:r>
      <w:r w:rsidRPr="00056EEA">
        <w:rPr>
          <w:rFonts w:ascii="Calibri" w:eastAsia="Calibri" w:hAnsi="Calibri" w:cs="Calibri"/>
          <w:noProof/>
          <w:sz w:val="18"/>
          <w:szCs w:val="18"/>
          <w:lang w:bidi="ar-SA"/>
        </w:rPr>
        <w:t>10%</w:t>
      </w:r>
    </w:p>
    <w:p w14:paraId="280EE2D7" w14:textId="77777777" w:rsidR="00BC4233" w:rsidRPr="00056EEA" w:rsidRDefault="00BC4233" w:rsidP="00293C0A">
      <w:pPr>
        <w:widowControl/>
        <w:autoSpaceDE/>
        <w:autoSpaceDN/>
        <w:spacing w:after="160" w:line="259" w:lineRule="auto"/>
        <w:jc w:val="center"/>
        <w:rPr>
          <w:rFonts w:ascii="Calibri" w:eastAsia="Calibri" w:hAnsi="Calibri" w:cs="Calibri"/>
          <w:noProof/>
          <w:sz w:val="18"/>
          <w:szCs w:val="18"/>
          <w:lang w:bidi="ar-SA"/>
        </w:rPr>
      </w:pPr>
    </w:p>
    <w:p w14:paraId="5EE6F905" w14:textId="2597EA09" w:rsidR="00293C0A" w:rsidRPr="00056EEA" w:rsidRDefault="00293C0A" w:rsidP="0072635A">
      <w:pPr>
        <w:widowControl/>
        <w:autoSpaceDE/>
        <w:autoSpaceDN/>
        <w:spacing w:after="160" w:line="259" w:lineRule="auto"/>
        <w:jc w:val="both"/>
        <w:rPr>
          <w:rFonts w:ascii="Calibri" w:eastAsia="Calibri" w:hAnsi="Calibri" w:cs="Calibri"/>
          <w:noProof/>
          <w:sz w:val="18"/>
          <w:szCs w:val="18"/>
          <w:lang w:eastAsia="en-US" w:bidi="ar-SA"/>
        </w:rPr>
      </w:pPr>
      <w:r w:rsidRPr="00056EEA">
        <w:rPr>
          <w:rFonts w:ascii="Calibri" w:eastAsia="Calibri" w:hAnsi="Calibri" w:cs="Calibri"/>
          <w:noProof/>
          <w:sz w:val="18"/>
          <w:szCs w:val="18"/>
          <w:lang w:bidi="ar-SA"/>
        </w:rPr>
        <w:t xml:space="preserve">Sulla base di ciò la CPDS </w:t>
      </w:r>
      <w:r w:rsidRPr="00056EEA">
        <w:rPr>
          <w:rFonts w:ascii="Calibri" w:eastAsia="Calibri" w:hAnsi="Calibri" w:cs="Calibri"/>
          <w:noProof/>
          <w:sz w:val="18"/>
          <w:szCs w:val="18"/>
          <w:lang w:eastAsia="en-US" w:bidi="ar-SA"/>
        </w:rPr>
        <w:t xml:space="preserve">suggerisce al consiglio di CdS del Corso di Laurea in Ingegneria Meccanica di effettuare un’analisi più approfondita, coinvolgendo le rappresentaze studentesche e i docenti dei corsi indicati in </w:t>
      </w:r>
      <w:r w:rsidR="0072635A">
        <w:rPr>
          <w:rFonts w:ascii="Calibri" w:eastAsia="Calibri" w:hAnsi="Calibri" w:cs="Calibri"/>
          <w:noProof/>
          <w:sz w:val="18"/>
          <w:szCs w:val="18"/>
          <w:lang w:eastAsia="en-US" w:bidi="ar-SA"/>
        </w:rPr>
        <w:t>T</w:t>
      </w:r>
      <w:r w:rsidRPr="00056EEA">
        <w:rPr>
          <w:rFonts w:ascii="Calibri" w:eastAsia="Calibri" w:hAnsi="Calibri" w:cs="Calibri"/>
          <w:noProof/>
          <w:sz w:val="18"/>
          <w:szCs w:val="18"/>
          <w:lang w:eastAsia="en-US" w:bidi="ar-SA"/>
        </w:rPr>
        <w:t xml:space="preserve">ab. </w:t>
      </w:r>
      <w:r w:rsidR="00DB66CD" w:rsidRPr="00056EEA">
        <w:rPr>
          <w:rFonts w:ascii="Calibri" w:eastAsia="Calibri" w:hAnsi="Calibri" w:cs="Calibri"/>
          <w:noProof/>
          <w:sz w:val="18"/>
          <w:szCs w:val="18"/>
          <w:lang w:eastAsia="en-US" w:bidi="ar-SA"/>
        </w:rPr>
        <w:t>A</w:t>
      </w:r>
      <w:r w:rsidR="0072635A">
        <w:rPr>
          <w:rFonts w:ascii="Calibri" w:eastAsia="Calibri" w:hAnsi="Calibri" w:cs="Calibri"/>
          <w:noProof/>
          <w:sz w:val="18"/>
          <w:szCs w:val="18"/>
          <w:lang w:eastAsia="en-US" w:bidi="ar-SA"/>
        </w:rPr>
        <w:t>9</w:t>
      </w:r>
      <w:r w:rsidRPr="00056EEA">
        <w:rPr>
          <w:rFonts w:ascii="Calibri" w:eastAsia="Calibri" w:hAnsi="Calibri" w:cs="Calibri"/>
          <w:noProof/>
          <w:sz w:val="18"/>
          <w:szCs w:val="18"/>
          <w:lang w:eastAsia="en-US" w:bidi="ar-SA"/>
        </w:rPr>
        <w:t xml:space="preserve">. </w:t>
      </w:r>
    </w:p>
    <w:p w14:paraId="5DEC25E2" w14:textId="1AF86D8F" w:rsidR="00293C0A" w:rsidRPr="00056EEA" w:rsidRDefault="00293C0A" w:rsidP="00293C0A">
      <w:pPr>
        <w:widowControl/>
        <w:autoSpaceDE/>
        <w:autoSpaceDN/>
        <w:spacing w:after="160" w:line="259" w:lineRule="auto"/>
        <w:rPr>
          <w:rFonts w:ascii="Calibri" w:eastAsia="Calibri" w:hAnsi="Calibri" w:cs="Calibri"/>
          <w:noProof/>
          <w:sz w:val="18"/>
          <w:szCs w:val="18"/>
          <w:lang w:eastAsia="en-US" w:bidi="ar-SA"/>
        </w:rPr>
      </w:pPr>
      <w:r w:rsidRPr="00056EEA">
        <w:rPr>
          <w:rFonts w:ascii="Calibri" w:eastAsia="Calibri" w:hAnsi="Calibri" w:cs="Calibri"/>
          <w:noProof/>
          <w:sz w:val="18"/>
          <w:szCs w:val="18"/>
          <w:lang w:eastAsia="en-US" w:bidi="ar-SA"/>
        </w:rPr>
        <w:t xml:space="preserve">Al fine di individuare criticità legate alla qualità di erogazione del corso, i risultati dei questionari relativi ai criteri MAT (“Il materiale didattico (indicato e disponibile) è adeguato per lo studio della materia?”), STI (“Il docente stimola/motiva l'interesse verso la disciplina?”) e ESP (“Il docente espone gli argomenti in modo chiaro?”) sono stati analizzati nel dettaglio per ciscuna disciplina. I risultati dell’analisi sono risportati nelle figure </w:t>
      </w:r>
      <w:r w:rsidR="00DB66CD" w:rsidRPr="00056EEA">
        <w:rPr>
          <w:rFonts w:ascii="Calibri" w:eastAsia="Calibri" w:hAnsi="Calibri" w:cs="Calibri"/>
          <w:noProof/>
          <w:sz w:val="18"/>
          <w:szCs w:val="18"/>
          <w:lang w:eastAsia="en-US" w:bidi="ar-SA"/>
        </w:rPr>
        <w:t>A</w:t>
      </w:r>
      <w:r w:rsidR="003439D0">
        <w:rPr>
          <w:rFonts w:ascii="Calibri" w:eastAsia="Calibri" w:hAnsi="Calibri" w:cs="Calibri"/>
          <w:noProof/>
          <w:sz w:val="18"/>
          <w:szCs w:val="18"/>
          <w:lang w:eastAsia="en-US" w:bidi="ar-SA"/>
        </w:rPr>
        <w:t>10</w:t>
      </w:r>
      <w:r w:rsidRPr="00056EEA">
        <w:rPr>
          <w:rFonts w:ascii="Calibri" w:eastAsia="Calibri" w:hAnsi="Calibri" w:cs="Calibri"/>
          <w:noProof/>
          <w:sz w:val="18"/>
          <w:szCs w:val="18"/>
          <w:lang w:eastAsia="en-US" w:bidi="ar-SA"/>
        </w:rPr>
        <w:t xml:space="preserve"> (MAT), </w:t>
      </w:r>
      <w:r w:rsidR="00DB66CD" w:rsidRPr="00056EEA">
        <w:rPr>
          <w:rFonts w:ascii="Calibri" w:eastAsia="Calibri" w:hAnsi="Calibri" w:cs="Calibri"/>
          <w:noProof/>
          <w:sz w:val="18"/>
          <w:szCs w:val="18"/>
          <w:lang w:eastAsia="en-US" w:bidi="ar-SA"/>
        </w:rPr>
        <w:t>A</w:t>
      </w:r>
      <w:r w:rsidRPr="00056EEA">
        <w:rPr>
          <w:rFonts w:ascii="Calibri" w:eastAsia="Calibri" w:hAnsi="Calibri" w:cs="Calibri"/>
          <w:noProof/>
          <w:sz w:val="18"/>
          <w:szCs w:val="18"/>
          <w:lang w:eastAsia="en-US" w:bidi="ar-SA"/>
        </w:rPr>
        <w:t>1</w:t>
      </w:r>
      <w:r w:rsidR="003439D0">
        <w:rPr>
          <w:rFonts w:ascii="Calibri" w:eastAsia="Calibri" w:hAnsi="Calibri" w:cs="Calibri"/>
          <w:noProof/>
          <w:sz w:val="18"/>
          <w:szCs w:val="18"/>
          <w:lang w:eastAsia="en-US" w:bidi="ar-SA"/>
        </w:rPr>
        <w:t>1</w:t>
      </w:r>
      <w:r w:rsidRPr="00056EEA">
        <w:rPr>
          <w:rFonts w:ascii="Calibri" w:eastAsia="Calibri" w:hAnsi="Calibri" w:cs="Calibri"/>
          <w:noProof/>
          <w:sz w:val="18"/>
          <w:szCs w:val="18"/>
          <w:lang w:eastAsia="en-US" w:bidi="ar-SA"/>
        </w:rPr>
        <w:t xml:space="preserve"> (STI) e </w:t>
      </w:r>
      <w:r w:rsidR="00DB66CD" w:rsidRPr="00056EEA">
        <w:rPr>
          <w:rFonts w:ascii="Calibri" w:eastAsia="Calibri" w:hAnsi="Calibri" w:cs="Calibri"/>
          <w:noProof/>
          <w:sz w:val="18"/>
          <w:szCs w:val="18"/>
          <w:lang w:eastAsia="en-US" w:bidi="ar-SA"/>
        </w:rPr>
        <w:t>A</w:t>
      </w:r>
      <w:r w:rsidRPr="00056EEA">
        <w:rPr>
          <w:rFonts w:ascii="Calibri" w:eastAsia="Calibri" w:hAnsi="Calibri" w:cs="Calibri"/>
          <w:noProof/>
          <w:sz w:val="18"/>
          <w:szCs w:val="18"/>
          <w:lang w:eastAsia="en-US" w:bidi="ar-SA"/>
        </w:rPr>
        <w:t>1</w:t>
      </w:r>
      <w:r w:rsidR="003439D0">
        <w:rPr>
          <w:rFonts w:ascii="Calibri" w:eastAsia="Calibri" w:hAnsi="Calibri" w:cs="Calibri"/>
          <w:noProof/>
          <w:sz w:val="18"/>
          <w:szCs w:val="18"/>
          <w:lang w:eastAsia="en-US" w:bidi="ar-SA"/>
        </w:rPr>
        <w:t>2</w:t>
      </w:r>
      <w:r w:rsidRPr="00056EEA">
        <w:rPr>
          <w:rFonts w:ascii="Calibri" w:eastAsia="Calibri" w:hAnsi="Calibri" w:cs="Calibri"/>
          <w:noProof/>
          <w:sz w:val="18"/>
          <w:szCs w:val="18"/>
          <w:lang w:eastAsia="en-US" w:bidi="ar-SA"/>
        </w:rPr>
        <w:t xml:space="preserve"> (ESP).</w:t>
      </w:r>
    </w:p>
    <w:p w14:paraId="47762C9D" w14:textId="2BE7A22C" w:rsidR="00293C0A" w:rsidRPr="00056EEA" w:rsidRDefault="00237158" w:rsidP="00293C0A">
      <w:pPr>
        <w:widowControl/>
        <w:autoSpaceDE/>
        <w:autoSpaceDN/>
        <w:spacing w:after="160" w:line="259" w:lineRule="auto"/>
        <w:jc w:val="center"/>
        <w:rPr>
          <w:rFonts w:ascii="Calibri" w:eastAsia="Calibri" w:hAnsi="Calibri" w:cs="Calibri"/>
          <w:noProof/>
          <w:sz w:val="18"/>
          <w:szCs w:val="18"/>
          <w:lang w:bidi="ar-SA"/>
        </w:rPr>
      </w:pPr>
      <w:r>
        <w:rPr>
          <w:rFonts w:ascii="Calibri" w:eastAsia="Calibri" w:hAnsi="Calibri" w:cs="Calibri"/>
          <w:noProof/>
          <w:sz w:val="18"/>
          <w:szCs w:val="18"/>
          <w:lang w:bidi="ar-SA"/>
        </w:rPr>
        <w:lastRenderedPageBreak/>
        <w:drawing>
          <wp:inline distT="0" distB="0" distL="0" distR="0" wp14:anchorId="3F0B2711" wp14:editId="49D6EF8A">
            <wp:extent cx="6081012" cy="6345144"/>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2508" cy="6378008"/>
                    </a:xfrm>
                    <a:prstGeom prst="rect">
                      <a:avLst/>
                    </a:prstGeom>
                    <a:noFill/>
                  </pic:spPr>
                </pic:pic>
              </a:graphicData>
            </a:graphic>
          </wp:inline>
        </w:drawing>
      </w:r>
    </w:p>
    <w:p w14:paraId="1B9A50E3" w14:textId="6FC78977" w:rsidR="00293C0A" w:rsidRPr="00056EEA" w:rsidRDefault="00293C0A" w:rsidP="00293C0A">
      <w:pPr>
        <w:widowControl/>
        <w:tabs>
          <w:tab w:val="left" w:pos="1701"/>
          <w:tab w:val="center" w:pos="5035"/>
        </w:tabs>
        <w:autoSpaceDE/>
        <w:autoSpaceDN/>
        <w:spacing w:after="160" w:line="259" w:lineRule="auto"/>
        <w:jc w:val="center"/>
        <w:rPr>
          <w:rFonts w:ascii="Calibri" w:eastAsia="Calibri" w:hAnsi="Calibri" w:cs="Calibri"/>
          <w:noProof/>
          <w:sz w:val="18"/>
          <w:szCs w:val="18"/>
          <w:lang w:bidi="ar-SA"/>
        </w:rPr>
      </w:pPr>
      <w:r w:rsidRPr="00056EEA">
        <w:rPr>
          <w:rFonts w:ascii="Calibri" w:eastAsia="Calibri" w:hAnsi="Calibri" w:cs="Calibri"/>
          <w:noProof/>
          <w:sz w:val="18"/>
          <w:szCs w:val="18"/>
          <w:lang w:bidi="ar-SA"/>
        </w:rPr>
        <w:t xml:space="preserve">Fig. </w:t>
      </w:r>
      <w:r w:rsidR="00E456E7" w:rsidRPr="00056EEA">
        <w:rPr>
          <w:rFonts w:ascii="Calibri" w:eastAsia="Calibri" w:hAnsi="Calibri" w:cs="Calibri"/>
          <w:noProof/>
          <w:sz w:val="18"/>
          <w:szCs w:val="18"/>
          <w:lang w:bidi="ar-SA"/>
        </w:rPr>
        <w:t>A1</w:t>
      </w:r>
      <w:r w:rsidR="003439D0">
        <w:rPr>
          <w:rFonts w:ascii="Calibri" w:eastAsia="Calibri" w:hAnsi="Calibri" w:cs="Calibri"/>
          <w:noProof/>
          <w:sz w:val="18"/>
          <w:szCs w:val="18"/>
          <w:lang w:bidi="ar-SA"/>
        </w:rPr>
        <w:t>0</w:t>
      </w:r>
      <w:r w:rsidRPr="00056EEA">
        <w:rPr>
          <w:rFonts w:ascii="Calibri" w:eastAsia="Calibri" w:hAnsi="Calibri" w:cs="Calibri"/>
          <w:noProof/>
          <w:sz w:val="18"/>
          <w:szCs w:val="18"/>
          <w:lang w:bidi="ar-SA"/>
        </w:rPr>
        <w:t xml:space="preserve"> – Risultati analisi criterio “MAT” A.A. 20</w:t>
      </w:r>
      <w:r w:rsidR="00FB22E7">
        <w:rPr>
          <w:rFonts w:ascii="Calibri" w:eastAsia="Calibri" w:hAnsi="Calibri" w:cs="Calibri"/>
          <w:noProof/>
          <w:sz w:val="18"/>
          <w:szCs w:val="18"/>
          <w:lang w:bidi="ar-SA"/>
        </w:rPr>
        <w:t>20</w:t>
      </w:r>
      <w:r w:rsidRPr="00056EEA">
        <w:rPr>
          <w:rFonts w:ascii="Calibri" w:eastAsia="Calibri" w:hAnsi="Calibri" w:cs="Calibri"/>
          <w:noProof/>
          <w:sz w:val="18"/>
          <w:szCs w:val="18"/>
          <w:lang w:bidi="ar-SA"/>
        </w:rPr>
        <w:t>/20</w:t>
      </w:r>
      <w:r w:rsidR="00E456E7" w:rsidRPr="00056EEA">
        <w:rPr>
          <w:rFonts w:ascii="Calibri" w:eastAsia="Calibri" w:hAnsi="Calibri" w:cs="Calibri"/>
          <w:noProof/>
          <w:sz w:val="18"/>
          <w:szCs w:val="18"/>
          <w:lang w:bidi="ar-SA"/>
        </w:rPr>
        <w:t>2</w:t>
      </w:r>
      <w:r w:rsidR="00FB22E7">
        <w:rPr>
          <w:rFonts w:ascii="Calibri" w:eastAsia="Calibri" w:hAnsi="Calibri" w:cs="Calibri"/>
          <w:noProof/>
          <w:sz w:val="18"/>
          <w:szCs w:val="18"/>
          <w:lang w:bidi="ar-SA"/>
        </w:rPr>
        <w:t>1</w:t>
      </w:r>
    </w:p>
    <w:p w14:paraId="0A1DE3BE" w14:textId="3553E9ED" w:rsidR="00293C0A" w:rsidRPr="00056EEA" w:rsidRDefault="00A72DDC" w:rsidP="00293C0A">
      <w:pPr>
        <w:widowControl/>
        <w:tabs>
          <w:tab w:val="left" w:pos="1701"/>
          <w:tab w:val="center" w:pos="5035"/>
        </w:tabs>
        <w:autoSpaceDE/>
        <w:autoSpaceDN/>
        <w:spacing w:after="160" w:line="259" w:lineRule="auto"/>
        <w:jc w:val="center"/>
        <w:rPr>
          <w:rFonts w:ascii="Calibri" w:eastAsia="Calibri" w:hAnsi="Calibri" w:cs="Calibri"/>
          <w:noProof/>
          <w:sz w:val="18"/>
          <w:szCs w:val="18"/>
          <w:lang w:bidi="ar-SA"/>
        </w:rPr>
      </w:pPr>
      <w:r>
        <w:rPr>
          <w:rFonts w:ascii="Calibri" w:eastAsia="Calibri" w:hAnsi="Calibri" w:cs="Calibri"/>
          <w:noProof/>
          <w:sz w:val="18"/>
          <w:szCs w:val="18"/>
          <w:lang w:bidi="ar-SA"/>
        </w:rPr>
        <w:lastRenderedPageBreak/>
        <w:drawing>
          <wp:inline distT="0" distB="0" distL="0" distR="0" wp14:anchorId="51964BDF" wp14:editId="43BBB874">
            <wp:extent cx="6165850" cy="5851149"/>
            <wp:effectExtent l="0" t="0" r="635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24105" cy="5906430"/>
                    </a:xfrm>
                    <a:prstGeom prst="rect">
                      <a:avLst/>
                    </a:prstGeom>
                    <a:noFill/>
                  </pic:spPr>
                </pic:pic>
              </a:graphicData>
            </a:graphic>
          </wp:inline>
        </w:drawing>
      </w:r>
    </w:p>
    <w:p w14:paraId="37B6AA3E" w14:textId="501B0FF9" w:rsidR="00293C0A" w:rsidRPr="00056EEA" w:rsidRDefault="00293C0A" w:rsidP="00293C0A">
      <w:pPr>
        <w:widowControl/>
        <w:tabs>
          <w:tab w:val="left" w:pos="1701"/>
          <w:tab w:val="center" w:pos="5035"/>
        </w:tabs>
        <w:autoSpaceDE/>
        <w:autoSpaceDN/>
        <w:spacing w:after="160" w:line="259" w:lineRule="auto"/>
        <w:jc w:val="center"/>
        <w:rPr>
          <w:rFonts w:ascii="Calibri" w:eastAsia="Calibri" w:hAnsi="Calibri" w:cs="Calibri"/>
          <w:noProof/>
          <w:sz w:val="18"/>
          <w:szCs w:val="18"/>
          <w:lang w:bidi="ar-SA"/>
        </w:rPr>
      </w:pPr>
      <w:r w:rsidRPr="00056EEA">
        <w:rPr>
          <w:rFonts w:ascii="Calibri" w:eastAsia="Calibri" w:hAnsi="Calibri" w:cs="Calibri"/>
          <w:noProof/>
          <w:sz w:val="18"/>
          <w:szCs w:val="18"/>
          <w:lang w:bidi="ar-SA"/>
        </w:rPr>
        <w:t xml:space="preserve">Fig. </w:t>
      </w:r>
      <w:r w:rsidR="00A253AC" w:rsidRPr="00056EEA">
        <w:rPr>
          <w:rFonts w:ascii="Calibri" w:eastAsia="Calibri" w:hAnsi="Calibri" w:cs="Calibri"/>
          <w:noProof/>
          <w:sz w:val="18"/>
          <w:szCs w:val="18"/>
          <w:lang w:bidi="ar-SA"/>
        </w:rPr>
        <w:t>A</w:t>
      </w:r>
      <w:r w:rsidRPr="00056EEA">
        <w:rPr>
          <w:rFonts w:ascii="Calibri" w:eastAsia="Calibri" w:hAnsi="Calibri" w:cs="Calibri"/>
          <w:noProof/>
          <w:sz w:val="18"/>
          <w:szCs w:val="18"/>
          <w:lang w:bidi="ar-SA"/>
        </w:rPr>
        <w:t>1</w:t>
      </w:r>
      <w:r w:rsidR="003439D0">
        <w:rPr>
          <w:rFonts w:ascii="Calibri" w:eastAsia="Calibri" w:hAnsi="Calibri" w:cs="Calibri"/>
          <w:noProof/>
          <w:sz w:val="18"/>
          <w:szCs w:val="18"/>
          <w:lang w:bidi="ar-SA"/>
        </w:rPr>
        <w:t>1</w:t>
      </w:r>
      <w:r w:rsidRPr="00056EEA">
        <w:rPr>
          <w:rFonts w:ascii="Calibri" w:eastAsia="Calibri" w:hAnsi="Calibri" w:cs="Calibri"/>
          <w:noProof/>
          <w:sz w:val="18"/>
          <w:szCs w:val="18"/>
          <w:lang w:bidi="ar-SA"/>
        </w:rPr>
        <w:t xml:space="preserve"> - Risultati analisi criterio “STI” A.A. 20</w:t>
      </w:r>
      <w:r w:rsidR="00B22B10">
        <w:rPr>
          <w:rFonts w:ascii="Calibri" w:eastAsia="Calibri" w:hAnsi="Calibri" w:cs="Calibri"/>
          <w:noProof/>
          <w:sz w:val="18"/>
          <w:szCs w:val="18"/>
          <w:lang w:bidi="ar-SA"/>
        </w:rPr>
        <w:t>20</w:t>
      </w:r>
      <w:r w:rsidRPr="00056EEA">
        <w:rPr>
          <w:rFonts w:ascii="Calibri" w:eastAsia="Calibri" w:hAnsi="Calibri" w:cs="Calibri"/>
          <w:noProof/>
          <w:sz w:val="18"/>
          <w:szCs w:val="18"/>
          <w:lang w:bidi="ar-SA"/>
        </w:rPr>
        <w:t>/20</w:t>
      </w:r>
      <w:r w:rsidR="00A253AC" w:rsidRPr="00056EEA">
        <w:rPr>
          <w:rFonts w:ascii="Calibri" w:eastAsia="Calibri" w:hAnsi="Calibri" w:cs="Calibri"/>
          <w:noProof/>
          <w:sz w:val="18"/>
          <w:szCs w:val="18"/>
          <w:lang w:bidi="ar-SA"/>
        </w:rPr>
        <w:t>2</w:t>
      </w:r>
      <w:r w:rsidR="00B22B10">
        <w:rPr>
          <w:rFonts w:ascii="Calibri" w:eastAsia="Calibri" w:hAnsi="Calibri" w:cs="Calibri"/>
          <w:noProof/>
          <w:sz w:val="18"/>
          <w:szCs w:val="18"/>
          <w:lang w:bidi="ar-SA"/>
        </w:rPr>
        <w:t>1</w:t>
      </w:r>
    </w:p>
    <w:p w14:paraId="75ADEB88" w14:textId="1F9B970E" w:rsidR="00293C0A" w:rsidRPr="00056EEA" w:rsidRDefault="00294E25" w:rsidP="00293C0A">
      <w:pPr>
        <w:widowControl/>
        <w:tabs>
          <w:tab w:val="left" w:pos="1701"/>
          <w:tab w:val="center" w:pos="5035"/>
        </w:tabs>
        <w:autoSpaceDE/>
        <w:autoSpaceDN/>
        <w:spacing w:after="160" w:line="259" w:lineRule="auto"/>
        <w:jc w:val="center"/>
        <w:rPr>
          <w:rFonts w:ascii="Calibri" w:eastAsia="Calibri" w:hAnsi="Calibri" w:cs="Calibri"/>
          <w:noProof/>
          <w:sz w:val="18"/>
          <w:szCs w:val="18"/>
          <w:lang w:bidi="ar-SA"/>
        </w:rPr>
      </w:pPr>
      <w:r>
        <w:rPr>
          <w:rFonts w:ascii="Calibri" w:eastAsia="Calibri" w:hAnsi="Calibri" w:cs="Calibri"/>
          <w:noProof/>
          <w:sz w:val="18"/>
          <w:szCs w:val="18"/>
          <w:lang w:bidi="ar-SA"/>
        </w:rPr>
        <w:lastRenderedPageBreak/>
        <w:drawing>
          <wp:inline distT="0" distB="0" distL="0" distR="0" wp14:anchorId="7C77E653" wp14:editId="1E13166F">
            <wp:extent cx="6064436" cy="5765292"/>
            <wp:effectExtent l="0" t="0" r="0" b="698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01227" cy="5800268"/>
                    </a:xfrm>
                    <a:prstGeom prst="rect">
                      <a:avLst/>
                    </a:prstGeom>
                    <a:noFill/>
                  </pic:spPr>
                </pic:pic>
              </a:graphicData>
            </a:graphic>
          </wp:inline>
        </w:drawing>
      </w:r>
    </w:p>
    <w:p w14:paraId="2C31A689" w14:textId="7EB9DFF5" w:rsidR="00293C0A" w:rsidRPr="00056EEA" w:rsidRDefault="00293C0A" w:rsidP="00293C0A">
      <w:pPr>
        <w:widowControl/>
        <w:tabs>
          <w:tab w:val="left" w:pos="1701"/>
          <w:tab w:val="center" w:pos="5035"/>
        </w:tabs>
        <w:autoSpaceDE/>
        <w:autoSpaceDN/>
        <w:spacing w:after="160" w:line="259" w:lineRule="auto"/>
        <w:jc w:val="center"/>
        <w:rPr>
          <w:rFonts w:ascii="Calibri" w:eastAsia="Calibri" w:hAnsi="Calibri" w:cs="Calibri"/>
          <w:noProof/>
          <w:sz w:val="18"/>
          <w:szCs w:val="18"/>
          <w:lang w:bidi="ar-SA"/>
        </w:rPr>
      </w:pPr>
      <w:r w:rsidRPr="00056EEA">
        <w:rPr>
          <w:rFonts w:ascii="Calibri" w:eastAsia="Calibri" w:hAnsi="Calibri" w:cs="Calibri"/>
          <w:noProof/>
          <w:sz w:val="18"/>
          <w:szCs w:val="18"/>
          <w:lang w:bidi="ar-SA"/>
        </w:rPr>
        <w:t xml:space="preserve">Fig. </w:t>
      </w:r>
      <w:r w:rsidR="00A253AC" w:rsidRPr="00056EEA">
        <w:rPr>
          <w:rFonts w:ascii="Calibri" w:eastAsia="Calibri" w:hAnsi="Calibri" w:cs="Calibri"/>
          <w:noProof/>
          <w:sz w:val="18"/>
          <w:szCs w:val="18"/>
          <w:lang w:bidi="ar-SA"/>
        </w:rPr>
        <w:t>A</w:t>
      </w:r>
      <w:r w:rsidRPr="00056EEA">
        <w:rPr>
          <w:rFonts w:ascii="Calibri" w:eastAsia="Calibri" w:hAnsi="Calibri" w:cs="Calibri"/>
          <w:noProof/>
          <w:sz w:val="18"/>
          <w:szCs w:val="18"/>
          <w:lang w:bidi="ar-SA"/>
        </w:rPr>
        <w:t>1</w:t>
      </w:r>
      <w:r w:rsidR="003439D0">
        <w:rPr>
          <w:rFonts w:ascii="Calibri" w:eastAsia="Calibri" w:hAnsi="Calibri" w:cs="Calibri"/>
          <w:noProof/>
          <w:sz w:val="18"/>
          <w:szCs w:val="18"/>
          <w:lang w:bidi="ar-SA"/>
        </w:rPr>
        <w:t>2</w:t>
      </w:r>
      <w:r w:rsidRPr="00056EEA">
        <w:rPr>
          <w:rFonts w:ascii="Calibri" w:eastAsia="Calibri" w:hAnsi="Calibri" w:cs="Calibri"/>
          <w:noProof/>
          <w:sz w:val="18"/>
          <w:szCs w:val="18"/>
          <w:lang w:bidi="ar-SA"/>
        </w:rPr>
        <w:t xml:space="preserve"> - Risultati analisi criterio “ESP” A.A. 20</w:t>
      </w:r>
      <w:r w:rsidR="00847408">
        <w:rPr>
          <w:rFonts w:ascii="Calibri" w:eastAsia="Calibri" w:hAnsi="Calibri" w:cs="Calibri"/>
          <w:noProof/>
          <w:sz w:val="18"/>
          <w:szCs w:val="18"/>
          <w:lang w:bidi="ar-SA"/>
        </w:rPr>
        <w:t>20</w:t>
      </w:r>
      <w:r w:rsidRPr="00056EEA">
        <w:rPr>
          <w:rFonts w:ascii="Calibri" w:eastAsia="Calibri" w:hAnsi="Calibri" w:cs="Calibri"/>
          <w:noProof/>
          <w:sz w:val="18"/>
          <w:szCs w:val="18"/>
          <w:lang w:bidi="ar-SA"/>
        </w:rPr>
        <w:t>/20</w:t>
      </w:r>
      <w:r w:rsidR="00A253AC" w:rsidRPr="00056EEA">
        <w:rPr>
          <w:rFonts w:ascii="Calibri" w:eastAsia="Calibri" w:hAnsi="Calibri" w:cs="Calibri"/>
          <w:noProof/>
          <w:sz w:val="18"/>
          <w:szCs w:val="18"/>
          <w:lang w:bidi="ar-SA"/>
        </w:rPr>
        <w:t>2</w:t>
      </w:r>
      <w:r w:rsidR="001322D9">
        <w:rPr>
          <w:rFonts w:ascii="Calibri" w:eastAsia="Calibri" w:hAnsi="Calibri" w:cs="Calibri"/>
          <w:noProof/>
          <w:sz w:val="18"/>
          <w:szCs w:val="18"/>
          <w:lang w:bidi="ar-SA"/>
        </w:rPr>
        <w:t>1</w:t>
      </w:r>
      <w:r w:rsidRPr="00056EEA">
        <w:rPr>
          <w:rFonts w:ascii="Calibri" w:eastAsia="Calibri" w:hAnsi="Calibri" w:cs="Calibri"/>
          <w:noProof/>
          <w:sz w:val="18"/>
          <w:szCs w:val="18"/>
          <w:lang w:bidi="ar-SA"/>
        </w:rPr>
        <w:t xml:space="preserve"> </w:t>
      </w:r>
    </w:p>
    <w:p w14:paraId="07CE9F6E" w14:textId="6C766651" w:rsidR="00293C0A" w:rsidRPr="00056EEA" w:rsidRDefault="00293C0A" w:rsidP="00293C0A">
      <w:pPr>
        <w:widowControl/>
        <w:tabs>
          <w:tab w:val="left" w:pos="1701"/>
          <w:tab w:val="center" w:pos="5035"/>
        </w:tabs>
        <w:autoSpaceDE/>
        <w:autoSpaceDN/>
        <w:spacing w:after="160" w:line="259" w:lineRule="auto"/>
        <w:rPr>
          <w:rFonts w:ascii="Calibri" w:eastAsia="Calibri" w:hAnsi="Calibri" w:cs="Calibri"/>
          <w:noProof/>
          <w:sz w:val="18"/>
          <w:szCs w:val="18"/>
          <w:lang w:bidi="ar-SA"/>
        </w:rPr>
      </w:pPr>
      <w:r w:rsidRPr="00056EEA">
        <w:rPr>
          <w:rFonts w:ascii="Calibri" w:eastAsia="Calibri" w:hAnsi="Calibri" w:cs="Calibri"/>
          <w:noProof/>
          <w:sz w:val="18"/>
          <w:szCs w:val="18"/>
          <w:lang w:bidi="ar-SA"/>
        </w:rPr>
        <w:t xml:space="preserve">Sulla base dei risultati ottenuti, è stato possibile (vedi tab. </w:t>
      </w:r>
      <w:r w:rsidR="008B17BE" w:rsidRPr="00056EEA">
        <w:rPr>
          <w:rFonts w:ascii="Calibri" w:eastAsia="Calibri" w:hAnsi="Calibri" w:cs="Calibri"/>
          <w:noProof/>
          <w:sz w:val="18"/>
          <w:szCs w:val="18"/>
          <w:lang w:bidi="ar-SA"/>
        </w:rPr>
        <w:t>A</w:t>
      </w:r>
      <w:r w:rsidR="005B5696" w:rsidRPr="00056EEA">
        <w:rPr>
          <w:rFonts w:ascii="Calibri" w:eastAsia="Calibri" w:hAnsi="Calibri" w:cs="Calibri"/>
          <w:noProof/>
          <w:sz w:val="18"/>
          <w:szCs w:val="18"/>
          <w:lang w:bidi="ar-SA"/>
        </w:rPr>
        <w:t>1</w:t>
      </w:r>
      <w:r w:rsidR="00155D4F">
        <w:rPr>
          <w:rFonts w:ascii="Calibri" w:eastAsia="Calibri" w:hAnsi="Calibri" w:cs="Calibri"/>
          <w:noProof/>
          <w:sz w:val="18"/>
          <w:szCs w:val="18"/>
          <w:lang w:bidi="ar-SA"/>
        </w:rPr>
        <w:t>0</w:t>
      </w:r>
      <w:r w:rsidRPr="00056EEA">
        <w:rPr>
          <w:rFonts w:ascii="Calibri" w:eastAsia="Calibri" w:hAnsi="Calibri" w:cs="Calibri"/>
          <w:noProof/>
          <w:sz w:val="18"/>
          <w:szCs w:val="18"/>
          <w:lang w:bidi="ar-SA"/>
        </w:rPr>
        <w:t>) individuare un gruppo di discipline che per almeno uno di tali indicatori ha ottenuto una percentuale di risposte negative (somma di “Decisamente NO” e “Più NO che SI”) maggiore del 25%.</w:t>
      </w:r>
    </w:p>
    <w:tbl>
      <w:tblPr>
        <w:tblW w:w="7980" w:type="dxa"/>
        <w:jc w:val="center"/>
        <w:tblCellMar>
          <w:left w:w="70" w:type="dxa"/>
          <w:right w:w="70" w:type="dxa"/>
        </w:tblCellMar>
        <w:tblLook w:val="04A0" w:firstRow="1" w:lastRow="0" w:firstColumn="1" w:lastColumn="0" w:noHBand="0" w:noVBand="1"/>
      </w:tblPr>
      <w:tblGrid>
        <w:gridCol w:w="5100"/>
        <w:gridCol w:w="960"/>
        <w:gridCol w:w="960"/>
        <w:gridCol w:w="960"/>
      </w:tblGrid>
      <w:tr w:rsidR="00236941" w:rsidRPr="00236941" w14:paraId="162A6FA2" w14:textId="77777777" w:rsidTr="00236941">
        <w:trPr>
          <w:trHeight w:val="300"/>
          <w:jc w:val="center"/>
        </w:trPr>
        <w:tc>
          <w:tcPr>
            <w:tcW w:w="5100" w:type="dxa"/>
            <w:tcBorders>
              <w:top w:val="nil"/>
              <w:left w:val="nil"/>
              <w:bottom w:val="double" w:sz="6" w:space="0" w:color="auto"/>
              <w:right w:val="nil"/>
            </w:tcBorders>
            <w:shd w:val="clear" w:color="auto" w:fill="auto"/>
            <w:noWrap/>
            <w:vAlign w:val="bottom"/>
            <w:hideMark/>
          </w:tcPr>
          <w:p w14:paraId="67063089" w14:textId="77777777" w:rsidR="00236941" w:rsidRPr="00236941" w:rsidRDefault="00236941" w:rsidP="00236941">
            <w:pPr>
              <w:widowControl/>
              <w:autoSpaceDE/>
              <w:autoSpaceDN/>
              <w:rPr>
                <w:rFonts w:ascii="Calibri" w:eastAsia="Calibri" w:hAnsi="Calibri" w:cs="Calibri"/>
                <w:noProof/>
                <w:sz w:val="18"/>
                <w:szCs w:val="18"/>
                <w:lang w:bidi="ar-SA"/>
              </w:rPr>
            </w:pPr>
            <w:r w:rsidRPr="00236941">
              <w:rPr>
                <w:rFonts w:ascii="Calibri" w:eastAsia="Calibri" w:hAnsi="Calibri" w:cs="Calibri"/>
                <w:noProof/>
                <w:sz w:val="18"/>
                <w:szCs w:val="18"/>
                <w:lang w:bidi="ar-SA"/>
              </w:rPr>
              <w:t> </w:t>
            </w:r>
          </w:p>
        </w:tc>
        <w:tc>
          <w:tcPr>
            <w:tcW w:w="960" w:type="dxa"/>
            <w:tcBorders>
              <w:top w:val="nil"/>
              <w:left w:val="nil"/>
              <w:bottom w:val="double" w:sz="6" w:space="0" w:color="auto"/>
              <w:right w:val="nil"/>
            </w:tcBorders>
            <w:shd w:val="clear" w:color="auto" w:fill="auto"/>
            <w:noWrap/>
            <w:vAlign w:val="bottom"/>
            <w:hideMark/>
          </w:tcPr>
          <w:p w14:paraId="7380DBF2" w14:textId="77777777" w:rsidR="00236941" w:rsidRPr="00236941" w:rsidRDefault="00236941" w:rsidP="00236941">
            <w:pPr>
              <w:widowControl/>
              <w:autoSpaceDE/>
              <w:autoSpaceDN/>
              <w:rPr>
                <w:rFonts w:ascii="Calibri" w:eastAsia="Calibri" w:hAnsi="Calibri" w:cs="Calibri"/>
                <w:noProof/>
                <w:sz w:val="18"/>
                <w:szCs w:val="18"/>
                <w:lang w:bidi="ar-SA"/>
              </w:rPr>
            </w:pPr>
            <w:r w:rsidRPr="00236941">
              <w:rPr>
                <w:rFonts w:ascii="Calibri" w:eastAsia="Calibri" w:hAnsi="Calibri" w:cs="Calibri"/>
                <w:noProof/>
                <w:sz w:val="18"/>
                <w:szCs w:val="18"/>
                <w:lang w:bidi="ar-SA"/>
              </w:rPr>
              <w:t>MAT</w:t>
            </w:r>
          </w:p>
        </w:tc>
        <w:tc>
          <w:tcPr>
            <w:tcW w:w="960" w:type="dxa"/>
            <w:tcBorders>
              <w:top w:val="nil"/>
              <w:left w:val="nil"/>
              <w:bottom w:val="double" w:sz="6" w:space="0" w:color="auto"/>
              <w:right w:val="nil"/>
            </w:tcBorders>
            <w:shd w:val="clear" w:color="auto" w:fill="auto"/>
            <w:noWrap/>
            <w:vAlign w:val="bottom"/>
            <w:hideMark/>
          </w:tcPr>
          <w:p w14:paraId="3182CD7F" w14:textId="77777777" w:rsidR="00236941" w:rsidRPr="00236941" w:rsidRDefault="00236941" w:rsidP="00236941">
            <w:pPr>
              <w:widowControl/>
              <w:autoSpaceDE/>
              <w:autoSpaceDN/>
              <w:rPr>
                <w:rFonts w:ascii="Calibri" w:eastAsia="Calibri" w:hAnsi="Calibri" w:cs="Calibri"/>
                <w:noProof/>
                <w:sz w:val="18"/>
                <w:szCs w:val="18"/>
                <w:lang w:bidi="ar-SA"/>
              </w:rPr>
            </w:pPr>
            <w:r w:rsidRPr="00236941">
              <w:rPr>
                <w:rFonts w:ascii="Calibri" w:eastAsia="Calibri" w:hAnsi="Calibri" w:cs="Calibri"/>
                <w:noProof/>
                <w:sz w:val="18"/>
                <w:szCs w:val="18"/>
                <w:lang w:bidi="ar-SA"/>
              </w:rPr>
              <w:t>STI</w:t>
            </w:r>
          </w:p>
        </w:tc>
        <w:tc>
          <w:tcPr>
            <w:tcW w:w="960" w:type="dxa"/>
            <w:tcBorders>
              <w:top w:val="nil"/>
              <w:left w:val="nil"/>
              <w:bottom w:val="double" w:sz="6" w:space="0" w:color="auto"/>
              <w:right w:val="nil"/>
            </w:tcBorders>
            <w:shd w:val="clear" w:color="auto" w:fill="auto"/>
            <w:noWrap/>
            <w:vAlign w:val="bottom"/>
            <w:hideMark/>
          </w:tcPr>
          <w:p w14:paraId="02126146" w14:textId="77777777" w:rsidR="00236941" w:rsidRPr="00236941" w:rsidRDefault="00236941" w:rsidP="00236941">
            <w:pPr>
              <w:widowControl/>
              <w:autoSpaceDE/>
              <w:autoSpaceDN/>
              <w:rPr>
                <w:rFonts w:ascii="Calibri" w:eastAsia="Calibri" w:hAnsi="Calibri" w:cs="Calibri"/>
                <w:noProof/>
                <w:sz w:val="18"/>
                <w:szCs w:val="18"/>
                <w:lang w:bidi="ar-SA"/>
              </w:rPr>
            </w:pPr>
            <w:r w:rsidRPr="00236941">
              <w:rPr>
                <w:rFonts w:ascii="Calibri" w:eastAsia="Calibri" w:hAnsi="Calibri" w:cs="Calibri"/>
                <w:noProof/>
                <w:sz w:val="18"/>
                <w:szCs w:val="18"/>
                <w:lang w:bidi="ar-SA"/>
              </w:rPr>
              <w:t>ESP</w:t>
            </w:r>
          </w:p>
        </w:tc>
      </w:tr>
      <w:tr w:rsidR="00236941" w:rsidRPr="00236941" w14:paraId="0B04BB47" w14:textId="77777777" w:rsidTr="00236941">
        <w:trPr>
          <w:trHeight w:val="300"/>
          <w:jc w:val="center"/>
        </w:trPr>
        <w:tc>
          <w:tcPr>
            <w:tcW w:w="5100" w:type="dxa"/>
            <w:tcBorders>
              <w:top w:val="nil"/>
              <w:left w:val="nil"/>
              <w:bottom w:val="nil"/>
              <w:right w:val="nil"/>
            </w:tcBorders>
            <w:shd w:val="clear" w:color="auto" w:fill="auto"/>
            <w:noWrap/>
            <w:vAlign w:val="bottom"/>
            <w:hideMark/>
          </w:tcPr>
          <w:p w14:paraId="75094BFA" w14:textId="77777777" w:rsidR="00236941" w:rsidRPr="00236941" w:rsidRDefault="00236941" w:rsidP="00236941">
            <w:pPr>
              <w:widowControl/>
              <w:autoSpaceDE/>
              <w:autoSpaceDN/>
              <w:rPr>
                <w:rFonts w:ascii="Calibri" w:eastAsia="Calibri" w:hAnsi="Calibri" w:cs="Calibri"/>
                <w:noProof/>
                <w:sz w:val="18"/>
                <w:szCs w:val="18"/>
                <w:lang w:bidi="ar-SA"/>
              </w:rPr>
            </w:pPr>
            <w:r w:rsidRPr="00236941">
              <w:rPr>
                <w:rFonts w:ascii="Calibri" w:eastAsia="Calibri" w:hAnsi="Calibri" w:cs="Calibri"/>
                <w:noProof/>
                <w:sz w:val="18"/>
                <w:szCs w:val="18"/>
                <w:lang w:bidi="ar-SA"/>
              </w:rPr>
              <w:t>MECCANICA APPLICATA ALLE MACCHINE I (1° Modulo) (LZ)</w:t>
            </w:r>
          </w:p>
        </w:tc>
        <w:tc>
          <w:tcPr>
            <w:tcW w:w="960" w:type="dxa"/>
            <w:tcBorders>
              <w:top w:val="nil"/>
              <w:left w:val="nil"/>
              <w:bottom w:val="nil"/>
              <w:right w:val="nil"/>
            </w:tcBorders>
            <w:shd w:val="clear" w:color="auto" w:fill="auto"/>
            <w:noWrap/>
            <w:vAlign w:val="bottom"/>
            <w:hideMark/>
          </w:tcPr>
          <w:p w14:paraId="00B4BA86" w14:textId="77777777" w:rsidR="00236941" w:rsidRPr="00236941" w:rsidRDefault="00236941" w:rsidP="00236941">
            <w:pPr>
              <w:widowControl/>
              <w:autoSpaceDE/>
              <w:autoSpaceDN/>
              <w:jc w:val="center"/>
              <w:rPr>
                <w:rFonts w:ascii="Calibri" w:eastAsia="Calibri" w:hAnsi="Calibri" w:cs="Calibri"/>
                <w:noProof/>
                <w:sz w:val="18"/>
                <w:szCs w:val="18"/>
                <w:lang w:bidi="ar-SA"/>
              </w:rPr>
            </w:pPr>
            <w:r w:rsidRPr="00236941">
              <w:rPr>
                <w:rFonts w:ascii="Calibri" w:eastAsia="Calibri" w:hAnsi="Calibri" w:cs="Calibri"/>
                <w:noProof/>
                <w:sz w:val="18"/>
                <w:szCs w:val="18"/>
                <w:lang w:bidi="ar-SA"/>
              </w:rPr>
              <w:t>X</w:t>
            </w:r>
          </w:p>
        </w:tc>
        <w:tc>
          <w:tcPr>
            <w:tcW w:w="960" w:type="dxa"/>
            <w:tcBorders>
              <w:top w:val="nil"/>
              <w:left w:val="nil"/>
              <w:bottom w:val="nil"/>
              <w:right w:val="nil"/>
            </w:tcBorders>
            <w:shd w:val="clear" w:color="auto" w:fill="auto"/>
            <w:noWrap/>
            <w:vAlign w:val="bottom"/>
            <w:hideMark/>
          </w:tcPr>
          <w:p w14:paraId="30644E2B" w14:textId="77777777" w:rsidR="00236941" w:rsidRPr="00236941" w:rsidRDefault="00236941" w:rsidP="00236941">
            <w:pPr>
              <w:widowControl/>
              <w:autoSpaceDE/>
              <w:autoSpaceDN/>
              <w:jc w:val="center"/>
              <w:rPr>
                <w:rFonts w:ascii="Calibri" w:eastAsia="Calibri" w:hAnsi="Calibri" w:cs="Calibri"/>
                <w:noProof/>
                <w:sz w:val="18"/>
                <w:szCs w:val="18"/>
                <w:lang w:bidi="ar-SA"/>
              </w:rPr>
            </w:pPr>
            <w:r w:rsidRPr="00236941">
              <w:rPr>
                <w:rFonts w:ascii="Calibri" w:eastAsia="Calibri" w:hAnsi="Calibri" w:cs="Calibri"/>
                <w:noProof/>
                <w:sz w:val="18"/>
                <w:szCs w:val="18"/>
                <w:lang w:bidi="ar-SA"/>
              </w:rPr>
              <w:t>X</w:t>
            </w:r>
          </w:p>
        </w:tc>
        <w:tc>
          <w:tcPr>
            <w:tcW w:w="960" w:type="dxa"/>
            <w:tcBorders>
              <w:top w:val="nil"/>
              <w:left w:val="nil"/>
              <w:bottom w:val="nil"/>
              <w:right w:val="nil"/>
            </w:tcBorders>
            <w:shd w:val="clear" w:color="auto" w:fill="auto"/>
            <w:noWrap/>
            <w:vAlign w:val="bottom"/>
            <w:hideMark/>
          </w:tcPr>
          <w:p w14:paraId="131796E6" w14:textId="77777777" w:rsidR="00236941" w:rsidRPr="00236941" w:rsidRDefault="00236941" w:rsidP="00236941">
            <w:pPr>
              <w:widowControl/>
              <w:autoSpaceDE/>
              <w:autoSpaceDN/>
              <w:jc w:val="center"/>
              <w:rPr>
                <w:rFonts w:ascii="Calibri" w:eastAsia="Calibri" w:hAnsi="Calibri" w:cs="Calibri"/>
                <w:noProof/>
                <w:sz w:val="18"/>
                <w:szCs w:val="18"/>
                <w:lang w:bidi="ar-SA"/>
              </w:rPr>
            </w:pPr>
            <w:r w:rsidRPr="00236941">
              <w:rPr>
                <w:rFonts w:ascii="Calibri" w:eastAsia="Calibri" w:hAnsi="Calibri" w:cs="Calibri"/>
                <w:noProof/>
                <w:sz w:val="18"/>
                <w:szCs w:val="18"/>
                <w:lang w:bidi="ar-SA"/>
              </w:rPr>
              <w:t>X</w:t>
            </w:r>
          </w:p>
        </w:tc>
      </w:tr>
      <w:tr w:rsidR="00236941" w:rsidRPr="00236941" w14:paraId="7CA62A12" w14:textId="77777777" w:rsidTr="00236941">
        <w:trPr>
          <w:trHeight w:val="288"/>
          <w:jc w:val="center"/>
        </w:trPr>
        <w:tc>
          <w:tcPr>
            <w:tcW w:w="5100" w:type="dxa"/>
            <w:tcBorders>
              <w:top w:val="nil"/>
              <w:left w:val="nil"/>
              <w:bottom w:val="nil"/>
              <w:right w:val="nil"/>
            </w:tcBorders>
            <w:shd w:val="clear" w:color="auto" w:fill="auto"/>
            <w:noWrap/>
            <w:vAlign w:val="bottom"/>
            <w:hideMark/>
          </w:tcPr>
          <w:p w14:paraId="4F915A16" w14:textId="77777777" w:rsidR="00236941" w:rsidRPr="00236941" w:rsidRDefault="00236941" w:rsidP="00236941">
            <w:pPr>
              <w:widowControl/>
              <w:autoSpaceDE/>
              <w:autoSpaceDN/>
              <w:rPr>
                <w:rFonts w:ascii="Calibri" w:eastAsia="Calibri" w:hAnsi="Calibri" w:cs="Calibri"/>
                <w:noProof/>
                <w:sz w:val="18"/>
                <w:szCs w:val="18"/>
                <w:lang w:bidi="ar-SA"/>
              </w:rPr>
            </w:pPr>
            <w:r w:rsidRPr="00236941">
              <w:rPr>
                <w:rFonts w:ascii="Calibri" w:eastAsia="Calibri" w:hAnsi="Calibri" w:cs="Calibri"/>
                <w:noProof/>
                <w:sz w:val="18"/>
                <w:szCs w:val="18"/>
                <w:lang w:bidi="ar-SA"/>
              </w:rPr>
              <w:t>MECCANICA APPLICATA ALLE MACCHINE I (2° Modulo) (LZ)</w:t>
            </w:r>
          </w:p>
        </w:tc>
        <w:tc>
          <w:tcPr>
            <w:tcW w:w="960" w:type="dxa"/>
            <w:tcBorders>
              <w:top w:val="nil"/>
              <w:left w:val="nil"/>
              <w:bottom w:val="nil"/>
              <w:right w:val="nil"/>
            </w:tcBorders>
            <w:shd w:val="clear" w:color="auto" w:fill="auto"/>
            <w:noWrap/>
            <w:vAlign w:val="bottom"/>
            <w:hideMark/>
          </w:tcPr>
          <w:p w14:paraId="1639E489" w14:textId="77777777" w:rsidR="00236941" w:rsidRPr="00236941" w:rsidRDefault="00236941" w:rsidP="00236941">
            <w:pPr>
              <w:widowControl/>
              <w:autoSpaceDE/>
              <w:autoSpaceDN/>
              <w:jc w:val="center"/>
              <w:rPr>
                <w:rFonts w:ascii="Calibri" w:eastAsia="Calibri" w:hAnsi="Calibri" w:cs="Calibri"/>
                <w:noProof/>
                <w:sz w:val="18"/>
                <w:szCs w:val="18"/>
                <w:lang w:bidi="ar-SA"/>
              </w:rPr>
            </w:pPr>
            <w:r w:rsidRPr="00236941">
              <w:rPr>
                <w:rFonts w:ascii="Calibri" w:eastAsia="Calibri" w:hAnsi="Calibri" w:cs="Calibri"/>
                <w:noProof/>
                <w:sz w:val="18"/>
                <w:szCs w:val="18"/>
                <w:lang w:bidi="ar-SA"/>
              </w:rPr>
              <w:t>X</w:t>
            </w:r>
          </w:p>
        </w:tc>
        <w:tc>
          <w:tcPr>
            <w:tcW w:w="960" w:type="dxa"/>
            <w:tcBorders>
              <w:top w:val="nil"/>
              <w:left w:val="nil"/>
              <w:bottom w:val="nil"/>
              <w:right w:val="nil"/>
            </w:tcBorders>
            <w:shd w:val="clear" w:color="auto" w:fill="auto"/>
            <w:noWrap/>
            <w:vAlign w:val="bottom"/>
            <w:hideMark/>
          </w:tcPr>
          <w:p w14:paraId="4601122B" w14:textId="77777777" w:rsidR="00236941" w:rsidRPr="00236941" w:rsidRDefault="00236941" w:rsidP="00236941">
            <w:pPr>
              <w:widowControl/>
              <w:autoSpaceDE/>
              <w:autoSpaceDN/>
              <w:jc w:val="center"/>
              <w:rPr>
                <w:rFonts w:ascii="Calibri" w:eastAsia="Calibri" w:hAnsi="Calibri" w:cs="Calibri"/>
                <w:noProof/>
                <w:sz w:val="18"/>
                <w:szCs w:val="18"/>
                <w:lang w:bidi="ar-SA"/>
              </w:rPr>
            </w:pPr>
            <w:r w:rsidRPr="00236941">
              <w:rPr>
                <w:rFonts w:ascii="Calibri" w:eastAsia="Calibri" w:hAnsi="Calibri" w:cs="Calibri"/>
                <w:noProof/>
                <w:sz w:val="18"/>
                <w:szCs w:val="18"/>
                <w:lang w:bidi="ar-SA"/>
              </w:rPr>
              <w:t>X</w:t>
            </w:r>
          </w:p>
        </w:tc>
        <w:tc>
          <w:tcPr>
            <w:tcW w:w="960" w:type="dxa"/>
            <w:tcBorders>
              <w:top w:val="nil"/>
              <w:left w:val="nil"/>
              <w:bottom w:val="nil"/>
              <w:right w:val="nil"/>
            </w:tcBorders>
            <w:shd w:val="clear" w:color="auto" w:fill="auto"/>
            <w:noWrap/>
            <w:vAlign w:val="bottom"/>
            <w:hideMark/>
          </w:tcPr>
          <w:p w14:paraId="3222D084" w14:textId="77777777" w:rsidR="00236941" w:rsidRPr="00236941" w:rsidRDefault="00236941" w:rsidP="00236941">
            <w:pPr>
              <w:widowControl/>
              <w:autoSpaceDE/>
              <w:autoSpaceDN/>
              <w:jc w:val="center"/>
              <w:rPr>
                <w:rFonts w:ascii="Calibri" w:eastAsia="Calibri" w:hAnsi="Calibri" w:cs="Calibri"/>
                <w:noProof/>
                <w:sz w:val="18"/>
                <w:szCs w:val="18"/>
                <w:lang w:bidi="ar-SA"/>
              </w:rPr>
            </w:pPr>
            <w:r w:rsidRPr="00236941">
              <w:rPr>
                <w:rFonts w:ascii="Calibri" w:eastAsia="Calibri" w:hAnsi="Calibri" w:cs="Calibri"/>
                <w:noProof/>
                <w:sz w:val="18"/>
                <w:szCs w:val="18"/>
                <w:lang w:bidi="ar-SA"/>
              </w:rPr>
              <w:t>X</w:t>
            </w:r>
          </w:p>
        </w:tc>
      </w:tr>
      <w:tr w:rsidR="00236941" w:rsidRPr="00236941" w14:paraId="14EA86C8" w14:textId="77777777" w:rsidTr="00236941">
        <w:trPr>
          <w:trHeight w:val="288"/>
          <w:jc w:val="center"/>
        </w:trPr>
        <w:tc>
          <w:tcPr>
            <w:tcW w:w="5100" w:type="dxa"/>
            <w:tcBorders>
              <w:top w:val="nil"/>
              <w:left w:val="nil"/>
              <w:bottom w:val="nil"/>
              <w:right w:val="nil"/>
            </w:tcBorders>
            <w:shd w:val="clear" w:color="auto" w:fill="auto"/>
            <w:noWrap/>
            <w:vAlign w:val="bottom"/>
            <w:hideMark/>
          </w:tcPr>
          <w:p w14:paraId="0DA8F7BE" w14:textId="77777777" w:rsidR="00236941" w:rsidRPr="00236941" w:rsidRDefault="00236941" w:rsidP="00236941">
            <w:pPr>
              <w:widowControl/>
              <w:autoSpaceDE/>
              <w:autoSpaceDN/>
              <w:rPr>
                <w:rFonts w:ascii="Calibri" w:eastAsia="Calibri" w:hAnsi="Calibri" w:cs="Calibri"/>
                <w:noProof/>
                <w:sz w:val="18"/>
                <w:szCs w:val="18"/>
                <w:lang w:bidi="ar-SA"/>
              </w:rPr>
            </w:pPr>
            <w:r w:rsidRPr="00236941">
              <w:rPr>
                <w:rFonts w:ascii="Calibri" w:eastAsia="Calibri" w:hAnsi="Calibri" w:cs="Calibri"/>
                <w:noProof/>
                <w:sz w:val="18"/>
                <w:szCs w:val="18"/>
                <w:lang w:bidi="ar-SA"/>
              </w:rPr>
              <w:t>TECNOLOGIA MECCANICA I (2° Modulo) (AK)</w:t>
            </w:r>
          </w:p>
        </w:tc>
        <w:tc>
          <w:tcPr>
            <w:tcW w:w="960" w:type="dxa"/>
            <w:tcBorders>
              <w:top w:val="nil"/>
              <w:left w:val="nil"/>
              <w:bottom w:val="nil"/>
              <w:right w:val="nil"/>
            </w:tcBorders>
            <w:shd w:val="clear" w:color="auto" w:fill="auto"/>
            <w:noWrap/>
            <w:vAlign w:val="bottom"/>
            <w:hideMark/>
          </w:tcPr>
          <w:p w14:paraId="2634E999" w14:textId="77777777" w:rsidR="00236941" w:rsidRPr="00236941" w:rsidRDefault="00236941" w:rsidP="00236941">
            <w:pPr>
              <w:widowControl/>
              <w:autoSpaceDE/>
              <w:autoSpaceDN/>
              <w:jc w:val="center"/>
              <w:rPr>
                <w:rFonts w:ascii="Calibri" w:eastAsia="Calibri" w:hAnsi="Calibri" w:cs="Calibri"/>
                <w:noProof/>
                <w:sz w:val="18"/>
                <w:szCs w:val="18"/>
                <w:lang w:bidi="ar-SA"/>
              </w:rPr>
            </w:pPr>
            <w:r w:rsidRPr="00236941">
              <w:rPr>
                <w:rFonts w:ascii="Calibri" w:eastAsia="Calibri" w:hAnsi="Calibri" w:cs="Calibri"/>
                <w:noProof/>
                <w:sz w:val="18"/>
                <w:szCs w:val="18"/>
                <w:lang w:bidi="ar-SA"/>
              </w:rPr>
              <w:t>X</w:t>
            </w:r>
          </w:p>
        </w:tc>
        <w:tc>
          <w:tcPr>
            <w:tcW w:w="960" w:type="dxa"/>
            <w:tcBorders>
              <w:top w:val="nil"/>
              <w:left w:val="nil"/>
              <w:bottom w:val="nil"/>
              <w:right w:val="nil"/>
            </w:tcBorders>
            <w:shd w:val="clear" w:color="auto" w:fill="auto"/>
            <w:noWrap/>
            <w:vAlign w:val="bottom"/>
            <w:hideMark/>
          </w:tcPr>
          <w:p w14:paraId="56F2678D" w14:textId="77777777" w:rsidR="00236941" w:rsidRPr="00236941" w:rsidRDefault="00236941" w:rsidP="00236941">
            <w:pPr>
              <w:widowControl/>
              <w:autoSpaceDE/>
              <w:autoSpaceDN/>
              <w:jc w:val="center"/>
              <w:rPr>
                <w:rFonts w:ascii="Calibri" w:eastAsia="Calibri" w:hAnsi="Calibri" w:cs="Calibri"/>
                <w:noProof/>
                <w:sz w:val="18"/>
                <w:szCs w:val="18"/>
                <w:lang w:bidi="ar-SA"/>
              </w:rPr>
            </w:pPr>
            <w:r w:rsidRPr="00236941">
              <w:rPr>
                <w:rFonts w:ascii="Calibri" w:eastAsia="Calibri" w:hAnsi="Calibri" w:cs="Calibri"/>
                <w:noProof/>
                <w:sz w:val="18"/>
                <w:szCs w:val="18"/>
                <w:lang w:bidi="ar-SA"/>
              </w:rPr>
              <w:t>X</w:t>
            </w:r>
          </w:p>
        </w:tc>
        <w:tc>
          <w:tcPr>
            <w:tcW w:w="960" w:type="dxa"/>
            <w:tcBorders>
              <w:top w:val="nil"/>
              <w:left w:val="nil"/>
              <w:bottom w:val="nil"/>
              <w:right w:val="nil"/>
            </w:tcBorders>
            <w:shd w:val="clear" w:color="auto" w:fill="auto"/>
            <w:noWrap/>
            <w:vAlign w:val="bottom"/>
            <w:hideMark/>
          </w:tcPr>
          <w:p w14:paraId="2C7B6550" w14:textId="77777777" w:rsidR="00236941" w:rsidRPr="00236941" w:rsidRDefault="00236941" w:rsidP="00236941">
            <w:pPr>
              <w:widowControl/>
              <w:autoSpaceDE/>
              <w:autoSpaceDN/>
              <w:jc w:val="center"/>
              <w:rPr>
                <w:rFonts w:ascii="Calibri" w:eastAsia="Calibri" w:hAnsi="Calibri" w:cs="Calibri"/>
                <w:noProof/>
                <w:sz w:val="18"/>
                <w:szCs w:val="18"/>
                <w:lang w:bidi="ar-SA"/>
              </w:rPr>
            </w:pPr>
            <w:r w:rsidRPr="00236941">
              <w:rPr>
                <w:rFonts w:ascii="Calibri" w:eastAsia="Calibri" w:hAnsi="Calibri" w:cs="Calibri"/>
                <w:noProof/>
                <w:sz w:val="18"/>
                <w:szCs w:val="18"/>
                <w:lang w:bidi="ar-SA"/>
              </w:rPr>
              <w:t>X</w:t>
            </w:r>
          </w:p>
        </w:tc>
      </w:tr>
      <w:tr w:rsidR="00236941" w:rsidRPr="00236941" w14:paraId="3E4D7E44" w14:textId="77777777" w:rsidTr="00236941">
        <w:trPr>
          <w:trHeight w:val="288"/>
          <w:jc w:val="center"/>
        </w:trPr>
        <w:tc>
          <w:tcPr>
            <w:tcW w:w="5100" w:type="dxa"/>
            <w:tcBorders>
              <w:top w:val="nil"/>
              <w:left w:val="nil"/>
              <w:bottom w:val="nil"/>
              <w:right w:val="nil"/>
            </w:tcBorders>
            <w:shd w:val="clear" w:color="auto" w:fill="auto"/>
            <w:noWrap/>
            <w:vAlign w:val="bottom"/>
            <w:hideMark/>
          </w:tcPr>
          <w:p w14:paraId="04415C89" w14:textId="77777777" w:rsidR="00236941" w:rsidRPr="00236941" w:rsidRDefault="00236941" w:rsidP="00236941">
            <w:pPr>
              <w:widowControl/>
              <w:autoSpaceDE/>
              <w:autoSpaceDN/>
              <w:rPr>
                <w:rFonts w:ascii="Calibri" w:eastAsia="Calibri" w:hAnsi="Calibri" w:cs="Calibri"/>
                <w:noProof/>
                <w:sz w:val="18"/>
                <w:szCs w:val="18"/>
                <w:lang w:bidi="ar-SA"/>
              </w:rPr>
            </w:pPr>
            <w:r w:rsidRPr="00236941">
              <w:rPr>
                <w:rFonts w:ascii="Calibri" w:eastAsia="Calibri" w:hAnsi="Calibri" w:cs="Calibri"/>
                <w:noProof/>
                <w:sz w:val="18"/>
                <w:szCs w:val="18"/>
                <w:lang w:bidi="ar-SA"/>
              </w:rPr>
              <w:t>MISURE MECCANICHE E TERMICHE (AK)</w:t>
            </w:r>
          </w:p>
        </w:tc>
        <w:tc>
          <w:tcPr>
            <w:tcW w:w="960" w:type="dxa"/>
            <w:tcBorders>
              <w:top w:val="nil"/>
              <w:left w:val="nil"/>
              <w:bottom w:val="nil"/>
              <w:right w:val="nil"/>
            </w:tcBorders>
            <w:shd w:val="clear" w:color="auto" w:fill="auto"/>
            <w:noWrap/>
            <w:vAlign w:val="bottom"/>
            <w:hideMark/>
          </w:tcPr>
          <w:p w14:paraId="5A8797E2" w14:textId="77777777" w:rsidR="00236941" w:rsidRPr="00236941" w:rsidRDefault="00236941" w:rsidP="00236941">
            <w:pPr>
              <w:widowControl/>
              <w:autoSpaceDE/>
              <w:autoSpaceDN/>
              <w:jc w:val="center"/>
              <w:rPr>
                <w:rFonts w:ascii="Calibri" w:eastAsia="Calibri" w:hAnsi="Calibri" w:cs="Calibri"/>
                <w:noProof/>
                <w:sz w:val="18"/>
                <w:szCs w:val="18"/>
                <w:lang w:bidi="ar-SA"/>
              </w:rPr>
            </w:pPr>
            <w:r w:rsidRPr="00236941">
              <w:rPr>
                <w:rFonts w:ascii="Calibri" w:eastAsia="Calibri" w:hAnsi="Calibri" w:cs="Calibri"/>
                <w:noProof/>
                <w:sz w:val="18"/>
                <w:szCs w:val="18"/>
                <w:lang w:bidi="ar-SA"/>
              </w:rPr>
              <w:t>X</w:t>
            </w:r>
          </w:p>
        </w:tc>
        <w:tc>
          <w:tcPr>
            <w:tcW w:w="960" w:type="dxa"/>
            <w:tcBorders>
              <w:top w:val="nil"/>
              <w:left w:val="nil"/>
              <w:bottom w:val="nil"/>
              <w:right w:val="nil"/>
            </w:tcBorders>
            <w:shd w:val="clear" w:color="auto" w:fill="auto"/>
            <w:noWrap/>
            <w:vAlign w:val="bottom"/>
            <w:hideMark/>
          </w:tcPr>
          <w:p w14:paraId="1EDAA813" w14:textId="77777777" w:rsidR="00236941" w:rsidRPr="00236941" w:rsidRDefault="00236941" w:rsidP="00236941">
            <w:pPr>
              <w:widowControl/>
              <w:autoSpaceDE/>
              <w:autoSpaceDN/>
              <w:jc w:val="center"/>
              <w:rPr>
                <w:rFonts w:ascii="Calibri" w:eastAsia="Calibri" w:hAnsi="Calibri" w:cs="Calibri"/>
                <w:noProof/>
                <w:sz w:val="18"/>
                <w:szCs w:val="18"/>
                <w:lang w:bidi="ar-SA"/>
              </w:rPr>
            </w:pPr>
            <w:r w:rsidRPr="00236941">
              <w:rPr>
                <w:rFonts w:ascii="Calibri" w:eastAsia="Calibri" w:hAnsi="Calibri" w:cs="Calibri"/>
                <w:noProof/>
                <w:sz w:val="18"/>
                <w:szCs w:val="18"/>
                <w:lang w:bidi="ar-SA"/>
              </w:rPr>
              <w:t>X</w:t>
            </w:r>
          </w:p>
        </w:tc>
        <w:tc>
          <w:tcPr>
            <w:tcW w:w="960" w:type="dxa"/>
            <w:tcBorders>
              <w:top w:val="nil"/>
              <w:left w:val="nil"/>
              <w:bottom w:val="nil"/>
              <w:right w:val="nil"/>
            </w:tcBorders>
            <w:shd w:val="clear" w:color="auto" w:fill="auto"/>
            <w:noWrap/>
            <w:vAlign w:val="bottom"/>
            <w:hideMark/>
          </w:tcPr>
          <w:p w14:paraId="456E94C1" w14:textId="77777777" w:rsidR="00236941" w:rsidRPr="00236941" w:rsidRDefault="00236941" w:rsidP="00236941">
            <w:pPr>
              <w:widowControl/>
              <w:autoSpaceDE/>
              <w:autoSpaceDN/>
              <w:jc w:val="center"/>
              <w:rPr>
                <w:rFonts w:ascii="Calibri" w:eastAsia="Calibri" w:hAnsi="Calibri" w:cs="Calibri"/>
                <w:noProof/>
                <w:sz w:val="18"/>
                <w:szCs w:val="18"/>
                <w:lang w:bidi="ar-SA"/>
              </w:rPr>
            </w:pPr>
            <w:r w:rsidRPr="00236941">
              <w:rPr>
                <w:rFonts w:ascii="Calibri" w:eastAsia="Calibri" w:hAnsi="Calibri" w:cs="Calibri"/>
                <w:noProof/>
                <w:sz w:val="18"/>
                <w:szCs w:val="18"/>
                <w:lang w:bidi="ar-SA"/>
              </w:rPr>
              <w:t>X</w:t>
            </w:r>
          </w:p>
        </w:tc>
      </w:tr>
      <w:tr w:rsidR="00236941" w:rsidRPr="00236941" w14:paraId="15FB167E" w14:textId="77777777" w:rsidTr="00236941">
        <w:trPr>
          <w:trHeight w:val="288"/>
          <w:jc w:val="center"/>
        </w:trPr>
        <w:tc>
          <w:tcPr>
            <w:tcW w:w="5100" w:type="dxa"/>
            <w:tcBorders>
              <w:top w:val="nil"/>
              <w:left w:val="nil"/>
              <w:bottom w:val="nil"/>
              <w:right w:val="nil"/>
            </w:tcBorders>
            <w:shd w:val="clear" w:color="auto" w:fill="auto"/>
            <w:noWrap/>
            <w:vAlign w:val="bottom"/>
            <w:hideMark/>
          </w:tcPr>
          <w:p w14:paraId="3DF1BB7D" w14:textId="77777777" w:rsidR="00236941" w:rsidRPr="00236941" w:rsidRDefault="00236941" w:rsidP="00236941">
            <w:pPr>
              <w:widowControl/>
              <w:autoSpaceDE/>
              <w:autoSpaceDN/>
              <w:rPr>
                <w:rFonts w:ascii="Calibri" w:eastAsia="Calibri" w:hAnsi="Calibri" w:cs="Calibri"/>
                <w:noProof/>
                <w:sz w:val="18"/>
                <w:szCs w:val="18"/>
                <w:lang w:bidi="ar-SA"/>
              </w:rPr>
            </w:pPr>
            <w:r w:rsidRPr="00236941">
              <w:rPr>
                <w:rFonts w:ascii="Calibri" w:eastAsia="Calibri" w:hAnsi="Calibri" w:cs="Calibri"/>
                <w:noProof/>
                <w:sz w:val="18"/>
                <w:szCs w:val="18"/>
                <w:lang w:bidi="ar-SA"/>
              </w:rPr>
              <w:t>MISURE MECCANICHE E TERMICHE (LZ)</w:t>
            </w:r>
          </w:p>
        </w:tc>
        <w:tc>
          <w:tcPr>
            <w:tcW w:w="960" w:type="dxa"/>
            <w:tcBorders>
              <w:top w:val="nil"/>
              <w:left w:val="nil"/>
              <w:bottom w:val="nil"/>
              <w:right w:val="nil"/>
            </w:tcBorders>
            <w:shd w:val="clear" w:color="auto" w:fill="auto"/>
            <w:noWrap/>
            <w:vAlign w:val="bottom"/>
            <w:hideMark/>
          </w:tcPr>
          <w:p w14:paraId="7DB27A81" w14:textId="77777777" w:rsidR="00236941" w:rsidRPr="00236941" w:rsidRDefault="00236941" w:rsidP="00236941">
            <w:pPr>
              <w:widowControl/>
              <w:autoSpaceDE/>
              <w:autoSpaceDN/>
              <w:jc w:val="center"/>
              <w:rPr>
                <w:rFonts w:ascii="Calibri" w:eastAsia="Calibri" w:hAnsi="Calibri" w:cs="Calibri"/>
                <w:noProof/>
                <w:sz w:val="18"/>
                <w:szCs w:val="18"/>
                <w:lang w:bidi="ar-SA"/>
              </w:rPr>
            </w:pPr>
            <w:r w:rsidRPr="00236941">
              <w:rPr>
                <w:rFonts w:ascii="Calibri" w:eastAsia="Calibri" w:hAnsi="Calibri" w:cs="Calibri"/>
                <w:noProof/>
                <w:sz w:val="18"/>
                <w:szCs w:val="18"/>
                <w:lang w:bidi="ar-SA"/>
              </w:rPr>
              <w:t>X</w:t>
            </w:r>
          </w:p>
        </w:tc>
        <w:tc>
          <w:tcPr>
            <w:tcW w:w="960" w:type="dxa"/>
            <w:tcBorders>
              <w:top w:val="nil"/>
              <w:left w:val="nil"/>
              <w:bottom w:val="nil"/>
              <w:right w:val="nil"/>
            </w:tcBorders>
            <w:shd w:val="clear" w:color="auto" w:fill="auto"/>
            <w:noWrap/>
            <w:vAlign w:val="bottom"/>
            <w:hideMark/>
          </w:tcPr>
          <w:p w14:paraId="4312ADBC" w14:textId="77777777" w:rsidR="00236941" w:rsidRPr="00236941" w:rsidRDefault="00236941" w:rsidP="00236941">
            <w:pPr>
              <w:widowControl/>
              <w:autoSpaceDE/>
              <w:autoSpaceDN/>
              <w:jc w:val="center"/>
              <w:rPr>
                <w:rFonts w:ascii="Calibri" w:eastAsia="Calibri" w:hAnsi="Calibri" w:cs="Calibri"/>
                <w:noProof/>
                <w:sz w:val="18"/>
                <w:szCs w:val="18"/>
                <w:lang w:bidi="ar-SA"/>
              </w:rPr>
            </w:pPr>
            <w:r w:rsidRPr="00236941">
              <w:rPr>
                <w:rFonts w:ascii="Calibri" w:eastAsia="Calibri" w:hAnsi="Calibri" w:cs="Calibri"/>
                <w:noProof/>
                <w:sz w:val="18"/>
                <w:szCs w:val="18"/>
                <w:lang w:bidi="ar-SA"/>
              </w:rPr>
              <w:t>X</w:t>
            </w:r>
          </w:p>
        </w:tc>
        <w:tc>
          <w:tcPr>
            <w:tcW w:w="960" w:type="dxa"/>
            <w:tcBorders>
              <w:top w:val="nil"/>
              <w:left w:val="nil"/>
              <w:bottom w:val="nil"/>
              <w:right w:val="nil"/>
            </w:tcBorders>
            <w:shd w:val="clear" w:color="auto" w:fill="auto"/>
            <w:noWrap/>
            <w:vAlign w:val="bottom"/>
            <w:hideMark/>
          </w:tcPr>
          <w:p w14:paraId="3E9FDD57" w14:textId="77777777" w:rsidR="00236941" w:rsidRPr="00236941" w:rsidRDefault="00236941" w:rsidP="00236941">
            <w:pPr>
              <w:widowControl/>
              <w:autoSpaceDE/>
              <w:autoSpaceDN/>
              <w:jc w:val="center"/>
              <w:rPr>
                <w:rFonts w:ascii="Calibri" w:eastAsia="Calibri" w:hAnsi="Calibri" w:cs="Calibri"/>
                <w:noProof/>
                <w:sz w:val="18"/>
                <w:szCs w:val="18"/>
                <w:lang w:bidi="ar-SA"/>
              </w:rPr>
            </w:pPr>
            <w:r w:rsidRPr="00236941">
              <w:rPr>
                <w:rFonts w:ascii="Calibri" w:eastAsia="Calibri" w:hAnsi="Calibri" w:cs="Calibri"/>
                <w:noProof/>
                <w:sz w:val="18"/>
                <w:szCs w:val="18"/>
                <w:lang w:bidi="ar-SA"/>
              </w:rPr>
              <w:t>X</w:t>
            </w:r>
          </w:p>
        </w:tc>
      </w:tr>
      <w:tr w:rsidR="00236941" w:rsidRPr="00236941" w14:paraId="75F93EF4" w14:textId="77777777" w:rsidTr="00236941">
        <w:trPr>
          <w:trHeight w:val="288"/>
          <w:jc w:val="center"/>
        </w:trPr>
        <w:tc>
          <w:tcPr>
            <w:tcW w:w="5100" w:type="dxa"/>
            <w:tcBorders>
              <w:top w:val="nil"/>
              <w:left w:val="nil"/>
              <w:bottom w:val="nil"/>
              <w:right w:val="nil"/>
            </w:tcBorders>
            <w:shd w:val="clear" w:color="auto" w:fill="auto"/>
            <w:noWrap/>
            <w:vAlign w:val="bottom"/>
            <w:hideMark/>
          </w:tcPr>
          <w:p w14:paraId="5C9AA8FA" w14:textId="77777777" w:rsidR="00236941" w:rsidRPr="00236941" w:rsidRDefault="00236941" w:rsidP="00236941">
            <w:pPr>
              <w:widowControl/>
              <w:autoSpaceDE/>
              <w:autoSpaceDN/>
              <w:rPr>
                <w:rFonts w:ascii="Calibri" w:eastAsia="Calibri" w:hAnsi="Calibri" w:cs="Calibri"/>
                <w:noProof/>
                <w:sz w:val="18"/>
                <w:szCs w:val="18"/>
                <w:lang w:bidi="ar-SA"/>
              </w:rPr>
            </w:pPr>
            <w:r w:rsidRPr="00236941">
              <w:rPr>
                <w:rFonts w:ascii="Calibri" w:eastAsia="Calibri" w:hAnsi="Calibri" w:cs="Calibri"/>
                <w:noProof/>
                <w:sz w:val="18"/>
                <w:szCs w:val="18"/>
                <w:lang w:bidi="ar-SA"/>
              </w:rPr>
              <w:t>TECNOLOGIA GENERALE DEI MATERIALI (1° Modulo) (LZ)</w:t>
            </w:r>
          </w:p>
        </w:tc>
        <w:tc>
          <w:tcPr>
            <w:tcW w:w="960" w:type="dxa"/>
            <w:tcBorders>
              <w:top w:val="nil"/>
              <w:left w:val="nil"/>
              <w:bottom w:val="nil"/>
              <w:right w:val="nil"/>
            </w:tcBorders>
            <w:shd w:val="clear" w:color="auto" w:fill="auto"/>
            <w:noWrap/>
            <w:vAlign w:val="bottom"/>
            <w:hideMark/>
          </w:tcPr>
          <w:p w14:paraId="34516A6B" w14:textId="77777777" w:rsidR="00236941" w:rsidRPr="00236941" w:rsidRDefault="00236941" w:rsidP="00236941">
            <w:pPr>
              <w:widowControl/>
              <w:autoSpaceDE/>
              <w:autoSpaceDN/>
              <w:jc w:val="center"/>
              <w:rPr>
                <w:rFonts w:ascii="Calibri" w:eastAsia="Calibri" w:hAnsi="Calibri" w:cs="Calibri"/>
                <w:noProof/>
                <w:sz w:val="18"/>
                <w:szCs w:val="18"/>
                <w:lang w:bidi="ar-SA"/>
              </w:rPr>
            </w:pPr>
            <w:r w:rsidRPr="00236941">
              <w:rPr>
                <w:rFonts w:ascii="Calibri" w:eastAsia="Calibri" w:hAnsi="Calibri" w:cs="Calibri"/>
                <w:noProof/>
                <w:sz w:val="18"/>
                <w:szCs w:val="18"/>
                <w:lang w:bidi="ar-SA"/>
              </w:rPr>
              <w:t>X</w:t>
            </w:r>
          </w:p>
        </w:tc>
        <w:tc>
          <w:tcPr>
            <w:tcW w:w="960" w:type="dxa"/>
            <w:tcBorders>
              <w:top w:val="nil"/>
              <w:left w:val="nil"/>
              <w:bottom w:val="nil"/>
              <w:right w:val="nil"/>
            </w:tcBorders>
            <w:shd w:val="clear" w:color="auto" w:fill="auto"/>
            <w:noWrap/>
            <w:vAlign w:val="bottom"/>
            <w:hideMark/>
          </w:tcPr>
          <w:p w14:paraId="326C5E6B" w14:textId="77777777" w:rsidR="00236941" w:rsidRPr="00236941" w:rsidRDefault="00236941" w:rsidP="00236941">
            <w:pPr>
              <w:widowControl/>
              <w:autoSpaceDE/>
              <w:autoSpaceDN/>
              <w:jc w:val="center"/>
              <w:rPr>
                <w:rFonts w:ascii="Calibri" w:eastAsia="Calibri" w:hAnsi="Calibri" w:cs="Calibri"/>
                <w:noProof/>
                <w:sz w:val="18"/>
                <w:szCs w:val="18"/>
                <w:lang w:bidi="ar-SA"/>
              </w:rPr>
            </w:pPr>
            <w:r w:rsidRPr="00236941">
              <w:rPr>
                <w:rFonts w:ascii="Calibri" w:eastAsia="Calibri" w:hAnsi="Calibri" w:cs="Calibri"/>
                <w:noProof/>
                <w:sz w:val="18"/>
                <w:szCs w:val="18"/>
                <w:lang w:bidi="ar-SA"/>
              </w:rPr>
              <w:t>X</w:t>
            </w:r>
          </w:p>
        </w:tc>
        <w:tc>
          <w:tcPr>
            <w:tcW w:w="960" w:type="dxa"/>
            <w:tcBorders>
              <w:top w:val="nil"/>
              <w:left w:val="nil"/>
              <w:bottom w:val="nil"/>
              <w:right w:val="nil"/>
            </w:tcBorders>
            <w:shd w:val="clear" w:color="auto" w:fill="auto"/>
            <w:noWrap/>
            <w:vAlign w:val="bottom"/>
            <w:hideMark/>
          </w:tcPr>
          <w:p w14:paraId="026EF6A8" w14:textId="77777777" w:rsidR="00236941" w:rsidRPr="00236941" w:rsidRDefault="00236941" w:rsidP="00236941">
            <w:pPr>
              <w:widowControl/>
              <w:autoSpaceDE/>
              <w:autoSpaceDN/>
              <w:jc w:val="center"/>
              <w:rPr>
                <w:rFonts w:ascii="Calibri" w:eastAsia="Calibri" w:hAnsi="Calibri" w:cs="Calibri"/>
                <w:noProof/>
                <w:sz w:val="18"/>
                <w:szCs w:val="18"/>
                <w:lang w:bidi="ar-SA"/>
              </w:rPr>
            </w:pPr>
            <w:r w:rsidRPr="00236941">
              <w:rPr>
                <w:rFonts w:ascii="Calibri" w:eastAsia="Calibri" w:hAnsi="Calibri" w:cs="Calibri"/>
                <w:noProof/>
                <w:sz w:val="18"/>
                <w:szCs w:val="18"/>
                <w:lang w:bidi="ar-SA"/>
              </w:rPr>
              <w:t>X</w:t>
            </w:r>
          </w:p>
        </w:tc>
      </w:tr>
      <w:tr w:rsidR="00236941" w:rsidRPr="00236941" w14:paraId="35DAC523" w14:textId="77777777" w:rsidTr="00236941">
        <w:trPr>
          <w:trHeight w:val="288"/>
          <w:jc w:val="center"/>
        </w:trPr>
        <w:tc>
          <w:tcPr>
            <w:tcW w:w="5100" w:type="dxa"/>
            <w:tcBorders>
              <w:top w:val="nil"/>
              <w:left w:val="nil"/>
              <w:bottom w:val="nil"/>
              <w:right w:val="nil"/>
            </w:tcBorders>
            <w:shd w:val="clear" w:color="auto" w:fill="auto"/>
            <w:noWrap/>
            <w:vAlign w:val="bottom"/>
            <w:hideMark/>
          </w:tcPr>
          <w:p w14:paraId="75F1121F" w14:textId="77777777" w:rsidR="00236941" w:rsidRPr="00236941" w:rsidRDefault="00236941" w:rsidP="00236941">
            <w:pPr>
              <w:widowControl/>
              <w:autoSpaceDE/>
              <w:autoSpaceDN/>
              <w:rPr>
                <w:rFonts w:ascii="Calibri" w:eastAsia="Calibri" w:hAnsi="Calibri" w:cs="Calibri"/>
                <w:noProof/>
                <w:sz w:val="18"/>
                <w:szCs w:val="18"/>
                <w:lang w:bidi="ar-SA"/>
              </w:rPr>
            </w:pPr>
            <w:r w:rsidRPr="00236941">
              <w:rPr>
                <w:rFonts w:ascii="Calibri" w:eastAsia="Calibri" w:hAnsi="Calibri" w:cs="Calibri"/>
                <w:noProof/>
                <w:sz w:val="18"/>
                <w:szCs w:val="18"/>
                <w:lang w:bidi="ar-SA"/>
              </w:rPr>
              <w:t>CHIMICA</w:t>
            </w:r>
          </w:p>
        </w:tc>
        <w:tc>
          <w:tcPr>
            <w:tcW w:w="960" w:type="dxa"/>
            <w:tcBorders>
              <w:top w:val="nil"/>
              <w:left w:val="nil"/>
              <w:bottom w:val="nil"/>
              <w:right w:val="nil"/>
            </w:tcBorders>
            <w:shd w:val="clear" w:color="auto" w:fill="auto"/>
            <w:noWrap/>
            <w:vAlign w:val="bottom"/>
            <w:hideMark/>
          </w:tcPr>
          <w:p w14:paraId="3C512D5E" w14:textId="77777777" w:rsidR="00236941" w:rsidRPr="00236941" w:rsidRDefault="00236941" w:rsidP="00236941">
            <w:pPr>
              <w:widowControl/>
              <w:autoSpaceDE/>
              <w:autoSpaceDN/>
              <w:jc w:val="center"/>
              <w:rPr>
                <w:rFonts w:ascii="Calibri" w:eastAsia="Calibri" w:hAnsi="Calibri" w:cs="Calibri"/>
                <w:noProof/>
                <w:sz w:val="18"/>
                <w:szCs w:val="18"/>
                <w:lang w:bidi="ar-SA"/>
              </w:rPr>
            </w:pPr>
            <w:r w:rsidRPr="00236941">
              <w:rPr>
                <w:rFonts w:ascii="Calibri" w:eastAsia="Calibri" w:hAnsi="Calibri" w:cs="Calibri"/>
                <w:noProof/>
                <w:sz w:val="18"/>
                <w:szCs w:val="18"/>
                <w:lang w:bidi="ar-SA"/>
              </w:rPr>
              <w:t>X</w:t>
            </w:r>
          </w:p>
        </w:tc>
        <w:tc>
          <w:tcPr>
            <w:tcW w:w="960" w:type="dxa"/>
            <w:tcBorders>
              <w:top w:val="nil"/>
              <w:left w:val="nil"/>
              <w:bottom w:val="nil"/>
              <w:right w:val="nil"/>
            </w:tcBorders>
            <w:shd w:val="clear" w:color="auto" w:fill="auto"/>
            <w:noWrap/>
            <w:vAlign w:val="bottom"/>
            <w:hideMark/>
          </w:tcPr>
          <w:p w14:paraId="11463D9A" w14:textId="77777777" w:rsidR="00236941" w:rsidRPr="00236941" w:rsidRDefault="00236941" w:rsidP="00236941">
            <w:pPr>
              <w:widowControl/>
              <w:autoSpaceDE/>
              <w:autoSpaceDN/>
              <w:jc w:val="center"/>
              <w:rPr>
                <w:rFonts w:ascii="Calibri" w:eastAsia="Calibri" w:hAnsi="Calibri" w:cs="Calibri"/>
                <w:noProof/>
                <w:sz w:val="18"/>
                <w:szCs w:val="18"/>
                <w:lang w:bidi="ar-SA"/>
              </w:rPr>
            </w:pPr>
          </w:p>
        </w:tc>
        <w:tc>
          <w:tcPr>
            <w:tcW w:w="960" w:type="dxa"/>
            <w:tcBorders>
              <w:top w:val="nil"/>
              <w:left w:val="nil"/>
              <w:bottom w:val="nil"/>
              <w:right w:val="nil"/>
            </w:tcBorders>
            <w:shd w:val="clear" w:color="auto" w:fill="auto"/>
            <w:noWrap/>
            <w:vAlign w:val="bottom"/>
            <w:hideMark/>
          </w:tcPr>
          <w:p w14:paraId="4EB5F73D" w14:textId="77777777" w:rsidR="00236941" w:rsidRPr="00236941" w:rsidRDefault="00236941" w:rsidP="00236941">
            <w:pPr>
              <w:widowControl/>
              <w:autoSpaceDE/>
              <w:autoSpaceDN/>
              <w:jc w:val="center"/>
              <w:rPr>
                <w:rFonts w:ascii="Calibri" w:eastAsia="Calibri" w:hAnsi="Calibri" w:cs="Calibri"/>
                <w:noProof/>
                <w:sz w:val="18"/>
                <w:szCs w:val="18"/>
                <w:lang w:bidi="ar-SA"/>
              </w:rPr>
            </w:pPr>
          </w:p>
        </w:tc>
      </w:tr>
      <w:tr w:rsidR="00236941" w:rsidRPr="00236941" w14:paraId="676B90D9" w14:textId="77777777" w:rsidTr="00236941">
        <w:trPr>
          <w:trHeight w:val="288"/>
          <w:jc w:val="center"/>
        </w:trPr>
        <w:tc>
          <w:tcPr>
            <w:tcW w:w="5100" w:type="dxa"/>
            <w:tcBorders>
              <w:top w:val="nil"/>
              <w:left w:val="nil"/>
              <w:bottom w:val="nil"/>
              <w:right w:val="nil"/>
            </w:tcBorders>
            <w:shd w:val="clear" w:color="auto" w:fill="auto"/>
            <w:noWrap/>
            <w:vAlign w:val="bottom"/>
            <w:hideMark/>
          </w:tcPr>
          <w:p w14:paraId="24C9B1B9" w14:textId="77777777" w:rsidR="00236941" w:rsidRPr="00236941" w:rsidRDefault="00236941" w:rsidP="00236941">
            <w:pPr>
              <w:widowControl/>
              <w:autoSpaceDE/>
              <w:autoSpaceDN/>
              <w:rPr>
                <w:rFonts w:ascii="Calibri" w:eastAsia="Calibri" w:hAnsi="Calibri" w:cs="Calibri"/>
                <w:noProof/>
                <w:sz w:val="18"/>
                <w:szCs w:val="18"/>
                <w:lang w:bidi="ar-SA"/>
              </w:rPr>
            </w:pPr>
            <w:r w:rsidRPr="00236941">
              <w:rPr>
                <w:rFonts w:ascii="Calibri" w:eastAsia="Calibri" w:hAnsi="Calibri" w:cs="Calibri"/>
                <w:noProof/>
                <w:sz w:val="18"/>
                <w:szCs w:val="18"/>
                <w:lang w:bidi="ar-SA"/>
              </w:rPr>
              <w:t>METODI DI RAPPRESENTAZIONE TECNICA (LZ)</w:t>
            </w:r>
          </w:p>
        </w:tc>
        <w:tc>
          <w:tcPr>
            <w:tcW w:w="960" w:type="dxa"/>
            <w:tcBorders>
              <w:top w:val="nil"/>
              <w:left w:val="nil"/>
              <w:bottom w:val="nil"/>
              <w:right w:val="nil"/>
            </w:tcBorders>
            <w:shd w:val="clear" w:color="auto" w:fill="auto"/>
            <w:noWrap/>
            <w:vAlign w:val="bottom"/>
            <w:hideMark/>
          </w:tcPr>
          <w:p w14:paraId="68B3D029" w14:textId="77777777" w:rsidR="00236941" w:rsidRPr="00236941" w:rsidRDefault="00236941" w:rsidP="00236941">
            <w:pPr>
              <w:widowControl/>
              <w:autoSpaceDE/>
              <w:autoSpaceDN/>
              <w:jc w:val="center"/>
              <w:rPr>
                <w:rFonts w:ascii="Calibri" w:eastAsia="Calibri" w:hAnsi="Calibri" w:cs="Calibri"/>
                <w:noProof/>
                <w:sz w:val="18"/>
                <w:szCs w:val="18"/>
                <w:lang w:bidi="ar-SA"/>
              </w:rPr>
            </w:pPr>
            <w:r w:rsidRPr="00236941">
              <w:rPr>
                <w:rFonts w:ascii="Calibri" w:eastAsia="Calibri" w:hAnsi="Calibri" w:cs="Calibri"/>
                <w:noProof/>
                <w:sz w:val="18"/>
                <w:szCs w:val="18"/>
                <w:lang w:bidi="ar-SA"/>
              </w:rPr>
              <w:t>X</w:t>
            </w:r>
          </w:p>
        </w:tc>
        <w:tc>
          <w:tcPr>
            <w:tcW w:w="960" w:type="dxa"/>
            <w:tcBorders>
              <w:top w:val="nil"/>
              <w:left w:val="nil"/>
              <w:bottom w:val="nil"/>
              <w:right w:val="nil"/>
            </w:tcBorders>
            <w:shd w:val="clear" w:color="auto" w:fill="auto"/>
            <w:noWrap/>
            <w:vAlign w:val="bottom"/>
            <w:hideMark/>
          </w:tcPr>
          <w:p w14:paraId="55459973" w14:textId="77777777" w:rsidR="00236941" w:rsidRPr="00236941" w:rsidRDefault="00236941" w:rsidP="00236941">
            <w:pPr>
              <w:widowControl/>
              <w:autoSpaceDE/>
              <w:autoSpaceDN/>
              <w:jc w:val="center"/>
              <w:rPr>
                <w:rFonts w:ascii="Calibri" w:eastAsia="Calibri" w:hAnsi="Calibri" w:cs="Calibri"/>
                <w:noProof/>
                <w:sz w:val="18"/>
                <w:szCs w:val="18"/>
                <w:lang w:bidi="ar-SA"/>
              </w:rPr>
            </w:pPr>
            <w:r w:rsidRPr="00236941">
              <w:rPr>
                <w:rFonts w:ascii="Calibri" w:eastAsia="Calibri" w:hAnsi="Calibri" w:cs="Calibri"/>
                <w:noProof/>
                <w:sz w:val="18"/>
                <w:szCs w:val="18"/>
                <w:lang w:bidi="ar-SA"/>
              </w:rPr>
              <w:t>X</w:t>
            </w:r>
          </w:p>
        </w:tc>
        <w:tc>
          <w:tcPr>
            <w:tcW w:w="960" w:type="dxa"/>
            <w:tcBorders>
              <w:top w:val="nil"/>
              <w:left w:val="nil"/>
              <w:bottom w:val="nil"/>
              <w:right w:val="nil"/>
            </w:tcBorders>
            <w:shd w:val="clear" w:color="auto" w:fill="auto"/>
            <w:noWrap/>
            <w:vAlign w:val="bottom"/>
            <w:hideMark/>
          </w:tcPr>
          <w:p w14:paraId="6A1CA179" w14:textId="77777777" w:rsidR="00236941" w:rsidRPr="00236941" w:rsidRDefault="00236941" w:rsidP="00236941">
            <w:pPr>
              <w:widowControl/>
              <w:autoSpaceDE/>
              <w:autoSpaceDN/>
              <w:jc w:val="center"/>
              <w:rPr>
                <w:rFonts w:ascii="Calibri" w:eastAsia="Calibri" w:hAnsi="Calibri" w:cs="Calibri"/>
                <w:noProof/>
                <w:sz w:val="18"/>
                <w:szCs w:val="18"/>
                <w:lang w:bidi="ar-SA"/>
              </w:rPr>
            </w:pPr>
            <w:r w:rsidRPr="00236941">
              <w:rPr>
                <w:rFonts w:ascii="Calibri" w:eastAsia="Calibri" w:hAnsi="Calibri" w:cs="Calibri"/>
                <w:noProof/>
                <w:sz w:val="18"/>
                <w:szCs w:val="18"/>
                <w:lang w:bidi="ar-SA"/>
              </w:rPr>
              <w:t>X</w:t>
            </w:r>
          </w:p>
        </w:tc>
      </w:tr>
      <w:tr w:rsidR="00236941" w:rsidRPr="00236941" w14:paraId="37727ED5" w14:textId="77777777" w:rsidTr="00236941">
        <w:trPr>
          <w:trHeight w:val="288"/>
          <w:jc w:val="center"/>
        </w:trPr>
        <w:tc>
          <w:tcPr>
            <w:tcW w:w="5100" w:type="dxa"/>
            <w:tcBorders>
              <w:top w:val="nil"/>
              <w:left w:val="nil"/>
              <w:bottom w:val="nil"/>
              <w:right w:val="nil"/>
            </w:tcBorders>
            <w:shd w:val="clear" w:color="auto" w:fill="auto"/>
            <w:noWrap/>
            <w:vAlign w:val="bottom"/>
            <w:hideMark/>
          </w:tcPr>
          <w:p w14:paraId="24A0B245" w14:textId="77777777" w:rsidR="00236941" w:rsidRPr="00236941" w:rsidRDefault="00236941" w:rsidP="00236941">
            <w:pPr>
              <w:widowControl/>
              <w:autoSpaceDE/>
              <w:autoSpaceDN/>
              <w:rPr>
                <w:rFonts w:ascii="Calibri" w:eastAsia="Calibri" w:hAnsi="Calibri" w:cs="Calibri"/>
                <w:noProof/>
                <w:sz w:val="18"/>
                <w:szCs w:val="18"/>
                <w:lang w:bidi="ar-SA"/>
              </w:rPr>
            </w:pPr>
            <w:r w:rsidRPr="00236941">
              <w:rPr>
                <w:rFonts w:ascii="Calibri" w:eastAsia="Calibri" w:hAnsi="Calibri" w:cs="Calibri"/>
                <w:noProof/>
                <w:sz w:val="18"/>
                <w:szCs w:val="18"/>
                <w:lang w:bidi="ar-SA"/>
              </w:rPr>
              <w:t>IMPIANTI MECCANICI I (AK)</w:t>
            </w:r>
          </w:p>
        </w:tc>
        <w:tc>
          <w:tcPr>
            <w:tcW w:w="960" w:type="dxa"/>
            <w:tcBorders>
              <w:top w:val="nil"/>
              <w:left w:val="nil"/>
              <w:bottom w:val="nil"/>
              <w:right w:val="nil"/>
            </w:tcBorders>
            <w:shd w:val="clear" w:color="auto" w:fill="auto"/>
            <w:noWrap/>
            <w:vAlign w:val="bottom"/>
            <w:hideMark/>
          </w:tcPr>
          <w:p w14:paraId="43E3C7F3" w14:textId="77777777" w:rsidR="00236941" w:rsidRPr="00236941" w:rsidRDefault="00236941" w:rsidP="00236941">
            <w:pPr>
              <w:widowControl/>
              <w:autoSpaceDE/>
              <w:autoSpaceDN/>
              <w:jc w:val="center"/>
              <w:rPr>
                <w:rFonts w:ascii="Calibri" w:eastAsia="Calibri" w:hAnsi="Calibri" w:cs="Calibri"/>
                <w:noProof/>
                <w:sz w:val="18"/>
                <w:szCs w:val="18"/>
                <w:lang w:bidi="ar-SA"/>
              </w:rPr>
            </w:pPr>
            <w:r w:rsidRPr="00236941">
              <w:rPr>
                <w:rFonts w:ascii="Calibri" w:eastAsia="Calibri" w:hAnsi="Calibri" w:cs="Calibri"/>
                <w:noProof/>
                <w:sz w:val="18"/>
                <w:szCs w:val="18"/>
                <w:lang w:bidi="ar-SA"/>
              </w:rPr>
              <w:t>X</w:t>
            </w:r>
          </w:p>
        </w:tc>
        <w:tc>
          <w:tcPr>
            <w:tcW w:w="960" w:type="dxa"/>
            <w:tcBorders>
              <w:top w:val="nil"/>
              <w:left w:val="nil"/>
              <w:bottom w:val="nil"/>
              <w:right w:val="nil"/>
            </w:tcBorders>
            <w:shd w:val="clear" w:color="auto" w:fill="auto"/>
            <w:noWrap/>
            <w:vAlign w:val="bottom"/>
            <w:hideMark/>
          </w:tcPr>
          <w:p w14:paraId="147A88AD" w14:textId="77777777" w:rsidR="00236941" w:rsidRPr="00236941" w:rsidRDefault="00236941" w:rsidP="00236941">
            <w:pPr>
              <w:widowControl/>
              <w:autoSpaceDE/>
              <w:autoSpaceDN/>
              <w:jc w:val="center"/>
              <w:rPr>
                <w:rFonts w:ascii="Calibri" w:eastAsia="Calibri" w:hAnsi="Calibri" w:cs="Calibri"/>
                <w:noProof/>
                <w:sz w:val="18"/>
                <w:szCs w:val="18"/>
                <w:lang w:bidi="ar-SA"/>
              </w:rPr>
            </w:pPr>
            <w:r w:rsidRPr="00236941">
              <w:rPr>
                <w:rFonts w:ascii="Calibri" w:eastAsia="Calibri" w:hAnsi="Calibri" w:cs="Calibri"/>
                <w:noProof/>
                <w:sz w:val="18"/>
                <w:szCs w:val="18"/>
                <w:lang w:bidi="ar-SA"/>
              </w:rPr>
              <w:t>X</w:t>
            </w:r>
          </w:p>
        </w:tc>
        <w:tc>
          <w:tcPr>
            <w:tcW w:w="960" w:type="dxa"/>
            <w:tcBorders>
              <w:top w:val="nil"/>
              <w:left w:val="nil"/>
              <w:bottom w:val="nil"/>
              <w:right w:val="nil"/>
            </w:tcBorders>
            <w:shd w:val="clear" w:color="auto" w:fill="auto"/>
            <w:noWrap/>
            <w:vAlign w:val="bottom"/>
            <w:hideMark/>
          </w:tcPr>
          <w:p w14:paraId="3BDA0EB1" w14:textId="77777777" w:rsidR="00236941" w:rsidRPr="00236941" w:rsidRDefault="00236941" w:rsidP="00236941">
            <w:pPr>
              <w:widowControl/>
              <w:autoSpaceDE/>
              <w:autoSpaceDN/>
              <w:jc w:val="center"/>
              <w:rPr>
                <w:rFonts w:ascii="Calibri" w:eastAsia="Calibri" w:hAnsi="Calibri" w:cs="Calibri"/>
                <w:noProof/>
                <w:sz w:val="18"/>
                <w:szCs w:val="18"/>
                <w:lang w:bidi="ar-SA"/>
              </w:rPr>
            </w:pPr>
          </w:p>
        </w:tc>
      </w:tr>
      <w:tr w:rsidR="00236941" w:rsidRPr="00236941" w14:paraId="7FE4157A" w14:textId="77777777" w:rsidTr="00236941">
        <w:trPr>
          <w:trHeight w:val="288"/>
          <w:jc w:val="center"/>
        </w:trPr>
        <w:tc>
          <w:tcPr>
            <w:tcW w:w="5100" w:type="dxa"/>
            <w:tcBorders>
              <w:top w:val="nil"/>
              <w:left w:val="nil"/>
              <w:bottom w:val="nil"/>
              <w:right w:val="nil"/>
            </w:tcBorders>
            <w:shd w:val="clear" w:color="auto" w:fill="auto"/>
            <w:noWrap/>
            <w:vAlign w:val="bottom"/>
            <w:hideMark/>
          </w:tcPr>
          <w:p w14:paraId="3E7885C0" w14:textId="77777777" w:rsidR="00236941" w:rsidRPr="00236941" w:rsidRDefault="00236941" w:rsidP="00236941">
            <w:pPr>
              <w:widowControl/>
              <w:autoSpaceDE/>
              <w:autoSpaceDN/>
              <w:rPr>
                <w:rFonts w:ascii="Calibri" w:eastAsia="Calibri" w:hAnsi="Calibri" w:cs="Calibri"/>
                <w:noProof/>
                <w:sz w:val="18"/>
                <w:szCs w:val="18"/>
                <w:lang w:bidi="ar-SA"/>
              </w:rPr>
            </w:pPr>
            <w:r w:rsidRPr="00236941">
              <w:rPr>
                <w:rFonts w:ascii="Calibri" w:eastAsia="Calibri" w:hAnsi="Calibri" w:cs="Calibri"/>
                <w:noProof/>
                <w:sz w:val="18"/>
                <w:szCs w:val="18"/>
                <w:lang w:bidi="ar-SA"/>
              </w:rPr>
              <w:t>ECONOMIA ED ORGANIZZAZIONE AZIENDALE</w:t>
            </w:r>
          </w:p>
        </w:tc>
        <w:tc>
          <w:tcPr>
            <w:tcW w:w="960" w:type="dxa"/>
            <w:tcBorders>
              <w:top w:val="nil"/>
              <w:left w:val="nil"/>
              <w:bottom w:val="nil"/>
              <w:right w:val="nil"/>
            </w:tcBorders>
            <w:shd w:val="clear" w:color="auto" w:fill="auto"/>
            <w:noWrap/>
            <w:vAlign w:val="bottom"/>
            <w:hideMark/>
          </w:tcPr>
          <w:p w14:paraId="30AFDE75" w14:textId="77777777" w:rsidR="00236941" w:rsidRPr="00236941" w:rsidRDefault="00236941" w:rsidP="00236941">
            <w:pPr>
              <w:widowControl/>
              <w:autoSpaceDE/>
              <w:autoSpaceDN/>
              <w:jc w:val="center"/>
              <w:rPr>
                <w:rFonts w:ascii="Calibri" w:eastAsia="Calibri" w:hAnsi="Calibri" w:cs="Calibri"/>
                <w:noProof/>
                <w:sz w:val="18"/>
                <w:szCs w:val="18"/>
                <w:lang w:bidi="ar-SA"/>
              </w:rPr>
            </w:pPr>
            <w:r w:rsidRPr="00236941">
              <w:rPr>
                <w:rFonts w:ascii="Calibri" w:eastAsia="Calibri" w:hAnsi="Calibri" w:cs="Calibri"/>
                <w:noProof/>
                <w:sz w:val="18"/>
                <w:szCs w:val="18"/>
                <w:lang w:bidi="ar-SA"/>
              </w:rPr>
              <w:t>X</w:t>
            </w:r>
          </w:p>
        </w:tc>
        <w:tc>
          <w:tcPr>
            <w:tcW w:w="960" w:type="dxa"/>
            <w:tcBorders>
              <w:top w:val="nil"/>
              <w:left w:val="nil"/>
              <w:bottom w:val="nil"/>
              <w:right w:val="nil"/>
            </w:tcBorders>
            <w:shd w:val="clear" w:color="auto" w:fill="auto"/>
            <w:noWrap/>
            <w:vAlign w:val="bottom"/>
            <w:hideMark/>
          </w:tcPr>
          <w:p w14:paraId="65F601D2" w14:textId="77777777" w:rsidR="00236941" w:rsidRPr="00236941" w:rsidRDefault="00236941" w:rsidP="00236941">
            <w:pPr>
              <w:widowControl/>
              <w:autoSpaceDE/>
              <w:autoSpaceDN/>
              <w:jc w:val="center"/>
              <w:rPr>
                <w:rFonts w:ascii="Calibri" w:eastAsia="Calibri" w:hAnsi="Calibri" w:cs="Calibri"/>
                <w:noProof/>
                <w:sz w:val="18"/>
                <w:szCs w:val="18"/>
                <w:lang w:bidi="ar-SA"/>
              </w:rPr>
            </w:pPr>
          </w:p>
        </w:tc>
        <w:tc>
          <w:tcPr>
            <w:tcW w:w="960" w:type="dxa"/>
            <w:tcBorders>
              <w:top w:val="nil"/>
              <w:left w:val="nil"/>
              <w:bottom w:val="nil"/>
              <w:right w:val="nil"/>
            </w:tcBorders>
            <w:shd w:val="clear" w:color="auto" w:fill="auto"/>
            <w:noWrap/>
            <w:vAlign w:val="bottom"/>
            <w:hideMark/>
          </w:tcPr>
          <w:p w14:paraId="29B0D4E5" w14:textId="77777777" w:rsidR="00236941" w:rsidRPr="00236941" w:rsidRDefault="00236941" w:rsidP="00236941">
            <w:pPr>
              <w:widowControl/>
              <w:autoSpaceDE/>
              <w:autoSpaceDN/>
              <w:jc w:val="center"/>
              <w:rPr>
                <w:rFonts w:ascii="Calibri" w:eastAsia="Calibri" w:hAnsi="Calibri" w:cs="Calibri"/>
                <w:noProof/>
                <w:sz w:val="18"/>
                <w:szCs w:val="18"/>
                <w:lang w:bidi="ar-SA"/>
              </w:rPr>
            </w:pPr>
          </w:p>
        </w:tc>
      </w:tr>
      <w:tr w:rsidR="00236941" w:rsidRPr="00236941" w14:paraId="56F0FA68" w14:textId="77777777" w:rsidTr="00236941">
        <w:trPr>
          <w:trHeight w:val="288"/>
          <w:jc w:val="center"/>
        </w:trPr>
        <w:tc>
          <w:tcPr>
            <w:tcW w:w="5100" w:type="dxa"/>
            <w:tcBorders>
              <w:top w:val="nil"/>
              <w:left w:val="nil"/>
              <w:bottom w:val="nil"/>
              <w:right w:val="nil"/>
            </w:tcBorders>
            <w:shd w:val="clear" w:color="auto" w:fill="auto"/>
            <w:noWrap/>
            <w:vAlign w:val="bottom"/>
            <w:hideMark/>
          </w:tcPr>
          <w:p w14:paraId="6C18E3AD" w14:textId="77777777" w:rsidR="00236941" w:rsidRPr="00236941" w:rsidRDefault="00236941" w:rsidP="00236941">
            <w:pPr>
              <w:widowControl/>
              <w:autoSpaceDE/>
              <w:autoSpaceDN/>
              <w:rPr>
                <w:rFonts w:ascii="Calibri" w:eastAsia="Calibri" w:hAnsi="Calibri" w:cs="Calibri"/>
                <w:noProof/>
                <w:sz w:val="18"/>
                <w:szCs w:val="18"/>
                <w:lang w:bidi="ar-SA"/>
              </w:rPr>
            </w:pPr>
            <w:r w:rsidRPr="00236941">
              <w:rPr>
                <w:rFonts w:ascii="Calibri" w:eastAsia="Calibri" w:hAnsi="Calibri" w:cs="Calibri"/>
                <w:noProof/>
                <w:sz w:val="18"/>
                <w:szCs w:val="18"/>
                <w:lang w:bidi="ar-SA"/>
              </w:rPr>
              <w:t>INFORMATICA PER L'INGEGNERIA</w:t>
            </w:r>
          </w:p>
        </w:tc>
        <w:tc>
          <w:tcPr>
            <w:tcW w:w="960" w:type="dxa"/>
            <w:tcBorders>
              <w:top w:val="nil"/>
              <w:left w:val="nil"/>
              <w:bottom w:val="nil"/>
              <w:right w:val="nil"/>
            </w:tcBorders>
            <w:shd w:val="clear" w:color="auto" w:fill="auto"/>
            <w:noWrap/>
            <w:vAlign w:val="bottom"/>
            <w:hideMark/>
          </w:tcPr>
          <w:p w14:paraId="11E35584" w14:textId="77777777" w:rsidR="00236941" w:rsidRPr="00236941" w:rsidRDefault="00236941" w:rsidP="00236941">
            <w:pPr>
              <w:widowControl/>
              <w:autoSpaceDE/>
              <w:autoSpaceDN/>
              <w:jc w:val="center"/>
              <w:rPr>
                <w:rFonts w:ascii="Calibri" w:eastAsia="Calibri" w:hAnsi="Calibri" w:cs="Calibri"/>
                <w:noProof/>
                <w:sz w:val="18"/>
                <w:szCs w:val="18"/>
                <w:lang w:bidi="ar-SA"/>
              </w:rPr>
            </w:pPr>
            <w:r w:rsidRPr="00236941">
              <w:rPr>
                <w:rFonts w:ascii="Calibri" w:eastAsia="Calibri" w:hAnsi="Calibri" w:cs="Calibri"/>
                <w:noProof/>
                <w:sz w:val="18"/>
                <w:szCs w:val="18"/>
                <w:lang w:bidi="ar-SA"/>
              </w:rPr>
              <w:t>X</w:t>
            </w:r>
          </w:p>
        </w:tc>
        <w:tc>
          <w:tcPr>
            <w:tcW w:w="960" w:type="dxa"/>
            <w:tcBorders>
              <w:top w:val="nil"/>
              <w:left w:val="nil"/>
              <w:bottom w:val="nil"/>
              <w:right w:val="nil"/>
            </w:tcBorders>
            <w:shd w:val="clear" w:color="auto" w:fill="auto"/>
            <w:noWrap/>
            <w:vAlign w:val="bottom"/>
            <w:hideMark/>
          </w:tcPr>
          <w:p w14:paraId="5954718F" w14:textId="77777777" w:rsidR="00236941" w:rsidRPr="00236941" w:rsidRDefault="00236941" w:rsidP="00236941">
            <w:pPr>
              <w:widowControl/>
              <w:autoSpaceDE/>
              <w:autoSpaceDN/>
              <w:jc w:val="center"/>
              <w:rPr>
                <w:rFonts w:ascii="Calibri" w:eastAsia="Calibri" w:hAnsi="Calibri" w:cs="Calibri"/>
                <w:noProof/>
                <w:sz w:val="18"/>
                <w:szCs w:val="18"/>
                <w:lang w:bidi="ar-SA"/>
              </w:rPr>
            </w:pPr>
            <w:r w:rsidRPr="00236941">
              <w:rPr>
                <w:rFonts w:ascii="Calibri" w:eastAsia="Calibri" w:hAnsi="Calibri" w:cs="Calibri"/>
                <w:noProof/>
                <w:sz w:val="18"/>
                <w:szCs w:val="18"/>
                <w:lang w:bidi="ar-SA"/>
              </w:rPr>
              <w:t>X</w:t>
            </w:r>
          </w:p>
        </w:tc>
        <w:tc>
          <w:tcPr>
            <w:tcW w:w="960" w:type="dxa"/>
            <w:tcBorders>
              <w:top w:val="nil"/>
              <w:left w:val="nil"/>
              <w:bottom w:val="nil"/>
              <w:right w:val="nil"/>
            </w:tcBorders>
            <w:shd w:val="clear" w:color="auto" w:fill="auto"/>
            <w:noWrap/>
            <w:vAlign w:val="bottom"/>
            <w:hideMark/>
          </w:tcPr>
          <w:p w14:paraId="1795552A" w14:textId="77777777" w:rsidR="00236941" w:rsidRPr="00236941" w:rsidRDefault="00236941" w:rsidP="00236941">
            <w:pPr>
              <w:widowControl/>
              <w:autoSpaceDE/>
              <w:autoSpaceDN/>
              <w:jc w:val="center"/>
              <w:rPr>
                <w:rFonts w:ascii="Calibri" w:eastAsia="Calibri" w:hAnsi="Calibri" w:cs="Calibri"/>
                <w:noProof/>
                <w:sz w:val="18"/>
                <w:szCs w:val="18"/>
                <w:lang w:bidi="ar-SA"/>
              </w:rPr>
            </w:pPr>
            <w:r w:rsidRPr="00236941">
              <w:rPr>
                <w:rFonts w:ascii="Calibri" w:eastAsia="Calibri" w:hAnsi="Calibri" w:cs="Calibri"/>
                <w:noProof/>
                <w:sz w:val="18"/>
                <w:szCs w:val="18"/>
                <w:lang w:bidi="ar-SA"/>
              </w:rPr>
              <w:t>X</w:t>
            </w:r>
          </w:p>
        </w:tc>
      </w:tr>
      <w:tr w:rsidR="00236941" w:rsidRPr="00236941" w14:paraId="28EC9AA3" w14:textId="77777777" w:rsidTr="00236941">
        <w:trPr>
          <w:trHeight w:val="288"/>
          <w:jc w:val="center"/>
        </w:trPr>
        <w:tc>
          <w:tcPr>
            <w:tcW w:w="5100" w:type="dxa"/>
            <w:tcBorders>
              <w:top w:val="nil"/>
              <w:left w:val="nil"/>
              <w:bottom w:val="nil"/>
              <w:right w:val="nil"/>
            </w:tcBorders>
            <w:shd w:val="clear" w:color="auto" w:fill="auto"/>
            <w:noWrap/>
            <w:vAlign w:val="bottom"/>
            <w:hideMark/>
          </w:tcPr>
          <w:p w14:paraId="75C352ED" w14:textId="77777777" w:rsidR="00236941" w:rsidRPr="00236941" w:rsidRDefault="00236941" w:rsidP="00236941">
            <w:pPr>
              <w:widowControl/>
              <w:autoSpaceDE/>
              <w:autoSpaceDN/>
              <w:rPr>
                <w:rFonts w:ascii="Calibri" w:eastAsia="Calibri" w:hAnsi="Calibri" w:cs="Calibri"/>
                <w:noProof/>
                <w:sz w:val="18"/>
                <w:szCs w:val="18"/>
                <w:lang w:bidi="ar-SA"/>
              </w:rPr>
            </w:pPr>
            <w:r w:rsidRPr="00236941">
              <w:rPr>
                <w:rFonts w:ascii="Calibri" w:eastAsia="Calibri" w:hAnsi="Calibri" w:cs="Calibri"/>
                <w:noProof/>
                <w:sz w:val="18"/>
                <w:szCs w:val="18"/>
                <w:lang w:bidi="ar-SA"/>
              </w:rPr>
              <w:t>GEOMETRIA E ALGEBRA</w:t>
            </w:r>
          </w:p>
        </w:tc>
        <w:tc>
          <w:tcPr>
            <w:tcW w:w="960" w:type="dxa"/>
            <w:tcBorders>
              <w:top w:val="nil"/>
              <w:left w:val="nil"/>
              <w:bottom w:val="nil"/>
              <w:right w:val="nil"/>
            </w:tcBorders>
            <w:shd w:val="clear" w:color="auto" w:fill="auto"/>
            <w:noWrap/>
            <w:vAlign w:val="bottom"/>
            <w:hideMark/>
          </w:tcPr>
          <w:p w14:paraId="6151448F" w14:textId="77777777" w:rsidR="00236941" w:rsidRPr="00236941" w:rsidRDefault="00236941" w:rsidP="00236941">
            <w:pPr>
              <w:widowControl/>
              <w:autoSpaceDE/>
              <w:autoSpaceDN/>
              <w:jc w:val="center"/>
              <w:rPr>
                <w:rFonts w:ascii="Calibri" w:eastAsia="Calibri" w:hAnsi="Calibri" w:cs="Calibri"/>
                <w:noProof/>
                <w:sz w:val="18"/>
                <w:szCs w:val="18"/>
                <w:lang w:bidi="ar-SA"/>
              </w:rPr>
            </w:pPr>
            <w:r w:rsidRPr="00236941">
              <w:rPr>
                <w:rFonts w:ascii="Calibri" w:eastAsia="Calibri" w:hAnsi="Calibri" w:cs="Calibri"/>
                <w:noProof/>
                <w:sz w:val="18"/>
                <w:szCs w:val="18"/>
                <w:lang w:bidi="ar-SA"/>
              </w:rPr>
              <w:t>X</w:t>
            </w:r>
          </w:p>
        </w:tc>
        <w:tc>
          <w:tcPr>
            <w:tcW w:w="960" w:type="dxa"/>
            <w:tcBorders>
              <w:top w:val="nil"/>
              <w:left w:val="nil"/>
              <w:bottom w:val="nil"/>
              <w:right w:val="nil"/>
            </w:tcBorders>
            <w:shd w:val="clear" w:color="auto" w:fill="auto"/>
            <w:noWrap/>
            <w:vAlign w:val="bottom"/>
            <w:hideMark/>
          </w:tcPr>
          <w:p w14:paraId="05C00289" w14:textId="77777777" w:rsidR="00236941" w:rsidRPr="00236941" w:rsidRDefault="00236941" w:rsidP="00236941">
            <w:pPr>
              <w:widowControl/>
              <w:autoSpaceDE/>
              <w:autoSpaceDN/>
              <w:jc w:val="center"/>
              <w:rPr>
                <w:rFonts w:ascii="Calibri" w:eastAsia="Calibri" w:hAnsi="Calibri" w:cs="Calibri"/>
                <w:noProof/>
                <w:sz w:val="18"/>
                <w:szCs w:val="18"/>
                <w:lang w:bidi="ar-SA"/>
              </w:rPr>
            </w:pPr>
            <w:r w:rsidRPr="00236941">
              <w:rPr>
                <w:rFonts w:ascii="Calibri" w:eastAsia="Calibri" w:hAnsi="Calibri" w:cs="Calibri"/>
                <w:noProof/>
                <w:sz w:val="18"/>
                <w:szCs w:val="18"/>
                <w:lang w:bidi="ar-SA"/>
              </w:rPr>
              <w:t>X</w:t>
            </w:r>
          </w:p>
        </w:tc>
        <w:tc>
          <w:tcPr>
            <w:tcW w:w="960" w:type="dxa"/>
            <w:tcBorders>
              <w:top w:val="nil"/>
              <w:left w:val="nil"/>
              <w:bottom w:val="nil"/>
              <w:right w:val="nil"/>
            </w:tcBorders>
            <w:shd w:val="clear" w:color="auto" w:fill="auto"/>
            <w:noWrap/>
            <w:vAlign w:val="bottom"/>
            <w:hideMark/>
          </w:tcPr>
          <w:p w14:paraId="322DFA6B" w14:textId="77777777" w:rsidR="00236941" w:rsidRPr="00236941" w:rsidRDefault="00236941" w:rsidP="00236941">
            <w:pPr>
              <w:widowControl/>
              <w:autoSpaceDE/>
              <w:autoSpaceDN/>
              <w:jc w:val="center"/>
              <w:rPr>
                <w:rFonts w:ascii="Calibri" w:eastAsia="Calibri" w:hAnsi="Calibri" w:cs="Calibri"/>
                <w:noProof/>
                <w:sz w:val="18"/>
                <w:szCs w:val="18"/>
                <w:lang w:bidi="ar-SA"/>
              </w:rPr>
            </w:pPr>
            <w:r w:rsidRPr="00236941">
              <w:rPr>
                <w:rFonts w:ascii="Calibri" w:eastAsia="Calibri" w:hAnsi="Calibri" w:cs="Calibri"/>
                <w:noProof/>
                <w:sz w:val="18"/>
                <w:szCs w:val="18"/>
                <w:lang w:bidi="ar-SA"/>
              </w:rPr>
              <w:t>X</w:t>
            </w:r>
          </w:p>
        </w:tc>
      </w:tr>
      <w:tr w:rsidR="00236941" w:rsidRPr="00236941" w14:paraId="33E5F60E" w14:textId="77777777" w:rsidTr="00236941">
        <w:trPr>
          <w:trHeight w:val="288"/>
          <w:jc w:val="center"/>
        </w:trPr>
        <w:tc>
          <w:tcPr>
            <w:tcW w:w="5100" w:type="dxa"/>
            <w:tcBorders>
              <w:top w:val="nil"/>
              <w:left w:val="nil"/>
              <w:bottom w:val="nil"/>
              <w:right w:val="nil"/>
            </w:tcBorders>
            <w:shd w:val="clear" w:color="auto" w:fill="auto"/>
            <w:noWrap/>
            <w:vAlign w:val="bottom"/>
            <w:hideMark/>
          </w:tcPr>
          <w:p w14:paraId="17F528CC" w14:textId="77777777" w:rsidR="00236941" w:rsidRPr="00236941" w:rsidRDefault="00236941" w:rsidP="00236941">
            <w:pPr>
              <w:widowControl/>
              <w:autoSpaceDE/>
              <w:autoSpaceDN/>
              <w:rPr>
                <w:rFonts w:ascii="Calibri" w:eastAsia="Calibri" w:hAnsi="Calibri" w:cs="Calibri"/>
                <w:noProof/>
                <w:sz w:val="18"/>
                <w:szCs w:val="18"/>
                <w:lang w:bidi="ar-SA"/>
              </w:rPr>
            </w:pPr>
            <w:r w:rsidRPr="00236941">
              <w:rPr>
                <w:rFonts w:ascii="Calibri" w:eastAsia="Calibri" w:hAnsi="Calibri" w:cs="Calibri"/>
                <w:noProof/>
                <w:sz w:val="18"/>
                <w:szCs w:val="18"/>
                <w:lang w:bidi="ar-SA"/>
              </w:rPr>
              <w:lastRenderedPageBreak/>
              <w:t>TECNOLOGIA MECCANICA I (2° Modulo) (LZ)</w:t>
            </w:r>
          </w:p>
        </w:tc>
        <w:tc>
          <w:tcPr>
            <w:tcW w:w="960" w:type="dxa"/>
            <w:tcBorders>
              <w:top w:val="nil"/>
              <w:left w:val="nil"/>
              <w:bottom w:val="nil"/>
              <w:right w:val="nil"/>
            </w:tcBorders>
            <w:shd w:val="clear" w:color="auto" w:fill="auto"/>
            <w:noWrap/>
            <w:vAlign w:val="bottom"/>
            <w:hideMark/>
          </w:tcPr>
          <w:p w14:paraId="332ADBD3" w14:textId="77777777" w:rsidR="00236941" w:rsidRPr="00236941" w:rsidRDefault="00236941" w:rsidP="00236941">
            <w:pPr>
              <w:widowControl/>
              <w:autoSpaceDE/>
              <w:autoSpaceDN/>
              <w:jc w:val="center"/>
              <w:rPr>
                <w:rFonts w:ascii="Calibri" w:eastAsia="Calibri" w:hAnsi="Calibri" w:cs="Calibri"/>
                <w:noProof/>
                <w:sz w:val="18"/>
                <w:szCs w:val="18"/>
                <w:lang w:bidi="ar-SA"/>
              </w:rPr>
            </w:pPr>
            <w:r w:rsidRPr="00236941">
              <w:rPr>
                <w:rFonts w:ascii="Calibri" w:eastAsia="Calibri" w:hAnsi="Calibri" w:cs="Calibri"/>
                <w:noProof/>
                <w:sz w:val="18"/>
                <w:szCs w:val="18"/>
                <w:lang w:bidi="ar-SA"/>
              </w:rPr>
              <w:t>X</w:t>
            </w:r>
          </w:p>
        </w:tc>
        <w:tc>
          <w:tcPr>
            <w:tcW w:w="960" w:type="dxa"/>
            <w:tcBorders>
              <w:top w:val="nil"/>
              <w:left w:val="nil"/>
              <w:bottom w:val="nil"/>
              <w:right w:val="nil"/>
            </w:tcBorders>
            <w:shd w:val="clear" w:color="auto" w:fill="auto"/>
            <w:noWrap/>
            <w:vAlign w:val="bottom"/>
            <w:hideMark/>
          </w:tcPr>
          <w:p w14:paraId="0E3FEC98" w14:textId="77777777" w:rsidR="00236941" w:rsidRPr="00236941" w:rsidRDefault="00236941" w:rsidP="00236941">
            <w:pPr>
              <w:widowControl/>
              <w:autoSpaceDE/>
              <w:autoSpaceDN/>
              <w:jc w:val="center"/>
              <w:rPr>
                <w:rFonts w:ascii="Calibri" w:eastAsia="Calibri" w:hAnsi="Calibri" w:cs="Calibri"/>
                <w:noProof/>
                <w:sz w:val="18"/>
                <w:szCs w:val="18"/>
                <w:lang w:bidi="ar-SA"/>
              </w:rPr>
            </w:pPr>
            <w:r w:rsidRPr="00236941">
              <w:rPr>
                <w:rFonts w:ascii="Calibri" w:eastAsia="Calibri" w:hAnsi="Calibri" w:cs="Calibri"/>
                <w:noProof/>
                <w:sz w:val="18"/>
                <w:szCs w:val="18"/>
                <w:lang w:bidi="ar-SA"/>
              </w:rPr>
              <w:t>X</w:t>
            </w:r>
          </w:p>
        </w:tc>
        <w:tc>
          <w:tcPr>
            <w:tcW w:w="960" w:type="dxa"/>
            <w:tcBorders>
              <w:top w:val="nil"/>
              <w:left w:val="nil"/>
              <w:bottom w:val="nil"/>
              <w:right w:val="nil"/>
            </w:tcBorders>
            <w:shd w:val="clear" w:color="auto" w:fill="auto"/>
            <w:noWrap/>
            <w:vAlign w:val="bottom"/>
            <w:hideMark/>
          </w:tcPr>
          <w:p w14:paraId="45644CE0" w14:textId="77777777" w:rsidR="00236941" w:rsidRPr="00236941" w:rsidRDefault="00236941" w:rsidP="00236941">
            <w:pPr>
              <w:widowControl/>
              <w:autoSpaceDE/>
              <w:autoSpaceDN/>
              <w:jc w:val="center"/>
              <w:rPr>
                <w:rFonts w:ascii="Calibri" w:eastAsia="Calibri" w:hAnsi="Calibri" w:cs="Calibri"/>
                <w:noProof/>
                <w:sz w:val="18"/>
                <w:szCs w:val="18"/>
                <w:lang w:bidi="ar-SA"/>
              </w:rPr>
            </w:pPr>
            <w:r w:rsidRPr="00236941">
              <w:rPr>
                <w:rFonts w:ascii="Calibri" w:eastAsia="Calibri" w:hAnsi="Calibri" w:cs="Calibri"/>
                <w:noProof/>
                <w:sz w:val="18"/>
                <w:szCs w:val="18"/>
                <w:lang w:bidi="ar-SA"/>
              </w:rPr>
              <w:t>X</w:t>
            </w:r>
          </w:p>
        </w:tc>
      </w:tr>
      <w:tr w:rsidR="00236941" w:rsidRPr="00236941" w14:paraId="71852D58" w14:textId="77777777" w:rsidTr="00236941">
        <w:trPr>
          <w:trHeight w:val="288"/>
          <w:jc w:val="center"/>
        </w:trPr>
        <w:tc>
          <w:tcPr>
            <w:tcW w:w="5100" w:type="dxa"/>
            <w:tcBorders>
              <w:top w:val="nil"/>
              <w:left w:val="nil"/>
              <w:bottom w:val="nil"/>
              <w:right w:val="nil"/>
            </w:tcBorders>
            <w:shd w:val="clear" w:color="auto" w:fill="auto"/>
            <w:noWrap/>
            <w:vAlign w:val="bottom"/>
            <w:hideMark/>
          </w:tcPr>
          <w:p w14:paraId="181D5845" w14:textId="77777777" w:rsidR="00236941" w:rsidRPr="00236941" w:rsidRDefault="00236941" w:rsidP="00236941">
            <w:pPr>
              <w:widowControl/>
              <w:autoSpaceDE/>
              <w:autoSpaceDN/>
              <w:rPr>
                <w:rFonts w:ascii="Calibri" w:eastAsia="Calibri" w:hAnsi="Calibri" w:cs="Calibri"/>
                <w:noProof/>
                <w:sz w:val="18"/>
                <w:szCs w:val="18"/>
                <w:lang w:bidi="ar-SA"/>
              </w:rPr>
            </w:pPr>
            <w:r w:rsidRPr="00236941">
              <w:rPr>
                <w:rFonts w:ascii="Calibri" w:eastAsia="Calibri" w:hAnsi="Calibri" w:cs="Calibri"/>
                <w:noProof/>
                <w:sz w:val="18"/>
                <w:szCs w:val="18"/>
                <w:lang w:bidi="ar-SA"/>
              </w:rPr>
              <w:t>FLUIDODINAMICA (AK)</w:t>
            </w:r>
          </w:p>
        </w:tc>
        <w:tc>
          <w:tcPr>
            <w:tcW w:w="960" w:type="dxa"/>
            <w:tcBorders>
              <w:top w:val="nil"/>
              <w:left w:val="nil"/>
              <w:bottom w:val="nil"/>
              <w:right w:val="nil"/>
            </w:tcBorders>
            <w:shd w:val="clear" w:color="auto" w:fill="auto"/>
            <w:noWrap/>
            <w:vAlign w:val="bottom"/>
            <w:hideMark/>
          </w:tcPr>
          <w:p w14:paraId="38D01919" w14:textId="77777777" w:rsidR="00236941" w:rsidRPr="00236941" w:rsidRDefault="00236941" w:rsidP="00236941">
            <w:pPr>
              <w:widowControl/>
              <w:autoSpaceDE/>
              <w:autoSpaceDN/>
              <w:rPr>
                <w:rFonts w:ascii="Calibri" w:eastAsia="Calibri" w:hAnsi="Calibri" w:cs="Calibri"/>
                <w:noProof/>
                <w:sz w:val="18"/>
                <w:szCs w:val="18"/>
                <w:lang w:bidi="ar-SA"/>
              </w:rPr>
            </w:pPr>
          </w:p>
        </w:tc>
        <w:tc>
          <w:tcPr>
            <w:tcW w:w="960" w:type="dxa"/>
            <w:tcBorders>
              <w:top w:val="nil"/>
              <w:left w:val="nil"/>
              <w:bottom w:val="nil"/>
              <w:right w:val="nil"/>
            </w:tcBorders>
            <w:shd w:val="clear" w:color="auto" w:fill="auto"/>
            <w:noWrap/>
            <w:vAlign w:val="bottom"/>
            <w:hideMark/>
          </w:tcPr>
          <w:p w14:paraId="225F993E" w14:textId="77777777" w:rsidR="00236941" w:rsidRPr="00236941" w:rsidRDefault="00236941" w:rsidP="00236941">
            <w:pPr>
              <w:widowControl/>
              <w:autoSpaceDE/>
              <w:autoSpaceDN/>
              <w:jc w:val="center"/>
              <w:rPr>
                <w:rFonts w:ascii="Calibri" w:eastAsia="Calibri" w:hAnsi="Calibri" w:cs="Calibri"/>
                <w:noProof/>
                <w:sz w:val="18"/>
                <w:szCs w:val="18"/>
                <w:lang w:bidi="ar-SA"/>
              </w:rPr>
            </w:pPr>
            <w:r w:rsidRPr="00236941">
              <w:rPr>
                <w:rFonts w:ascii="Calibri" w:eastAsia="Calibri" w:hAnsi="Calibri" w:cs="Calibri"/>
                <w:noProof/>
                <w:sz w:val="18"/>
                <w:szCs w:val="18"/>
                <w:lang w:bidi="ar-SA"/>
              </w:rPr>
              <w:t>X</w:t>
            </w:r>
          </w:p>
        </w:tc>
        <w:tc>
          <w:tcPr>
            <w:tcW w:w="960" w:type="dxa"/>
            <w:tcBorders>
              <w:top w:val="nil"/>
              <w:left w:val="nil"/>
              <w:bottom w:val="nil"/>
              <w:right w:val="nil"/>
            </w:tcBorders>
            <w:shd w:val="clear" w:color="auto" w:fill="auto"/>
            <w:noWrap/>
            <w:vAlign w:val="bottom"/>
            <w:hideMark/>
          </w:tcPr>
          <w:p w14:paraId="4886AC1A" w14:textId="77777777" w:rsidR="00236941" w:rsidRPr="00236941" w:rsidRDefault="00236941" w:rsidP="00236941">
            <w:pPr>
              <w:widowControl/>
              <w:autoSpaceDE/>
              <w:autoSpaceDN/>
              <w:jc w:val="center"/>
              <w:rPr>
                <w:rFonts w:ascii="Calibri" w:eastAsia="Calibri" w:hAnsi="Calibri" w:cs="Calibri"/>
                <w:noProof/>
                <w:sz w:val="18"/>
                <w:szCs w:val="18"/>
                <w:lang w:bidi="ar-SA"/>
              </w:rPr>
            </w:pPr>
            <w:r w:rsidRPr="00236941">
              <w:rPr>
                <w:rFonts w:ascii="Calibri" w:eastAsia="Calibri" w:hAnsi="Calibri" w:cs="Calibri"/>
                <w:noProof/>
                <w:sz w:val="18"/>
                <w:szCs w:val="18"/>
                <w:lang w:bidi="ar-SA"/>
              </w:rPr>
              <w:t>X</w:t>
            </w:r>
          </w:p>
        </w:tc>
      </w:tr>
      <w:tr w:rsidR="00236941" w:rsidRPr="00236941" w14:paraId="078ED6FE" w14:textId="77777777" w:rsidTr="00236941">
        <w:trPr>
          <w:trHeight w:val="288"/>
          <w:jc w:val="center"/>
        </w:trPr>
        <w:tc>
          <w:tcPr>
            <w:tcW w:w="5100" w:type="dxa"/>
            <w:tcBorders>
              <w:top w:val="nil"/>
              <w:left w:val="nil"/>
              <w:bottom w:val="nil"/>
              <w:right w:val="nil"/>
            </w:tcBorders>
            <w:shd w:val="clear" w:color="auto" w:fill="auto"/>
            <w:noWrap/>
            <w:vAlign w:val="bottom"/>
            <w:hideMark/>
          </w:tcPr>
          <w:p w14:paraId="1D298940" w14:textId="77777777" w:rsidR="00236941" w:rsidRPr="00236941" w:rsidRDefault="00236941" w:rsidP="00236941">
            <w:pPr>
              <w:widowControl/>
              <w:autoSpaceDE/>
              <w:autoSpaceDN/>
              <w:rPr>
                <w:rFonts w:ascii="Calibri" w:eastAsia="Calibri" w:hAnsi="Calibri" w:cs="Calibri"/>
                <w:noProof/>
                <w:sz w:val="18"/>
                <w:szCs w:val="18"/>
                <w:lang w:bidi="ar-SA"/>
              </w:rPr>
            </w:pPr>
            <w:r w:rsidRPr="00236941">
              <w:rPr>
                <w:rFonts w:ascii="Calibri" w:eastAsia="Calibri" w:hAnsi="Calibri" w:cs="Calibri"/>
                <w:noProof/>
                <w:sz w:val="18"/>
                <w:szCs w:val="18"/>
                <w:lang w:bidi="ar-SA"/>
              </w:rPr>
              <w:t>SCIENZA DELLE COSTRUZIONI (2° Modulo) (AK)</w:t>
            </w:r>
          </w:p>
        </w:tc>
        <w:tc>
          <w:tcPr>
            <w:tcW w:w="960" w:type="dxa"/>
            <w:tcBorders>
              <w:top w:val="nil"/>
              <w:left w:val="nil"/>
              <w:bottom w:val="nil"/>
              <w:right w:val="nil"/>
            </w:tcBorders>
            <w:shd w:val="clear" w:color="auto" w:fill="auto"/>
            <w:noWrap/>
            <w:vAlign w:val="bottom"/>
            <w:hideMark/>
          </w:tcPr>
          <w:p w14:paraId="5D830E87" w14:textId="77777777" w:rsidR="00236941" w:rsidRPr="00236941" w:rsidRDefault="00236941" w:rsidP="00236941">
            <w:pPr>
              <w:widowControl/>
              <w:autoSpaceDE/>
              <w:autoSpaceDN/>
              <w:rPr>
                <w:rFonts w:ascii="Calibri" w:eastAsia="Calibri" w:hAnsi="Calibri" w:cs="Calibri"/>
                <w:noProof/>
                <w:sz w:val="18"/>
                <w:szCs w:val="18"/>
                <w:lang w:bidi="ar-SA"/>
              </w:rPr>
            </w:pPr>
          </w:p>
        </w:tc>
        <w:tc>
          <w:tcPr>
            <w:tcW w:w="960" w:type="dxa"/>
            <w:tcBorders>
              <w:top w:val="nil"/>
              <w:left w:val="nil"/>
              <w:bottom w:val="nil"/>
              <w:right w:val="nil"/>
            </w:tcBorders>
            <w:shd w:val="clear" w:color="auto" w:fill="auto"/>
            <w:noWrap/>
            <w:vAlign w:val="bottom"/>
            <w:hideMark/>
          </w:tcPr>
          <w:p w14:paraId="07D12651" w14:textId="77777777" w:rsidR="00236941" w:rsidRPr="00236941" w:rsidRDefault="00236941" w:rsidP="00236941">
            <w:pPr>
              <w:widowControl/>
              <w:autoSpaceDE/>
              <w:autoSpaceDN/>
              <w:jc w:val="center"/>
              <w:rPr>
                <w:rFonts w:ascii="Calibri" w:eastAsia="Calibri" w:hAnsi="Calibri" w:cs="Calibri"/>
                <w:noProof/>
                <w:sz w:val="18"/>
                <w:szCs w:val="18"/>
                <w:lang w:bidi="ar-SA"/>
              </w:rPr>
            </w:pPr>
            <w:r w:rsidRPr="00236941">
              <w:rPr>
                <w:rFonts w:ascii="Calibri" w:eastAsia="Calibri" w:hAnsi="Calibri" w:cs="Calibri"/>
                <w:noProof/>
                <w:sz w:val="18"/>
                <w:szCs w:val="18"/>
                <w:lang w:bidi="ar-SA"/>
              </w:rPr>
              <w:t>X</w:t>
            </w:r>
          </w:p>
        </w:tc>
        <w:tc>
          <w:tcPr>
            <w:tcW w:w="960" w:type="dxa"/>
            <w:tcBorders>
              <w:top w:val="nil"/>
              <w:left w:val="nil"/>
              <w:bottom w:val="nil"/>
              <w:right w:val="nil"/>
            </w:tcBorders>
            <w:shd w:val="clear" w:color="auto" w:fill="auto"/>
            <w:noWrap/>
            <w:vAlign w:val="bottom"/>
            <w:hideMark/>
          </w:tcPr>
          <w:p w14:paraId="7DB799A9" w14:textId="77777777" w:rsidR="00236941" w:rsidRPr="00236941" w:rsidRDefault="00236941" w:rsidP="00236941">
            <w:pPr>
              <w:widowControl/>
              <w:autoSpaceDE/>
              <w:autoSpaceDN/>
              <w:jc w:val="center"/>
              <w:rPr>
                <w:rFonts w:ascii="Calibri" w:eastAsia="Calibri" w:hAnsi="Calibri" w:cs="Calibri"/>
                <w:noProof/>
                <w:sz w:val="18"/>
                <w:szCs w:val="18"/>
                <w:lang w:bidi="ar-SA"/>
              </w:rPr>
            </w:pPr>
            <w:r w:rsidRPr="00236941">
              <w:rPr>
                <w:rFonts w:ascii="Calibri" w:eastAsia="Calibri" w:hAnsi="Calibri" w:cs="Calibri"/>
                <w:noProof/>
                <w:sz w:val="18"/>
                <w:szCs w:val="18"/>
                <w:lang w:bidi="ar-SA"/>
              </w:rPr>
              <w:t>X</w:t>
            </w:r>
          </w:p>
        </w:tc>
      </w:tr>
      <w:tr w:rsidR="00236941" w:rsidRPr="00236941" w14:paraId="4A983BA3" w14:textId="77777777" w:rsidTr="00236941">
        <w:trPr>
          <w:trHeight w:val="288"/>
          <w:jc w:val="center"/>
        </w:trPr>
        <w:tc>
          <w:tcPr>
            <w:tcW w:w="5100" w:type="dxa"/>
            <w:tcBorders>
              <w:top w:val="nil"/>
              <w:left w:val="nil"/>
              <w:bottom w:val="nil"/>
              <w:right w:val="nil"/>
            </w:tcBorders>
            <w:shd w:val="clear" w:color="auto" w:fill="auto"/>
            <w:noWrap/>
            <w:vAlign w:val="bottom"/>
            <w:hideMark/>
          </w:tcPr>
          <w:p w14:paraId="0DDA85A6" w14:textId="77777777" w:rsidR="00236941" w:rsidRPr="00236941" w:rsidRDefault="00236941" w:rsidP="00236941">
            <w:pPr>
              <w:widowControl/>
              <w:autoSpaceDE/>
              <w:autoSpaceDN/>
              <w:rPr>
                <w:rFonts w:ascii="Calibri" w:eastAsia="Calibri" w:hAnsi="Calibri" w:cs="Calibri"/>
                <w:noProof/>
                <w:sz w:val="18"/>
                <w:szCs w:val="18"/>
                <w:lang w:bidi="ar-SA"/>
              </w:rPr>
            </w:pPr>
            <w:r w:rsidRPr="00236941">
              <w:rPr>
                <w:rFonts w:ascii="Calibri" w:eastAsia="Calibri" w:hAnsi="Calibri" w:cs="Calibri"/>
                <w:noProof/>
                <w:sz w:val="18"/>
                <w:szCs w:val="18"/>
                <w:lang w:bidi="ar-SA"/>
              </w:rPr>
              <w:t>FISICA GENERALE (MOD. A)</w:t>
            </w:r>
          </w:p>
        </w:tc>
        <w:tc>
          <w:tcPr>
            <w:tcW w:w="960" w:type="dxa"/>
            <w:tcBorders>
              <w:top w:val="nil"/>
              <w:left w:val="nil"/>
              <w:bottom w:val="nil"/>
              <w:right w:val="nil"/>
            </w:tcBorders>
            <w:shd w:val="clear" w:color="auto" w:fill="auto"/>
            <w:noWrap/>
            <w:vAlign w:val="bottom"/>
            <w:hideMark/>
          </w:tcPr>
          <w:p w14:paraId="1345EDB3" w14:textId="77777777" w:rsidR="00236941" w:rsidRPr="00236941" w:rsidRDefault="00236941" w:rsidP="00236941">
            <w:pPr>
              <w:widowControl/>
              <w:autoSpaceDE/>
              <w:autoSpaceDN/>
              <w:rPr>
                <w:rFonts w:ascii="Calibri" w:eastAsia="Calibri" w:hAnsi="Calibri" w:cs="Calibri"/>
                <w:noProof/>
                <w:sz w:val="18"/>
                <w:szCs w:val="18"/>
                <w:lang w:bidi="ar-SA"/>
              </w:rPr>
            </w:pPr>
          </w:p>
        </w:tc>
        <w:tc>
          <w:tcPr>
            <w:tcW w:w="960" w:type="dxa"/>
            <w:tcBorders>
              <w:top w:val="nil"/>
              <w:left w:val="nil"/>
              <w:bottom w:val="nil"/>
              <w:right w:val="nil"/>
            </w:tcBorders>
            <w:shd w:val="clear" w:color="auto" w:fill="auto"/>
            <w:noWrap/>
            <w:vAlign w:val="bottom"/>
            <w:hideMark/>
          </w:tcPr>
          <w:p w14:paraId="7CBCAEEF" w14:textId="77777777" w:rsidR="00236941" w:rsidRPr="00236941" w:rsidRDefault="00236941" w:rsidP="00236941">
            <w:pPr>
              <w:widowControl/>
              <w:autoSpaceDE/>
              <w:autoSpaceDN/>
              <w:jc w:val="center"/>
              <w:rPr>
                <w:rFonts w:ascii="Calibri" w:eastAsia="Calibri" w:hAnsi="Calibri" w:cs="Calibri"/>
                <w:noProof/>
                <w:sz w:val="18"/>
                <w:szCs w:val="18"/>
                <w:lang w:bidi="ar-SA"/>
              </w:rPr>
            </w:pPr>
            <w:r w:rsidRPr="00236941">
              <w:rPr>
                <w:rFonts w:ascii="Calibri" w:eastAsia="Calibri" w:hAnsi="Calibri" w:cs="Calibri"/>
                <w:noProof/>
                <w:sz w:val="18"/>
                <w:szCs w:val="18"/>
                <w:lang w:bidi="ar-SA"/>
              </w:rPr>
              <w:t>X</w:t>
            </w:r>
          </w:p>
        </w:tc>
        <w:tc>
          <w:tcPr>
            <w:tcW w:w="960" w:type="dxa"/>
            <w:tcBorders>
              <w:top w:val="nil"/>
              <w:left w:val="nil"/>
              <w:bottom w:val="nil"/>
              <w:right w:val="nil"/>
            </w:tcBorders>
            <w:shd w:val="clear" w:color="auto" w:fill="auto"/>
            <w:noWrap/>
            <w:vAlign w:val="bottom"/>
            <w:hideMark/>
          </w:tcPr>
          <w:p w14:paraId="6D900EE4" w14:textId="77777777" w:rsidR="00236941" w:rsidRPr="00236941" w:rsidRDefault="00236941" w:rsidP="00236941">
            <w:pPr>
              <w:widowControl/>
              <w:autoSpaceDE/>
              <w:autoSpaceDN/>
              <w:jc w:val="center"/>
              <w:rPr>
                <w:rFonts w:ascii="Calibri" w:eastAsia="Calibri" w:hAnsi="Calibri" w:cs="Calibri"/>
                <w:noProof/>
                <w:sz w:val="18"/>
                <w:szCs w:val="18"/>
                <w:lang w:bidi="ar-SA"/>
              </w:rPr>
            </w:pPr>
            <w:r w:rsidRPr="00236941">
              <w:rPr>
                <w:rFonts w:ascii="Calibri" w:eastAsia="Calibri" w:hAnsi="Calibri" w:cs="Calibri"/>
                <w:noProof/>
                <w:sz w:val="18"/>
                <w:szCs w:val="18"/>
                <w:lang w:bidi="ar-SA"/>
              </w:rPr>
              <w:t>X</w:t>
            </w:r>
          </w:p>
        </w:tc>
      </w:tr>
      <w:tr w:rsidR="00236941" w:rsidRPr="00236941" w14:paraId="2162EF64" w14:textId="77777777" w:rsidTr="00236941">
        <w:trPr>
          <w:trHeight w:val="288"/>
          <w:jc w:val="center"/>
        </w:trPr>
        <w:tc>
          <w:tcPr>
            <w:tcW w:w="5100" w:type="dxa"/>
            <w:tcBorders>
              <w:top w:val="nil"/>
              <w:left w:val="nil"/>
              <w:bottom w:val="nil"/>
              <w:right w:val="nil"/>
            </w:tcBorders>
            <w:shd w:val="clear" w:color="auto" w:fill="auto"/>
            <w:noWrap/>
            <w:vAlign w:val="bottom"/>
            <w:hideMark/>
          </w:tcPr>
          <w:p w14:paraId="4D34AAF7" w14:textId="77777777" w:rsidR="00236941" w:rsidRPr="00236941" w:rsidRDefault="00236941" w:rsidP="00236941">
            <w:pPr>
              <w:widowControl/>
              <w:autoSpaceDE/>
              <w:autoSpaceDN/>
              <w:rPr>
                <w:rFonts w:ascii="Calibri" w:eastAsia="Calibri" w:hAnsi="Calibri" w:cs="Calibri"/>
                <w:noProof/>
                <w:sz w:val="18"/>
                <w:szCs w:val="18"/>
                <w:lang w:bidi="ar-SA"/>
              </w:rPr>
            </w:pPr>
            <w:r w:rsidRPr="00236941">
              <w:rPr>
                <w:rFonts w:ascii="Calibri" w:eastAsia="Calibri" w:hAnsi="Calibri" w:cs="Calibri"/>
                <w:noProof/>
                <w:sz w:val="18"/>
                <w:szCs w:val="18"/>
                <w:lang w:bidi="ar-SA"/>
              </w:rPr>
              <w:t>TECNOLOGIA GENERALE DEI MATERIALI (1° Modulo) (AK)</w:t>
            </w:r>
          </w:p>
        </w:tc>
        <w:tc>
          <w:tcPr>
            <w:tcW w:w="960" w:type="dxa"/>
            <w:tcBorders>
              <w:top w:val="nil"/>
              <w:left w:val="nil"/>
              <w:bottom w:val="nil"/>
              <w:right w:val="nil"/>
            </w:tcBorders>
            <w:shd w:val="clear" w:color="auto" w:fill="auto"/>
            <w:noWrap/>
            <w:vAlign w:val="bottom"/>
            <w:hideMark/>
          </w:tcPr>
          <w:p w14:paraId="788F9BE5" w14:textId="77777777" w:rsidR="00236941" w:rsidRPr="00236941" w:rsidRDefault="00236941" w:rsidP="00236941">
            <w:pPr>
              <w:widowControl/>
              <w:autoSpaceDE/>
              <w:autoSpaceDN/>
              <w:rPr>
                <w:rFonts w:ascii="Calibri" w:eastAsia="Calibri" w:hAnsi="Calibri" w:cs="Calibri"/>
                <w:noProof/>
                <w:sz w:val="18"/>
                <w:szCs w:val="18"/>
                <w:lang w:bidi="ar-SA"/>
              </w:rPr>
            </w:pPr>
          </w:p>
        </w:tc>
        <w:tc>
          <w:tcPr>
            <w:tcW w:w="960" w:type="dxa"/>
            <w:tcBorders>
              <w:top w:val="nil"/>
              <w:left w:val="nil"/>
              <w:bottom w:val="nil"/>
              <w:right w:val="nil"/>
            </w:tcBorders>
            <w:shd w:val="clear" w:color="auto" w:fill="auto"/>
            <w:noWrap/>
            <w:vAlign w:val="bottom"/>
            <w:hideMark/>
          </w:tcPr>
          <w:p w14:paraId="385C9C0C" w14:textId="77777777" w:rsidR="00236941" w:rsidRPr="00236941" w:rsidRDefault="00236941" w:rsidP="00236941">
            <w:pPr>
              <w:widowControl/>
              <w:autoSpaceDE/>
              <w:autoSpaceDN/>
              <w:jc w:val="center"/>
              <w:rPr>
                <w:rFonts w:ascii="Calibri" w:eastAsia="Calibri" w:hAnsi="Calibri" w:cs="Calibri"/>
                <w:noProof/>
                <w:sz w:val="18"/>
                <w:szCs w:val="18"/>
                <w:lang w:bidi="ar-SA"/>
              </w:rPr>
            </w:pPr>
          </w:p>
        </w:tc>
        <w:tc>
          <w:tcPr>
            <w:tcW w:w="960" w:type="dxa"/>
            <w:tcBorders>
              <w:top w:val="nil"/>
              <w:left w:val="nil"/>
              <w:bottom w:val="nil"/>
              <w:right w:val="nil"/>
            </w:tcBorders>
            <w:shd w:val="clear" w:color="auto" w:fill="auto"/>
            <w:noWrap/>
            <w:vAlign w:val="bottom"/>
            <w:hideMark/>
          </w:tcPr>
          <w:p w14:paraId="53DB5BF0" w14:textId="77777777" w:rsidR="00236941" w:rsidRPr="00236941" w:rsidRDefault="00236941" w:rsidP="00236941">
            <w:pPr>
              <w:widowControl/>
              <w:autoSpaceDE/>
              <w:autoSpaceDN/>
              <w:jc w:val="center"/>
              <w:rPr>
                <w:rFonts w:ascii="Calibri" w:eastAsia="Calibri" w:hAnsi="Calibri" w:cs="Calibri"/>
                <w:noProof/>
                <w:sz w:val="18"/>
                <w:szCs w:val="18"/>
                <w:lang w:bidi="ar-SA"/>
              </w:rPr>
            </w:pPr>
            <w:r w:rsidRPr="00236941">
              <w:rPr>
                <w:rFonts w:ascii="Calibri" w:eastAsia="Calibri" w:hAnsi="Calibri" w:cs="Calibri"/>
                <w:noProof/>
                <w:sz w:val="18"/>
                <w:szCs w:val="18"/>
                <w:lang w:bidi="ar-SA"/>
              </w:rPr>
              <w:t>X</w:t>
            </w:r>
          </w:p>
        </w:tc>
      </w:tr>
    </w:tbl>
    <w:p w14:paraId="1CC6E148" w14:textId="00DAABFB" w:rsidR="00293C0A" w:rsidRPr="00056EEA" w:rsidRDefault="00293C0A" w:rsidP="00293C0A">
      <w:pPr>
        <w:widowControl/>
        <w:tabs>
          <w:tab w:val="left" w:pos="1701"/>
          <w:tab w:val="center" w:pos="5035"/>
        </w:tabs>
        <w:autoSpaceDE/>
        <w:autoSpaceDN/>
        <w:spacing w:after="160" w:line="259" w:lineRule="auto"/>
        <w:jc w:val="center"/>
        <w:rPr>
          <w:rFonts w:ascii="Calibri" w:eastAsia="Calibri" w:hAnsi="Calibri" w:cs="Calibri"/>
          <w:noProof/>
          <w:sz w:val="18"/>
          <w:szCs w:val="18"/>
          <w:lang w:bidi="ar-SA"/>
        </w:rPr>
      </w:pPr>
    </w:p>
    <w:p w14:paraId="14BD41FA" w14:textId="589D77C0" w:rsidR="00293C0A" w:rsidRPr="00056EEA" w:rsidRDefault="00293C0A" w:rsidP="00293C0A">
      <w:pPr>
        <w:widowControl/>
        <w:tabs>
          <w:tab w:val="left" w:pos="1701"/>
          <w:tab w:val="center" w:pos="5035"/>
        </w:tabs>
        <w:autoSpaceDE/>
        <w:autoSpaceDN/>
        <w:spacing w:after="160" w:line="259" w:lineRule="auto"/>
        <w:jc w:val="center"/>
        <w:rPr>
          <w:rFonts w:ascii="Calibri" w:eastAsia="Calibri" w:hAnsi="Calibri" w:cs="Calibri"/>
          <w:noProof/>
          <w:sz w:val="18"/>
          <w:szCs w:val="18"/>
          <w:lang w:bidi="ar-SA"/>
        </w:rPr>
      </w:pPr>
      <w:r w:rsidRPr="00056EEA">
        <w:rPr>
          <w:rFonts w:ascii="Calibri" w:eastAsia="Calibri" w:hAnsi="Calibri" w:cs="Calibri"/>
          <w:noProof/>
          <w:sz w:val="18"/>
          <w:szCs w:val="18"/>
          <w:lang w:bidi="ar-SA"/>
        </w:rPr>
        <w:t xml:space="preserve">Tab . </w:t>
      </w:r>
      <w:r w:rsidR="001C1B43" w:rsidRPr="00056EEA">
        <w:rPr>
          <w:rFonts w:ascii="Calibri" w:eastAsia="Calibri" w:hAnsi="Calibri" w:cs="Calibri"/>
          <w:noProof/>
          <w:sz w:val="18"/>
          <w:szCs w:val="18"/>
          <w:lang w:bidi="ar-SA"/>
        </w:rPr>
        <w:t>A</w:t>
      </w:r>
      <w:r w:rsidR="00BF2EEB" w:rsidRPr="00056EEA">
        <w:rPr>
          <w:rFonts w:ascii="Calibri" w:eastAsia="Calibri" w:hAnsi="Calibri" w:cs="Calibri"/>
          <w:noProof/>
          <w:sz w:val="18"/>
          <w:szCs w:val="18"/>
          <w:lang w:bidi="ar-SA"/>
        </w:rPr>
        <w:t>1</w:t>
      </w:r>
      <w:r w:rsidR="00155D4F">
        <w:rPr>
          <w:rFonts w:ascii="Calibri" w:eastAsia="Calibri" w:hAnsi="Calibri" w:cs="Calibri"/>
          <w:noProof/>
          <w:sz w:val="18"/>
          <w:szCs w:val="18"/>
          <w:lang w:bidi="ar-SA"/>
        </w:rPr>
        <w:t>0</w:t>
      </w:r>
      <w:r w:rsidRPr="00056EEA">
        <w:rPr>
          <w:rFonts w:ascii="Calibri" w:eastAsia="Calibri" w:hAnsi="Calibri" w:cs="Calibri"/>
          <w:noProof/>
          <w:sz w:val="18"/>
          <w:szCs w:val="18"/>
          <w:lang w:bidi="ar-SA"/>
        </w:rPr>
        <w:t xml:space="preserve"> – Discipline che hanno ottenuto un giudizio negativo da più del 25% dei questionari per almeno un criterio tra “MAT”, “STI”, ed “ESP” </w:t>
      </w:r>
    </w:p>
    <w:p w14:paraId="3B98DDDA" w14:textId="6B5E921E" w:rsidR="00293C0A" w:rsidRPr="00056EEA" w:rsidRDefault="00293C0A" w:rsidP="00293C0A">
      <w:pPr>
        <w:widowControl/>
        <w:tabs>
          <w:tab w:val="left" w:pos="1701"/>
          <w:tab w:val="center" w:pos="5035"/>
        </w:tabs>
        <w:autoSpaceDE/>
        <w:autoSpaceDN/>
        <w:spacing w:after="160" w:line="259" w:lineRule="auto"/>
        <w:rPr>
          <w:rFonts w:ascii="Calibri" w:eastAsia="Calibri" w:hAnsi="Calibri" w:cs="Calibri"/>
          <w:b/>
          <w:noProof/>
          <w:sz w:val="18"/>
          <w:szCs w:val="18"/>
          <w:lang w:bidi="ar-SA"/>
        </w:rPr>
      </w:pPr>
      <w:r w:rsidRPr="00056EEA">
        <w:rPr>
          <w:rFonts w:ascii="Calibri" w:eastAsia="Calibri" w:hAnsi="Calibri" w:cs="Calibri"/>
          <w:noProof/>
          <w:sz w:val="18"/>
          <w:szCs w:val="18"/>
          <w:lang w:bidi="ar-SA"/>
        </w:rPr>
        <w:t>Tra le discipline così individuate, quell</w:t>
      </w:r>
      <w:r w:rsidR="00A64FF6" w:rsidRPr="00056EEA">
        <w:rPr>
          <w:rFonts w:ascii="Calibri" w:eastAsia="Calibri" w:hAnsi="Calibri" w:cs="Calibri"/>
          <w:noProof/>
          <w:sz w:val="18"/>
          <w:szCs w:val="18"/>
          <w:lang w:bidi="ar-SA"/>
        </w:rPr>
        <w:t>e</w:t>
      </w:r>
      <w:r w:rsidRPr="00056EEA">
        <w:rPr>
          <w:rFonts w:ascii="Calibri" w:eastAsia="Calibri" w:hAnsi="Calibri" w:cs="Calibri"/>
          <w:noProof/>
          <w:sz w:val="18"/>
          <w:szCs w:val="18"/>
          <w:lang w:bidi="ar-SA"/>
        </w:rPr>
        <w:t xml:space="preserve"> caratterizzata da maggiore criticità</w:t>
      </w:r>
      <w:r w:rsidR="00BE1075" w:rsidRPr="00056EEA">
        <w:rPr>
          <w:rFonts w:ascii="Calibri" w:eastAsia="Calibri" w:hAnsi="Calibri" w:cs="Calibri"/>
          <w:noProof/>
          <w:sz w:val="18"/>
          <w:szCs w:val="18"/>
          <w:lang w:bidi="ar-SA"/>
        </w:rPr>
        <w:t xml:space="preserve"> sono</w:t>
      </w:r>
      <w:r w:rsidRPr="00056EEA">
        <w:rPr>
          <w:rFonts w:ascii="Calibri" w:eastAsia="Calibri" w:hAnsi="Calibri" w:cs="Calibri"/>
          <w:noProof/>
          <w:sz w:val="18"/>
          <w:szCs w:val="18"/>
          <w:lang w:bidi="ar-SA"/>
        </w:rPr>
        <w:t xml:space="preserve"> </w:t>
      </w:r>
      <w:r w:rsidR="00334B1E" w:rsidRPr="00334B1E">
        <w:rPr>
          <w:rFonts w:ascii="Calibri" w:eastAsia="Calibri" w:hAnsi="Calibri" w:cs="Calibri"/>
          <w:noProof/>
          <w:sz w:val="18"/>
          <w:szCs w:val="18"/>
          <w:lang w:bidi="ar-SA"/>
        </w:rPr>
        <w:t>MECCANICA APPLICATA ALLE MACCHINE I (1° Modulo) (LZ) e MECCANICA APPLICATA ALLE MACCHINE I (2° Modulo) (LZ)</w:t>
      </w:r>
      <w:r w:rsidR="00334B1E">
        <w:rPr>
          <w:rFonts w:ascii="Calibri" w:eastAsia="Calibri" w:hAnsi="Calibri" w:cs="Calibri"/>
          <w:noProof/>
          <w:sz w:val="18"/>
          <w:szCs w:val="18"/>
          <w:lang w:bidi="ar-SA"/>
        </w:rPr>
        <w:t xml:space="preserve">, </w:t>
      </w:r>
      <w:r w:rsidRPr="00056EEA">
        <w:rPr>
          <w:rFonts w:ascii="Calibri" w:eastAsia="Calibri" w:hAnsi="Calibri" w:cs="Calibri"/>
          <w:noProof/>
          <w:sz w:val="18"/>
          <w:szCs w:val="18"/>
          <w:lang w:bidi="ar-SA"/>
        </w:rPr>
        <w:t xml:space="preserve">in quanto </w:t>
      </w:r>
      <w:r w:rsidR="00A64FF6" w:rsidRPr="00056EEA">
        <w:rPr>
          <w:rFonts w:ascii="Calibri" w:eastAsia="Calibri" w:hAnsi="Calibri" w:cs="Calibri"/>
          <w:noProof/>
          <w:sz w:val="18"/>
          <w:szCs w:val="18"/>
          <w:lang w:bidi="ar-SA"/>
        </w:rPr>
        <w:t xml:space="preserve">caratterizzate da </w:t>
      </w:r>
      <w:r w:rsidRPr="00056EEA">
        <w:rPr>
          <w:rFonts w:ascii="Calibri" w:eastAsia="Calibri" w:hAnsi="Calibri" w:cs="Calibri"/>
          <w:noProof/>
          <w:sz w:val="18"/>
          <w:szCs w:val="18"/>
          <w:lang w:bidi="ar-SA"/>
        </w:rPr>
        <w:t xml:space="preserve">un giudizio negativo da più del </w:t>
      </w:r>
      <w:r w:rsidR="00334B1E">
        <w:rPr>
          <w:rFonts w:ascii="Calibri" w:eastAsia="Calibri" w:hAnsi="Calibri" w:cs="Calibri"/>
          <w:noProof/>
          <w:sz w:val="18"/>
          <w:szCs w:val="18"/>
          <w:lang w:bidi="ar-SA"/>
        </w:rPr>
        <w:t>5</w:t>
      </w:r>
      <w:r w:rsidRPr="00056EEA">
        <w:rPr>
          <w:rFonts w:ascii="Calibri" w:eastAsia="Calibri" w:hAnsi="Calibri" w:cs="Calibri"/>
          <w:noProof/>
          <w:sz w:val="18"/>
          <w:szCs w:val="18"/>
          <w:lang w:bidi="ar-SA"/>
        </w:rPr>
        <w:t>0% dei questionari per tutti e tre i criteri.</w:t>
      </w:r>
    </w:p>
    <w:p w14:paraId="7283B95A" w14:textId="77777777" w:rsidR="00293C0A" w:rsidRPr="00056EEA" w:rsidRDefault="00293C0A" w:rsidP="00293C0A">
      <w:pPr>
        <w:widowControl/>
        <w:autoSpaceDE/>
        <w:autoSpaceDN/>
        <w:spacing w:after="160" w:line="259" w:lineRule="auto"/>
        <w:rPr>
          <w:rFonts w:ascii="Calibri" w:eastAsia="Calibri" w:hAnsi="Calibri" w:cs="Calibri"/>
          <w:b/>
          <w:sz w:val="18"/>
          <w:szCs w:val="18"/>
          <w:lang w:eastAsia="en-US" w:bidi="ar-SA"/>
        </w:rPr>
      </w:pPr>
    </w:p>
    <w:p w14:paraId="426AA4A3" w14:textId="77777777" w:rsidR="00293C0A" w:rsidRPr="00056EEA" w:rsidRDefault="00293C0A" w:rsidP="00293C0A">
      <w:pPr>
        <w:widowControl/>
        <w:autoSpaceDE/>
        <w:autoSpaceDN/>
        <w:spacing w:after="160" w:line="259" w:lineRule="auto"/>
        <w:rPr>
          <w:rFonts w:ascii="Calibri" w:eastAsia="Calibri" w:hAnsi="Calibri" w:cs="Calibri"/>
          <w:b/>
          <w:sz w:val="18"/>
          <w:szCs w:val="18"/>
          <w:lang w:eastAsia="en-US" w:bidi="ar-SA"/>
        </w:rPr>
      </w:pPr>
      <w:r w:rsidRPr="00056EEA">
        <w:rPr>
          <w:rFonts w:ascii="Calibri" w:eastAsia="Calibri" w:hAnsi="Calibri" w:cs="Calibri"/>
          <w:b/>
          <w:sz w:val="18"/>
          <w:szCs w:val="18"/>
          <w:lang w:eastAsia="en-US" w:bidi="ar-SA"/>
        </w:rPr>
        <w:t>Suggerimenti degli studenti</w:t>
      </w:r>
    </w:p>
    <w:p w14:paraId="103ACD45" w14:textId="37E70B38" w:rsidR="00293C0A" w:rsidRPr="00056EEA" w:rsidRDefault="00293C0A" w:rsidP="00293C0A">
      <w:pPr>
        <w:autoSpaceDE/>
        <w:autoSpaceDN/>
        <w:jc w:val="both"/>
        <w:rPr>
          <w:rFonts w:ascii="Calibri" w:eastAsia="Times New Roman" w:hAnsi="Calibri" w:cs="Times New Roman"/>
          <w:sz w:val="18"/>
          <w:szCs w:val="18"/>
          <w:lang w:bidi="ar-SA"/>
        </w:rPr>
      </w:pPr>
      <w:r w:rsidRPr="00056EEA">
        <w:rPr>
          <w:rFonts w:ascii="Calibri" w:eastAsia="Times New Roman" w:hAnsi="Calibri" w:cs="Times New Roman"/>
          <w:sz w:val="18"/>
          <w:szCs w:val="18"/>
          <w:lang w:bidi="ar-SA"/>
        </w:rPr>
        <w:t xml:space="preserve">Per ciascun corso sono stati analizzati i suggerimenti degli studenti. I risultati dell’elaborazione sono riportati nel grafico di Fig. </w:t>
      </w:r>
      <w:r w:rsidR="000E5F68" w:rsidRPr="00056EEA">
        <w:rPr>
          <w:rFonts w:ascii="Calibri" w:eastAsia="Times New Roman" w:hAnsi="Calibri" w:cs="Times New Roman"/>
          <w:sz w:val="18"/>
          <w:szCs w:val="18"/>
          <w:lang w:bidi="ar-SA"/>
        </w:rPr>
        <w:t>A</w:t>
      </w:r>
      <w:r w:rsidRPr="00056EEA">
        <w:rPr>
          <w:rFonts w:ascii="Calibri" w:eastAsia="Times New Roman" w:hAnsi="Calibri" w:cs="Times New Roman"/>
          <w:sz w:val="18"/>
          <w:szCs w:val="18"/>
          <w:lang w:bidi="ar-SA"/>
        </w:rPr>
        <w:t>1</w:t>
      </w:r>
      <w:r w:rsidR="00A055EC">
        <w:rPr>
          <w:rFonts w:ascii="Calibri" w:eastAsia="Times New Roman" w:hAnsi="Calibri" w:cs="Times New Roman"/>
          <w:sz w:val="18"/>
          <w:szCs w:val="18"/>
          <w:lang w:bidi="ar-SA"/>
        </w:rPr>
        <w:t>3</w:t>
      </w:r>
      <w:r w:rsidRPr="00056EEA">
        <w:rPr>
          <w:rFonts w:ascii="Calibri" w:eastAsia="Times New Roman" w:hAnsi="Calibri" w:cs="Times New Roman"/>
          <w:sz w:val="18"/>
          <w:szCs w:val="18"/>
          <w:lang w:bidi="ar-SA"/>
        </w:rPr>
        <w:t>, unitamente ai dati relativi agli A.A. 201</w:t>
      </w:r>
      <w:r w:rsidR="00A85F2F">
        <w:rPr>
          <w:rFonts w:ascii="Calibri" w:eastAsia="Times New Roman" w:hAnsi="Calibri" w:cs="Times New Roman"/>
          <w:sz w:val="18"/>
          <w:szCs w:val="18"/>
          <w:lang w:bidi="ar-SA"/>
        </w:rPr>
        <w:t>8</w:t>
      </w:r>
      <w:r w:rsidRPr="00056EEA">
        <w:rPr>
          <w:rFonts w:ascii="Calibri" w:eastAsia="Times New Roman" w:hAnsi="Calibri" w:cs="Times New Roman"/>
          <w:sz w:val="18"/>
          <w:szCs w:val="18"/>
          <w:lang w:bidi="ar-SA"/>
        </w:rPr>
        <w:t>/201</w:t>
      </w:r>
      <w:r w:rsidR="00A85F2F">
        <w:rPr>
          <w:rFonts w:ascii="Calibri" w:eastAsia="Times New Roman" w:hAnsi="Calibri" w:cs="Times New Roman"/>
          <w:sz w:val="18"/>
          <w:szCs w:val="18"/>
          <w:lang w:bidi="ar-SA"/>
        </w:rPr>
        <w:t>9</w:t>
      </w:r>
      <w:r w:rsidRPr="00056EEA">
        <w:rPr>
          <w:rFonts w:ascii="Calibri" w:eastAsia="Times New Roman" w:hAnsi="Calibri" w:cs="Times New Roman"/>
          <w:sz w:val="18"/>
          <w:szCs w:val="18"/>
          <w:lang w:bidi="ar-SA"/>
        </w:rPr>
        <w:t xml:space="preserve"> e 201</w:t>
      </w:r>
      <w:r w:rsidR="00A85F2F">
        <w:rPr>
          <w:rFonts w:ascii="Calibri" w:eastAsia="Times New Roman" w:hAnsi="Calibri" w:cs="Times New Roman"/>
          <w:sz w:val="18"/>
          <w:szCs w:val="18"/>
          <w:lang w:bidi="ar-SA"/>
        </w:rPr>
        <w:t>9</w:t>
      </w:r>
      <w:r w:rsidRPr="00056EEA">
        <w:rPr>
          <w:rFonts w:ascii="Calibri" w:eastAsia="Times New Roman" w:hAnsi="Calibri" w:cs="Times New Roman"/>
          <w:sz w:val="18"/>
          <w:szCs w:val="18"/>
          <w:lang w:bidi="ar-SA"/>
        </w:rPr>
        <w:t>/20</w:t>
      </w:r>
      <w:r w:rsidR="00A85F2F">
        <w:rPr>
          <w:rFonts w:ascii="Calibri" w:eastAsia="Times New Roman" w:hAnsi="Calibri" w:cs="Times New Roman"/>
          <w:sz w:val="18"/>
          <w:szCs w:val="18"/>
          <w:lang w:bidi="ar-SA"/>
        </w:rPr>
        <w:t>20</w:t>
      </w:r>
      <w:r w:rsidRPr="00056EEA">
        <w:rPr>
          <w:rFonts w:ascii="Calibri" w:eastAsia="Times New Roman" w:hAnsi="Calibri" w:cs="Times New Roman"/>
          <w:sz w:val="18"/>
          <w:szCs w:val="18"/>
          <w:lang w:bidi="ar-SA"/>
        </w:rPr>
        <w:t>.</w:t>
      </w:r>
    </w:p>
    <w:p w14:paraId="3AE1918E" w14:textId="77777777" w:rsidR="00293C0A" w:rsidRPr="00056EEA" w:rsidRDefault="00293C0A" w:rsidP="00293C0A">
      <w:pPr>
        <w:autoSpaceDE/>
        <w:autoSpaceDN/>
        <w:jc w:val="both"/>
        <w:rPr>
          <w:rFonts w:ascii="Calibri" w:eastAsia="Times New Roman" w:hAnsi="Calibri" w:cs="Times New Roman"/>
          <w:sz w:val="18"/>
          <w:szCs w:val="18"/>
          <w:lang w:bidi="ar-SA"/>
        </w:rPr>
      </w:pPr>
    </w:p>
    <w:p w14:paraId="7A99C4FB" w14:textId="7E837B98" w:rsidR="00293C0A" w:rsidRDefault="00293C0A" w:rsidP="00293C0A">
      <w:pPr>
        <w:autoSpaceDE/>
        <w:autoSpaceDN/>
        <w:jc w:val="center"/>
        <w:rPr>
          <w:rFonts w:ascii="Calibri" w:eastAsia="Times New Roman" w:hAnsi="Calibri" w:cs="Times New Roman"/>
          <w:sz w:val="18"/>
          <w:szCs w:val="18"/>
          <w:lang w:bidi="ar-SA"/>
        </w:rPr>
      </w:pPr>
    </w:p>
    <w:p w14:paraId="63BF9871" w14:textId="23D6256B" w:rsidR="00A03B25" w:rsidRPr="00056EEA" w:rsidRDefault="001B4E4F" w:rsidP="00293C0A">
      <w:pPr>
        <w:autoSpaceDE/>
        <w:autoSpaceDN/>
        <w:jc w:val="center"/>
        <w:rPr>
          <w:rFonts w:ascii="Calibri" w:eastAsia="Times New Roman" w:hAnsi="Calibri" w:cs="Times New Roman"/>
          <w:sz w:val="18"/>
          <w:szCs w:val="18"/>
          <w:lang w:bidi="ar-SA"/>
        </w:rPr>
      </w:pPr>
      <w:r>
        <w:rPr>
          <w:rFonts w:ascii="Calibri" w:eastAsia="Times New Roman" w:hAnsi="Calibri" w:cs="Times New Roman"/>
          <w:noProof/>
          <w:sz w:val="18"/>
          <w:szCs w:val="18"/>
          <w:lang w:bidi="ar-SA"/>
        </w:rPr>
        <w:drawing>
          <wp:inline distT="0" distB="0" distL="0" distR="0" wp14:anchorId="7EF36500" wp14:editId="15113A0F">
            <wp:extent cx="6233795" cy="2492076"/>
            <wp:effectExtent l="0" t="0" r="0" b="381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44185" cy="2496230"/>
                    </a:xfrm>
                    <a:prstGeom prst="rect">
                      <a:avLst/>
                    </a:prstGeom>
                    <a:noFill/>
                  </pic:spPr>
                </pic:pic>
              </a:graphicData>
            </a:graphic>
          </wp:inline>
        </w:drawing>
      </w:r>
    </w:p>
    <w:p w14:paraId="7826CD90" w14:textId="4538693D" w:rsidR="00293C0A" w:rsidRPr="00056EEA" w:rsidRDefault="00293C0A" w:rsidP="00293C0A">
      <w:pPr>
        <w:autoSpaceDE/>
        <w:autoSpaceDN/>
        <w:jc w:val="center"/>
        <w:rPr>
          <w:rFonts w:ascii="Calibri" w:eastAsia="Times New Roman" w:hAnsi="Calibri" w:cs="Times New Roman"/>
          <w:sz w:val="18"/>
          <w:szCs w:val="18"/>
          <w:lang w:bidi="ar-SA"/>
        </w:rPr>
      </w:pPr>
      <w:r w:rsidRPr="00056EEA">
        <w:rPr>
          <w:rFonts w:ascii="Calibri" w:eastAsia="Times New Roman" w:hAnsi="Calibri" w:cs="Times New Roman"/>
          <w:sz w:val="18"/>
          <w:szCs w:val="18"/>
          <w:lang w:bidi="ar-SA"/>
        </w:rPr>
        <w:t xml:space="preserve">Fig. </w:t>
      </w:r>
      <w:r w:rsidR="000E5F68" w:rsidRPr="00056EEA">
        <w:rPr>
          <w:rFonts w:ascii="Calibri" w:eastAsia="Times New Roman" w:hAnsi="Calibri" w:cs="Times New Roman"/>
          <w:sz w:val="18"/>
          <w:szCs w:val="18"/>
          <w:lang w:bidi="ar-SA"/>
        </w:rPr>
        <w:t>A</w:t>
      </w:r>
      <w:r w:rsidRPr="00056EEA">
        <w:rPr>
          <w:rFonts w:ascii="Calibri" w:eastAsia="Times New Roman" w:hAnsi="Calibri" w:cs="Times New Roman"/>
          <w:sz w:val="18"/>
          <w:szCs w:val="18"/>
          <w:lang w:bidi="ar-SA"/>
        </w:rPr>
        <w:t>1</w:t>
      </w:r>
      <w:r w:rsidR="00A055EC">
        <w:rPr>
          <w:rFonts w:ascii="Calibri" w:eastAsia="Times New Roman" w:hAnsi="Calibri" w:cs="Times New Roman"/>
          <w:sz w:val="18"/>
          <w:szCs w:val="18"/>
          <w:lang w:bidi="ar-SA"/>
        </w:rPr>
        <w:t>3</w:t>
      </w:r>
      <w:r w:rsidRPr="00056EEA">
        <w:rPr>
          <w:rFonts w:ascii="Calibri" w:eastAsia="Times New Roman" w:hAnsi="Calibri" w:cs="Times New Roman"/>
          <w:sz w:val="18"/>
          <w:szCs w:val="18"/>
          <w:lang w:bidi="ar-SA"/>
        </w:rPr>
        <w:t xml:space="preserve"> – Dati su suggerimenti degli studenti</w:t>
      </w:r>
    </w:p>
    <w:p w14:paraId="03A8FB3C" w14:textId="77777777" w:rsidR="00293C0A" w:rsidRPr="00056EEA" w:rsidRDefault="00293C0A" w:rsidP="00293C0A">
      <w:pPr>
        <w:autoSpaceDE/>
        <w:autoSpaceDN/>
        <w:jc w:val="both"/>
        <w:rPr>
          <w:rFonts w:ascii="Calibri" w:eastAsia="Times New Roman" w:hAnsi="Calibri" w:cs="Times New Roman"/>
          <w:sz w:val="18"/>
          <w:szCs w:val="18"/>
          <w:lang w:bidi="ar-SA"/>
        </w:rPr>
      </w:pPr>
    </w:p>
    <w:p w14:paraId="04BAF242" w14:textId="72D6295B" w:rsidR="00293C0A" w:rsidRPr="00056EEA" w:rsidRDefault="00293C0A" w:rsidP="00293C0A">
      <w:pPr>
        <w:autoSpaceDE/>
        <w:autoSpaceDN/>
        <w:jc w:val="both"/>
        <w:rPr>
          <w:rFonts w:ascii="Calibri" w:eastAsia="Times New Roman" w:hAnsi="Calibri" w:cs="Times New Roman"/>
          <w:sz w:val="18"/>
          <w:szCs w:val="18"/>
          <w:lang w:bidi="ar-SA"/>
        </w:rPr>
      </w:pPr>
      <w:r w:rsidRPr="00056EEA">
        <w:rPr>
          <w:rFonts w:ascii="Calibri" w:eastAsia="Times New Roman" w:hAnsi="Calibri" w:cs="Times New Roman"/>
          <w:sz w:val="18"/>
          <w:szCs w:val="18"/>
          <w:lang w:bidi="ar-SA"/>
        </w:rPr>
        <w:t xml:space="preserve">Dai dati riportati </w:t>
      </w:r>
      <w:r w:rsidR="00BB429B">
        <w:rPr>
          <w:rFonts w:ascii="Calibri" w:eastAsia="Times New Roman" w:hAnsi="Calibri" w:cs="Times New Roman"/>
          <w:sz w:val="18"/>
          <w:szCs w:val="18"/>
          <w:lang w:bidi="ar-SA"/>
        </w:rPr>
        <w:t xml:space="preserve">si evince subito che </w:t>
      </w:r>
      <w:r w:rsidR="00A51F9C">
        <w:rPr>
          <w:rFonts w:ascii="Calibri" w:eastAsia="Times New Roman" w:hAnsi="Calibri" w:cs="Times New Roman"/>
          <w:sz w:val="18"/>
          <w:szCs w:val="18"/>
          <w:lang w:bidi="ar-SA"/>
        </w:rPr>
        <w:t xml:space="preserve">il dato sulla necessità di migliorare la qualità del materiale didattico ha subito un significativo incremento rispetto </w:t>
      </w:r>
      <w:r w:rsidR="00D10F58">
        <w:rPr>
          <w:rFonts w:ascii="Calibri" w:eastAsia="Times New Roman" w:hAnsi="Calibri" w:cs="Times New Roman"/>
          <w:sz w:val="18"/>
          <w:szCs w:val="18"/>
          <w:lang w:bidi="ar-SA"/>
        </w:rPr>
        <w:t xml:space="preserve">agli A.A. precedenti considerati. </w:t>
      </w:r>
      <w:r w:rsidRPr="00056EEA">
        <w:rPr>
          <w:rFonts w:ascii="Calibri" w:eastAsia="Times New Roman" w:hAnsi="Calibri" w:cs="Times New Roman"/>
          <w:sz w:val="18"/>
          <w:szCs w:val="18"/>
          <w:lang w:bidi="ar-SA"/>
        </w:rPr>
        <w:t xml:space="preserve"> </w:t>
      </w:r>
    </w:p>
    <w:p w14:paraId="202C4AB2" w14:textId="442A06D1" w:rsidR="00293C0A" w:rsidRPr="00056EEA" w:rsidRDefault="00293C0A" w:rsidP="00293C0A">
      <w:pPr>
        <w:autoSpaceDE/>
        <w:autoSpaceDN/>
        <w:jc w:val="both"/>
        <w:rPr>
          <w:rFonts w:ascii="Calibri" w:eastAsia="Times New Roman" w:hAnsi="Calibri" w:cs="Times New Roman"/>
          <w:sz w:val="18"/>
          <w:szCs w:val="18"/>
          <w:lang w:bidi="ar-SA"/>
        </w:rPr>
      </w:pPr>
      <w:r w:rsidRPr="00056EEA">
        <w:rPr>
          <w:rFonts w:ascii="Calibri" w:eastAsia="Times New Roman" w:hAnsi="Calibri" w:cs="Times New Roman"/>
          <w:sz w:val="18"/>
          <w:szCs w:val="18"/>
          <w:lang w:bidi="ar-SA"/>
        </w:rPr>
        <w:t xml:space="preserve">Raggruppando i risultati relativi ai suggerimenti per anno di corso, si evince che </w:t>
      </w:r>
      <w:r w:rsidR="00D10F58">
        <w:rPr>
          <w:rFonts w:ascii="Calibri" w:eastAsia="Times New Roman" w:hAnsi="Calibri" w:cs="Times New Roman"/>
          <w:sz w:val="18"/>
          <w:szCs w:val="18"/>
          <w:lang w:bidi="ar-SA"/>
        </w:rPr>
        <w:t xml:space="preserve">la richiesta di migliorare la qualità del materiale didattico riguarda in maniera </w:t>
      </w:r>
      <w:r w:rsidR="00910408">
        <w:rPr>
          <w:rFonts w:ascii="Calibri" w:eastAsia="Times New Roman" w:hAnsi="Calibri" w:cs="Times New Roman"/>
          <w:sz w:val="18"/>
          <w:szCs w:val="18"/>
          <w:lang w:bidi="ar-SA"/>
        </w:rPr>
        <w:t>pressoché</w:t>
      </w:r>
      <w:r w:rsidR="00D10F58">
        <w:rPr>
          <w:rFonts w:ascii="Calibri" w:eastAsia="Times New Roman" w:hAnsi="Calibri" w:cs="Times New Roman"/>
          <w:sz w:val="18"/>
          <w:szCs w:val="18"/>
          <w:lang w:bidi="ar-SA"/>
        </w:rPr>
        <w:t xml:space="preserve"> analoga gli studenti del </w:t>
      </w:r>
      <w:r w:rsidR="00A704BC">
        <w:rPr>
          <w:rFonts w:ascii="Calibri" w:eastAsia="Times New Roman" w:hAnsi="Calibri" w:cs="Times New Roman"/>
          <w:sz w:val="18"/>
          <w:szCs w:val="18"/>
          <w:lang w:bidi="ar-SA"/>
        </w:rPr>
        <w:t>1°, 2° e 3° anno</w:t>
      </w:r>
      <w:r w:rsidRPr="00056EEA">
        <w:rPr>
          <w:rFonts w:ascii="Calibri" w:eastAsia="Times New Roman" w:hAnsi="Calibri" w:cs="Times New Roman"/>
          <w:sz w:val="18"/>
          <w:szCs w:val="18"/>
          <w:lang w:bidi="ar-SA"/>
        </w:rPr>
        <w:t xml:space="preserve"> </w:t>
      </w:r>
      <w:r w:rsidR="00A704BC">
        <w:rPr>
          <w:rFonts w:ascii="Calibri" w:eastAsia="Times New Roman" w:hAnsi="Calibri" w:cs="Times New Roman"/>
          <w:sz w:val="18"/>
          <w:szCs w:val="18"/>
          <w:lang w:bidi="ar-SA"/>
        </w:rPr>
        <w:t>(</w:t>
      </w:r>
      <w:r w:rsidRPr="00056EEA">
        <w:rPr>
          <w:rFonts w:ascii="Calibri" w:eastAsia="Times New Roman" w:hAnsi="Calibri" w:cs="Times New Roman"/>
          <w:sz w:val="18"/>
          <w:szCs w:val="18"/>
          <w:lang w:bidi="ar-SA"/>
        </w:rPr>
        <w:t xml:space="preserve">Fig. </w:t>
      </w:r>
      <w:r w:rsidR="000E5F68" w:rsidRPr="00056EEA">
        <w:rPr>
          <w:rFonts w:ascii="Calibri" w:eastAsia="Times New Roman" w:hAnsi="Calibri" w:cs="Times New Roman"/>
          <w:sz w:val="18"/>
          <w:szCs w:val="18"/>
          <w:lang w:bidi="ar-SA"/>
        </w:rPr>
        <w:t>A</w:t>
      </w:r>
      <w:r w:rsidRPr="00056EEA">
        <w:rPr>
          <w:rFonts w:ascii="Calibri" w:eastAsia="Times New Roman" w:hAnsi="Calibri" w:cs="Times New Roman"/>
          <w:sz w:val="18"/>
          <w:szCs w:val="18"/>
          <w:lang w:bidi="ar-SA"/>
        </w:rPr>
        <w:t>1</w:t>
      </w:r>
      <w:r w:rsidR="00646F2D">
        <w:rPr>
          <w:rFonts w:ascii="Calibri" w:eastAsia="Times New Roman" w:hAnsi="Calibri" w:cs="Times New Roman"/>
          <w:sz w:val="18"/>
          <w:szCs w:val="18"/>
          <w:lang w:bidi="ar-SA"/>
        </w:rPr>
        <w:t>4</w:t>
      </w:r>
      <w:r w:rsidR="00A704BC">
        <w:rPr>
          <w:rFonts w:ascii="Calibri" w:eastAsia="Times New Roman" w:hAnsi="Calibri" w:cs="Times New Roman"/>
          <w:sz w:val="18"/>
          <w:szCs w:val="18"/>
          <w:lang w:bidi="ar-SA"/>
        </w:rPr>
        <w:t>)</w:t>
      </w:r>
      <w:r w:rsidRPr="00056EEA">
        <w:rPr>
          <w:rFonts w:ascii="Calibri" w:eastAsia="Times New Roman" w:hAnsi="Calibri" w:cs="Times New Roman"/>
          <w:sz w:val="18"/>
          <w:szCs w:val="18"/>
          <w:lang w:bidi="ar-SA"/>
        </w:rPr>
        <w:t xml:space="preserve">. </w:t>
      </w:r>
    </w:p>
    <w:p w14:paraId="5E3A4FED" w14:textId="77777777" w:rsidR="00293C0A" w:rsidRPr="00056EEA" w:rsidRDefault="00293C0A" w:rsidP="00293C0A">
      <w:pPr>
        <w:autoSpaceDE/>
        <w:autoSpaceDN/>
        <w:jc w:val="both"/>
        <w:rPr>
          <w:rFonts w:ascii="Calibri" w:eastAsia="Times New Roman" w:hAnsi="Calibri" w:cs="Times New Roman"/>
          <w:sz w:val="18"/>
          <w:szCs w:val="18"/>
          <w:lang w:bidi="ar-SA"/>
        </w:rPr>
      </w:pPr>
    </w:p>
    <w:p w14:paraId="7E1918F3" w14:textId="5EFE5F1E" w:rsidR="00293C0A" w:rsidRPr="00056EEA" w:rsidRDefault="00957781" w:rsidP="00957781">
      <w:pPr>
        <w:autoSpaceDE/>
        <w:autoSpaceDN/>
        <w:jc w:val="center"/>
        <w:rPr>
          <w:rFonts w:ascii="Calibri" w:eastAsia="Times New Roman" w:hAnsi="Calibri" w:cs="Times New Roman"/>
          <w:sz w:val="18"/>
          <w:szCs w:val="18"/>
          <w:lang w:bidi="ar-SA"/>
        </w:rPr>
      </w:pPr>
      <w:r>
        <w:rPr>
          <w:rFonts w:ascii="Calibri" w:eastAsia="Times New Roman" w:hAnsi="Calibri" w:cs="Times New Roman"/>
          <w:noProof/>
          <w:sz w:val="18"/>
          <w:szCs w:val="18"/>
          <w:lang w:bidi="ar-SA"/>
        </w:rPr>
        <w:lastRenderedPageBreak/>
        <w:drawing>
          <wp:inline distT="0" distB="0" distL="0" distR="0" wp14:anchorId="2A05ECCC" wp14:editId="7E58D6C0">
            <wp:extent cx="5819775" cy="3228398"/>
            <wp:effectExtent l="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0517" cy="3234357"/>
                    </a:xfrm>
                    <a:prstGeom prst="rect">
                      <a:avLst/>
                    </a:prstGeom>
                    <a:noFill/>
                  </pic:spPr>
                </pic:pic>
              </a:graphicData>
            </a:graphic>
          </wp:inline>
        </w:drawing>
      </w:r>
    </w:p>
    <w:p w14:paraId="23DF2B06" w14:textId="10B666D7" w:rsidR="00293C0A" w:rsidRPr="00056EEA" w:rsidRDefault="00293C0A" w:rsidP="00293C0A">
      <w:pPr>
        <w:autoSpaceDE/>
        <w:autoSpaceDN/>
        <w:jc w:val="center"/>
        <w:rPr>
          <w:rFonts w:ascii="Calibri" w:eastAsia="Times New Roman" w:hAnsi="Calibri" w:cs="Times New Roman"/>
          <w:sz w:val="18"/>
          <w:szCs w:val="18"/>
          <w:lang w:bidi="ar-SA"/>
        </w:rPr>
      </w:pPr>
      <w:r w:rsidRPr="00056EEA">
        <w:rPr>
          <w:rFonts w:ascii="Calibri" w:eastAsia="Times New Roman" w:hAnsi="Calibri" w:cs="Times New Roman"/>
          <w:sz w:val="18"/>
          <w:szCs w:val="18"/>
          <w:lang w:bidi="ar-SA"/>
        </w:rPr>
        <w:t xml:space="preserve">Fig. </w:t>
      </w:r>
      <w:r w:rsidR="00815531" w:rsidRPr="00056EEA">
        <w:rPr>
          <w:rFonts w:ascii="Calibri" w:eastAsia="Times New Roman" w:hAnsi="Calibri" w:cs="Times New Roman"/>
          <w:sz w:val="18"/>
          <w:szCs w:val="18"/>
          <w:lang w:bidi="ar-SA"/>
        </w:rPr>
        <w:t>A</w:t>
      </w:r>
      <w:r w:rsidRPr="00056EEA">
        <w:rPr>
          <w:rFonts w:ascii="Calibri" w:eastAsia="Times New Roman" w:hAnsi="Calibri" w:cs="Times New Roman"/>
          <w:sz w:val="18"/>
          <w:szCs w:val="18"/>
          <w:lang w:bidi="ar-SA"/>
        </w:rPr>
        <w:t>1</w:t>
      </w:r>
      <w:r w:rsidR="00646F2D">
        <w:rPr>
          <w:rFonts w:ascii="Calibri" w:eastAsia="Times New Roman" w:hAnsi="Calibri" w:cs="Times New Roman"/>
          <w:sz w:val="18"/>
          <w:szCs w:val="18"/>
          <w:lang w:bidi="ar-SA"/>
        </w:rPr>
        <w:t>4</w:t>
      </w:r>
      <w:r w:rsidRPr="00056EEA">
        <w:rPr>
          <w:rFonts w:ascii="Calibri" w:eastAsia="Times New Roman" w:hAnsi="Calibri" w:cs="Times New Roman"/>
          <w:sz w:val="18"/>
          <w:szCs w:val="18"/>
          <w:lang w:bidi="ar-SA"/>
        </w:rPr>
        <w:t xml:space="preserve"> – Dati su suggerimenti degli studenti suddivisi per anno di corso</w:t>
      </w:r>
    </w:p>
    <w:p w14:paraId="43824BB0" w14:textId="77777777" w:rsidR="00293C0A" w:rsidRPr="00056EEA" w:rsidRDefault="00293C0A" w:rsidP="00293C0A">
      <w:pPr>
        <w:autoSpaceDE/>
        <w:autoSpaceDN/>
        <w:jc w:val="both"/>
        <w:rPr>
          <w:rFonts w:ascii="Calibri" w:eastAsia="Times New Roman" w:hAnsi="Calibri" w:cs="Times New Roman"/>
          <w:sz w:val="18"/>
          <w:szCs w:val="18"/>
          <w:lang w:bidi="ar-SA"/>
        </w:rPr>
      </w:pPr>
    </w:p>
    <w:p w14:paraId="3C2B2A76" w14:textId="2EE5AD27" w:rsidR="00293C0A" w:rsidRPr="00056EEA" w:rsidRDefault="00293C0A" w:rsidP="00293C0A">
      <w:pPr>
        <w:autoSpaceDE/>
        <w:autoSpaceDN/>
        <w:jc w:val="both"/>
        <w:rPr>
          <w:rFonts w:ascii="Calibri" w:eastAsia="Times New Roman" w:hAnsi="Calibri" w:cs="Times New Roman"/>
          <w:sz w:val="18"/>
          <w:szCs w:val="18"/>
          <w:lang w:bidi="ar-SA"/>
        </w:rPr>
      </w:pPr>
      <w:r w:rsidRPr="00056EEA">
        <w:rPr>
          <w:rFonts w:ascii="Calibri" w:eastAsia="Times New Roman" w:hAnsi="Calibri" w:cs="Times New Roman"/>
          <w:sz w:val="18"/>
          <w:szCs w:val="18"/>
          <w:lang w:bidi="ar-SA"/>
        </w:rPr>
        <w:t xml:space="preserve">Questo primo livello di dettaglio evidenzia </w:t>
      </w:r>
      <w:r w:rsidR="001A7DCB">
        <w:rPr>
          <w:rFonts w:ascii="Calibri" w:eastAsia="Times New Roman" w:hAnsi="Calibri" w:cs="Times New Roman"/>
          <w:sz w:val="18"/>
          <w:szCs w:val="18"/>
          <w:lang w:bidi="ar-SA"/>
        </w:rPr>
        <w:t>come</w:t>
      </w:r>
      <w:r w:rsidRPr="00056EEA">
        <w:rPr>
          <w:rFonts w:ascii="Calibri" w:eastAsia="Times New Roman" w:hAnsi="Calibri" w:cs="Times New Roman"/>
          <w:sz w:val="18"/>
          <w:szCs w:val="18"/>
          <w:lang w:bidi="ar-SA"/>
        </w:rPr>
        <w:t xml:space="preserve"> alcuni suggerimenti siano più frequenti in alcuni anni, come nel caso della richiesta di riduzione del carico didattico, prevalente nel terzo anno di corso, e la richiesta di maggiori conoscenze di base, prevalente nel primo anno di corso.</w:t>
      </w:r>
    </w:p>
    <w:p w14:paraId="1BE73CAD" w14:textId="10192F75" w:rsidR="00F15737" w:rsidRPr="00056EEA" w:rsidRDefault="00301502" w:rsidP="0061570A">
      <w:pPr>
        <w:autoSpaceDE/>
        <w:autoSpaceDN/>
        <w:spacing w:before="120"/>
        <w:jc w:val="both"/>
        <w:rPr>
          <w:rFonts w:ascii="Calibri" w:eastAsia="Times New Roman" w:hAnsi="Calibri" w:cs="Times New Roman"/>
          <w:b/>
          <w:bCs/>
          <w:sz w:val="18"/>
          <w:szCs w:val="18"/>
          <w:lang w:bidi="ar-SA"/>
        </w:rPr>
      </w:pPr>
      <w:r w:rsidRPr="00056EEA">
        <w:rPr>
          <w:rFonts w:ascii="Calibri" w:eastAsia="Times New Roman" w:hAnsi="Calibri" w:cs="Times New Roman"/>
          <w:b/>
          <w:bCs/>
          <w:sz w:val="18"/>
          <w:szCs w:val="18"/>
          <w:lang w:bidi="ar-SA"/>
        </w:rPr>
        <w:t>Valutazione della didattica a distanza</w:t>
      </w:r>
    </w:p>
    <w:p w14:paraId="1DC77DF2" w14:textId="77777777" w:rsidR="00A6562F" w:rsidRPr="00A6562F" w:rsidRDefault="00A6562F" w:rsidP="00A6562F">
      <w:pPr>
        <w:autoSpaceDE/>
        <w:autoSpaceDN/>
        <w:jc w:val="both"/>
        <w:rPr>
          <w:rFonts w:ascii="Calibri" w:eastAsia="Times New Roman" w:hAnsi="Calibri" w:cs="Times New Roman"/>
          <w:sz w:val="18"/>
          <w:szCs w:val="18"/>
          <w:lang w:bidi="ar-SA"/>
        </w:rPr>
      </w:pPr>
    </w:p>
    <w:p w14:paraId="093779DE" w14:textId="2636BEFB" w:rsidR="00A6562F" w:rsidRPr="00A6562F" w:rsidRDefault="00A6562F" w:rsidP="00A6562F">
      <w:pPr>
        <w:autoSpaceDE/>
        <w:autoSpaceDN/>
        <w:jc w:val="both"/>
        <w:rPr>
          <w:rFonts w:ascii="Calibri" w:eastAsia="Times New Roman" w:hAnsi="Calibri" w:cs="Times New Roman"/>
          <w:sz w:val="18"/>
          <w:szCs w:val="18"/>
          <w:lang w:bidi="ar-SA"/>
        </w:rPr>
      </w:pPr>
      <w:r w:rsidRPr="00A6562F">
        <w:rPr>
          <w:rFonts w:ascii="Calibri" w:eastAsia="Times New Roman" w:hAnsi="Calibri" w:cs="Times New Roman"/>
          <w:sz w:val="18"/>
          <w:szCs w:val="18"/>
          <w:lang w:bidi="ar-SA"/>
        </w:rPr>
        <w:t xml:space="preserve"> </w:t>
      </w:r>
      <w:r w:rsidR="00AC1E81">
        <w:rPr>
          <w:noProof/>
        </w:rPr>
        <w:drawing>
          <wp:inline distT="0" distB="0" distL="0" distR="0" wp14:anchorId="1D496C51" wp14:editId="30E62548">
            <wp:extent cx="6343650" cy="4335145"/>
            <wp:effectExtent l="0" t="0" r="0" b="8255"/>
            <wp:docPr id="24" name="Grafico 24">
              <a:extLst xmlns:a="http://schemas.openxmlformats.org/drawingml/2006/main">
                <a:ext uri="{FF2B5EF4-FFF2-40B4-BE49-F238E27FC236}">
                  <a16:creationId xmlns:a16="http://schemas.microsoft.com/office/drawing/2014/main" id="{A64ABEB6-30B3-40DD-A1DB-9F16D4DA8D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04B0208" w14:textId="3AAB2806" w:rsidR="00A6562F" w:rsidRPr="00A6562F" w:rsidRDefault="0045059E" w:rsidP="00A6562F">
      <w:pPr>
        <w:autoSpaceDE/>
        <w:autoSpaceDN/>
        <w:jc w:val="both"/>
        <w:rPr>
          <w:rFonts w:ascii="Calibri" w:eastAsia="Times New Roman" w:hAnsi="Calibri" w:cs="Times New Roman"/>
          <w:sz w:val="18"/>
          <w:szCs w:val="18"/>
          <w:lang w:bidi="ar-SA"/>
        </w:rPr>
      </w:pPr>
      <w:r>
        <w:rPr>
          <w:rFonts w:ascii="Calibri" w:eastAsia="Times New Roman" w:hAnsi="Calibri" w:cs="Times New Roman"/>
          <w:sz w:val="18"/>
          <w:szCs w:val="18"/>
          <w:lang w:bidi="ar-SA"/>
        </w:rPr>
        <w:t>Fig. A1</w:t>
      </w:r>
      <w:r w:rsidR="00B1575A">
        <w:rPr>
          <w:rFonts w:ascii="Calibri" w:eastAsia="Times New Roman" w:hAnsi="Calibri" w:cs="Times New Roman"/>
          <w:sz w:val="18"/>
          <w:szCs w:val="18"/>
          <w:lang w:bidi="ar-SA"/>
        </w:rPr>
        <w:t>5 -</w:t>
      </w:r>
      <w:r>
        <w:rPr>
          <w:rFonts w:ascii="Calibri" w:eastAsia="Times New Roman" w:hAnsi="Calibri" w:cs="Times New Roman"/>
          <w:sz w:val="18"/>
          <w:szCs w:val="18"/>
          <w:lang w:bidi="ar-SA"/>
        </w:rPr>
        <w:t xml:space="preserve"> Ri</w:t>
      </w:r>
      <w:r w:rsidR="00934204">
        <w:rPr>
          <w:rFonts w:ascii="Calibri" w:eastAsia="Times New Roman" w:hAnsi="Calibri" w:cs="Times New Roman"/>
          <w:sz w:val="18"/>
          <w:szCs w:val="18"/>
          <w:lang w:bidi="ar-SA"/>
        </w:rPr>
        <w:t xml:space="preserve">sultati ottenuti per le domande del questionario inerenti </w:t>
      </w:r>
      <w:r w:rsidR="000F77EA">
        <w:rPr>
          <w:rFonts w:ascii="Calibri" w:eastAsia="Times New Roman" w:hAnsi="Calibri" w:cs="Times New Roman"/>
          <w:sz w:val="18"/>
          <w:szCs w:val="18"/>
          <w:lang w:bidi="ar-SA"/>
        </w:rPr>
        <w:t>all’uso</w:t>
      </w:r>
      <w:r w:rsidR="00934204">
        <w:rPr>
          <w:rFonts w:ascii="Calibri" w:eastAsia="Times New Roman" w:hAnsi="Calibri" w:cs="Times New Roman"/>
          <w:sz w:val="18"/>
          <w:szCs w:val="18"/>
          <w:lang w:bidi="ar-SA"/>
        </w:rPr>
        <w:t xml:space="preserve"> della Didattica A Distanza (DAD)</w:t>
      </w:r>
    </w:p>
    <w:p w14:paraId="4899B237" w14:textId="77777777" w:rsidR="00A6562F" w:rsidRPr="00A6562F" w:rsidRDefault="00A6562F" w:rsidP="00A6562F">
      <w:pPr>
        <w:autoSpaceDE/>
        <w:autoSpaceDN/>
        <w:jc w:val="both"/>
        <w:rPr>
          <w:rFonts w:ascii="Calibri" w:eastAsia="Times New Roman" w:hAnsi="Calibri" w:cs="Times New Roman"/>
          <w:sz w:val="18"/>
          <w:szCs w:val="18"/>
          <w:lang w:bidi="ar-SA"/>
        </w:rPr>
      </w:pPr>
    </w:p>
    <w:p w14:paraId="4B56C27E" w14:textId="5EB6A659" w:rsidR="00A6562F" w:rsidRPr="00A6562F" w:rsidRDefault="00A6562F" w:rsidP="00A6562F">
      <w:pPr>
        <w:autoSpaceDE/>
        <w:autoSpaceDN/>
        <w:jc w:val="both"/>
        <w:rPr>
          <w:rFonts w:ascii="Calibri" w:eastAsia="Times New Roman" w:hAnsi="Calibri" w:cs="Times New Roman"/>
          <w:sz w:val="18"/>
          <w:szCs w:val="18"/>
          <w:lang w:bidi="ar-SA"/>
        </w:rPr>
      </w:pPr>
      <w:r w:rsidRPr="00A6562F">
        <w:rPr>
          <w:rFonts w:ascii="Calibri" w:eastAsia="Times New Roman" w:hAnsi="Calibri" w:cs="Times New Roman"/>
          <w:sz w:val="18"/>
          <w:szCs w:val="18"/>
          <w:lang w:bidi="ar-SA"/>
        </w:rPr>
        <w:lastRenderedPageBreak/>
        <w:t xml:space="preserve">L’analisi eseguita sulle domande relative alla Didattica a Distanza rivela che nessuna domanda ha ottenuto una valutazione complessiva negativa (somma di “decisamente no” e “più no che </w:t>
      </w:r>
      <w:proofErr w:type="spellStart"/>
      <w:r w:rsidRPr="00A6562F">
        <w:rPr>
          <w:rFonts w:ascii="Calibri" w:eastAsia="Times New Roman" w:hAnsi="Calibri" w:cs="Times New Roman"/>
          <w:sz w:val="18"/>
          <w:szCs w:val="18"/>
          <w:lang w:bidi="ar-SA"/>
        </w:rPr>
        <w:t>si</w:t>
      </w:r>
      <w:proofErr w:type="spellEnd"/>
      <w:r w:rsidRPr="00A6562F">
        <w:rPr>
          <w:rFonts w:ascii="Calibri" w:eastAsia="Times New Roman" w:hAnsi="Calibri" w:cs="Times New Roman"/>
          <w:sz w:val="18"/>
          <w:szCs w:val="18"/>
          <w:lang w:bidi="ar-SA"/>
        </w:rPr>
        <w:t xml:space="preserve">̀”).  Analizzando la percentuale negativa di ciascuna domanda, si evince che la maggiore criticità si ha sulla domanda “La modalità di erogazione a distanza consente di seguire le attività integrative previste per questo insegnamento (esercitazioni, laboratori, </w:t>
      </w:r>
      <w:proofErr w:type="spellStart"/>
      <w:r w:rsidRPr="00A6562F">
        <w:rPr>
          <w:rFonts w:ascii="Calibri" w:eastAsia="Times New Roman" w:hAnsi="Calibri" w:cs="Times New Roman"/>
          <w:sz w:val="18"/>
          <w:szCs w:val="18"/>
          <w:lang w:bidi="ar-SA"/>
        </w:rPr>
        <w:t>ecc</w:t>
      </w:r>
      <w:proofErr w:type="spellEnd"/>
      <w:r w:rsidRPr="00A6562F">
        <w:rPr>
          <w:rFonts w:ascii="Calibri" w:eastAsia="Times New Roman" w:hAnsi="Calibri" w:cs="Times New Roman"/>
          <w:sz w:val="18"/>
          <w:szCs w:val="18"/>
          <w:lang w:bidi="ar-SA"/>
        </w:rPr>
        <w:t xml:space="preserve">) in maniera appropriata ed efficace?” con il 33.69% di risposte negative. Sostanzialmente, si tratta di una risposta piuttosto ovvia. In corsi tenuti prevalentemente a distanza, ogni attività didattica di tipo integrativo diventa complessa e assai problematica. La CPDS ritiene, tuttavia, che questo risultato non sia allarmante in vista della attuale graduale ripresa dei corsi in presenza e, conseguentemente, della ripresa della usuale attività didattica </w:t>
      </w:r>
      <w:r w:rsidR="00766DF7" w:rsidRPr="00A6562F">
        <w:rPr>
          <w:rFonts w:ascii="Calibri" w:eastAsia="Times New Roman" w:hAnsi="Calibri" w:cs="Times New Roman"/>
          <w:sz w:val="18"/>
          <w:szCs w:val="18"/>
          <w:lang w:bidi="ar-SA"/>
        </w:rPr>
        <w:t>integrativa</w:t>
      </w:r>
      <w:r w:rsidRPr="00A6562F">
        <w:rPr>
          <w:rFonts w:ascii="Calibri" w:eastAsia="Times New Roman" w:hAnsi="Calibri" w:cs="Times New Roman"/>
          <w:sz w:val="18"/>
          <w:szCs w:val="18"/>
          <w:lang w:bidi="ar-SA"/>
        </w:rPr>
        <w:t xml:space="preserve">.  </w:t>
      </w:r>
    </w:p>
    <w:p w14:paraId="5A7045CC" w14:textId="252ECDBB" w:rsidR="00A6562F" w:rsidRPr="00A6562F" w:rsidRDefault="00A6562F" w:rsidP="00A6562F">
      <w:pPr>
        <w:autoSpaceDE/>
        <w:autoSpaceDN/>
        <w:jc w:val="both"/>
        <w:rPr>
          <w:rFonts w:ascii="Calibri" w:eastAsia="Times New Roman" w:hAnsi="Calibri" w:cs="Times New Roman"/>
          <w:sz w:val="18"/>
          <w:szCs w:val="18"/>
          <w:lang w:bidi="ar-SA"/>
        </w:rPr>
      </w:pPr>
      <w:r w:rsidRPr="00A6562F">
        <w:rPr>
          <w:rFonts w:ascii="Calibri" w:eastAsia="Times New Roman" w:hAnsi="Calibri" w:cs="Times New Roman"/>
          <w:sz w:val="18"/>
          <w:szCs w:val="18"/>
          <w:lang w:bidi="ar-SA"/>
        </w:rPr>
        <w:t xml:space="preserve">La percentuale massima di risposte positive tra le domande (somma di “decisamente sì” e “più sì che no”) è il 92.19% </w:t>
      </w:r>
      <w:r w:rsidR="004175C5">
        <w:rPr>
          <w:rFonts w:ascii="Calibri" w:eastAsia="Times New Roman" w:hAnsi="Calibri" w:cs="Times New Roman"/>
          <w:sz w:val="18"/>
          <w:szCs w:val="18"/>
          <w:lang w:bidi="ar-SA"/>
        </w:rPr>
        <w:t xml:space="preserve">relativo </w:t>
      </w:r>
      <w:r w:rsidR="00D03C2B">
        <w:rPr>
          <w:rFonts w:ascii="Calibri" w:eastAsia="Times New Roman" w:hAnsi="Calibri" w:cs="Times New Roman"/>
          <w:sz w:val="18"/>
          <w:szCs w:val="18"/>
          <w:lang w:bidi="ar-SA"/>
        </w:rPr>
        <w:t>alla</w:t>
      </w:r>
      <w:r w:rsidRPr="00A6562F">
        <w:rPr>
          <w:rFonts w:ascii="Calibri" w:eastAsia="Times New Roman" w:hAnsi="Calibri" w:cs="Times New Roman"/>
          <w:sz w:val="18"/>
          <w:szCs w:val="18"/>
          <w:lang w:bidi="ar-SA"/>
        </w:rPr>
        <w:t xml:space="preserve"> domanda “Le attività didattiche (lezioni, esercitazioni, laboratori, </w:t>
      </w:r>
      <w:proofErr w:type="spellStart"/>
      <w:r w:rsidRPr="00A6562F">
        <w:rPr>
          <w:rFonts w:ascii="Calibri" w:eastAsia="Times New Roman" w:hAnsi="Calibri" w:cs="Times New Roman"/>
          <w:sz w:val="18"/>
          <w:szCs w:val="18"/>
          <w:lang w:bidi="ar-SA"/>
        </w:rPr>
        <w:t>ecc</w:t>
      </w:r>
      <w:proofErr w:type="spellEnd"/>
      <w:r w:rsidRPr="00A6562F">
        <w:rPr>
          <w:rFonts w:ascii="Calibri" w:eastAsia="Times New Roman" w:hAnsi="Calibri" w:cs="Times New Roman"/>
          <w:sz w:val="18"/>
          <w:szCs w:val="18"/>
          <w:lang w:bidi="ar-SA"/>
        </w:rPr>
        <w:t xml:space="preserve">) on line per questo insegnamento sono di facile accesso e utilizzo?”. </w:t>
      </w:r>
    </w:p>
    <w:p w14:paraId="3F2A0B3A" w14:textId="0F836835" w:rsidR="00D120F7" w:rsidRPr="00334ED0" w:rsidRDefault="00A6562F" w:rsidP="00A6562F">
      <w:pPr>
        <w:autoSpaceDE/>
        <w:autoSpaceDN/>
        <w:jc w:val="both"/>
        <w:rPr>
          <w:rFonts w:ascii="Calibri" w:eastAsia="Times New Roman" w:hAnsi="Calibri" w:cs="Times New Roman"/>
          <w:sz w:val="18"/>
          <w:szCs w:val="18"/>
          <w:lang w:bidi="ar-SA"/>
        </w:rPr>
      </w:pPr>
      <w:r w:rsidRPr="00A6562F">
        <w:rPr>
          <w:rFonts w:ascii="Calibri" w:eastAsia="Times New Roman" w:hAnsi="Calibri" w:cs="Times New Roman"/>
          <w:sz w:val="18"/>
          <w:szCs w:val="18"/>
          <w:lang w:bidi="ar-SA"/>
        </w:rPr>
        <w:t xml:space="preserve">Globalmente, quindi, i valori delle risposte alle domande riguardanti la DaD sono </w:t>
      </w:r>
      <w:r w:rsidR="00B5140E">
        <w:rPr>
          <w:rFonts w:ascii="Calibri" w:eastAsia="Times New Roman" w:hAnsi="Calibri" w:cs="Times New Roman"/>
          <w:sz w:val="18"/>
          <w:szCs w:val="18"/>
          <w:lang w:bidi="ar-SA"/>
        </w:rPr>
        <w:t>soddisfacenti</w:t>
      </w:r>
      <w:r w:rsidRPr="00A6562F">
        <w:rPr>
          <w:rFonts w:ascii="Calibri" w:eastAsia="Times New Roman" w:hAnsi="Calibri" w:cs="Times New Roman"/>
          <w:sz w:val="18"/>
          <w:szCs w:val="18"/>
          <w:lang w:bidi="ar-SA"/>
        </w:rPr>
        <w:t>.</w:t>
      </w:r>
    </w:p>
    <w:p w14:paraId="1686B592" w14:textId="77777777" w:rsidR="0061570A" w:rsidRPr="00056EEA" w:rsidRDefault="0061570A" w:rsidP="00293C0A">
      <w:pPr>
        <w:autoSpaceDE/>
        <w:autoSpaceDN/>
        <w:jc w:val="both"/>
        <w:rPr>
          <w:rFonts w:ascii="Calibri" w:eastAsia="Times New Roman" w:hAnsi="Calibri" w:cs="Times New Roman"/>
          <w:sz w:val="18"/>
          <w:szCs w:val="18"/>
          <w:lang w:bidi="ar-SA"/>
        </w:rPr>
      </w:pPr>
    </w:p>
    <w:p w14:paraId="485C20F3" w14:textId="77777777" w:rsidR="00293C0A" w:rsidRPr="00056EEA" w:rsidRDefault="00293C0A" w:rsidP="00293C0A">
      <w:pPr>
        <w:autoSpaceDE/>
        <w:autoSpaceDN/>
        <w:jc w:val="both"/>
        <w:rPr>
          <w:rFonts w:ascii="Calibri" w:eastAsia="Times New Roman" w:hAnsi="Calibri" w:cs="Times New Roman"/>
          <w:sz w:val="18"/>
          <w:szCs w:val="18"/>
          <w:lang w:bidi="ar-SA"/>
        </w:rPr>
      </w:pPr>
    </w:p>
    <w:p w14:paraId="1168EC49" w14:textId="77777777" w:rsidR="00293C0A" w:rsidRPr="00056EEA" w:rsidRDefault="00293C0A" w:rsidP="00293C0A">
      <w:pPr>
        <w:widowControl/>
        <w:autoSpaceDE/>
        <w:autoSpaceDN/>
        <w:spacing w:after="160" w:line="259" w:lineRule="auto"/>
        <w:rPr>
          <w:rFonts w:ascii="Calibri" w:eastAsia="Calibri" w:hAnsi="Calibri" w:cs="Calibri"/>
          <w:b/>
          <w:sz w:val="18"/>
          <w:szCs w:val="18"/>
          <w:lang w:eastAsia="en-US" w:bidi="ar-SA"/>
        </w:rPr>
      </w:pPr>
      <w:r w:rsidRPr="00056EEA">
        <w:rPr>
          <w:rFonts w:ascii="Calibri" w:eastAsia="Calibri" w:hAnsi="Calibri" w:cs="Calibri"/>
          <w:b/>
          <w:sz w:val="18"/>
          <w:szCs w:val="18"/>
          <w:lang w:eastAsia="en-US" w:bidi="ar-SA"/>
        </w:rPr>
        <w:t>Analisi di valutazione spazi didattici</w:t>
      </w:r>
    </w:p>
    <w:p w14:paraId="5E14A8E2" w14:textId="0A98BB77" w:rsidR="007C138A" w:rsidRPr="00056EEA" w:rsidRDefault="00293C0A" w:rsidP="001C6C57">
      <w:pPr>
        <w:widowControl/>
        <w:shd w:val="clear" w:color="auto" w:fill="FFFFFF"/>
        <w:autoSpaceDE/>
        <w:autoSpaceDN/>
        <w:jc w:val="both"/>
        <w:rPr>
          <w:rFonts w:ascii="Calibri" w:eastAsia="Arial Unicode MS" w:hAnsi="Calibri" w:cs="Calibri"/>
          <w:sz w:val="18"/>
          <w:szCs w:val="18"/>
          <w:lang w:bidi="ar-SA"/>
        </w:rPr>
      </w:pPr>
      <w:r w:rsidRPr="00056EEA">
        <w:rPr>
          <w:rFonts w:ascii="Calibri" w:eastAsia="Arial Unicode MS" w:hAnsi="Calibri" w:cs="Calibri"/>
          <w:sz w:val="18"/>
          <w:szCs w:val="18"/>
          <w:lang w:bidi="ar-SA"/>
        </w:rPr>
        <w:t xml:space="preserve">Secondo i dati emersi dall’indagine Almalaurea sui laureati del corso di laurea in ingegneria meccanica, la valutazione sugli spazi didattici è migliorata di circa </w:t>
      </w:r>
      <w:r w:rsidR="003A29A5">
        <w:rPr>
          <w:rFonts w:ascii="Calibri" w:eastAsia="Arial Unicode MS" w:hAnsi="Calibri" w:cs="Calibri"/>
          <w:sz w:val="18"/>
          <w:szCs w:val="18"/>
          <w:lang w:bidi="ar-SA"/>
        </w:rPr>
        <w:t>5</w:t>
      </w:r>
      <w:r w:rsidRPr="00056EEA">
        <w:rPr>
          <w:rFonts w:ascii="Calibri" w:eastAsia="Arial Unicode MS" w:hAnsi="Calibri" w:cs="Calibri"/>
          <w:sz w:val="18"/>
          <w:szCs w:val="18"/>
          <w:lang w:bidi="ar-SA"/>
        </w:rPr>
        <w:t xml:space="preserve"> punti percentuali rispetto all’anno precedente</w:t>
      </w:r>
      <w:r w:rsidR="00C453CC" w:rsidRPr="00056EEA">
        <w:rPr>
          <w:rFonts w:ascii="Calibri" w:eastAsia="Arial Unicode MS" w:hAnsi="Calibri" w:cs="Calibri"/>
          <w:sz w:val="18"/>
          <w:szCs w:val="18"/>
          <w:lang w:bidi="ar-SA"/>
        </w:rPr>
        <w:t>, passando dal 68.9 % dell’A.A. 2019/2020</w:t>
      </w:r>
      <w:r w:rsidR="001F2370">
        <w:rPr>
          <w:rFonts w:ascii="Calibri" w:eastAsia="Arial Unicode MS" w:hAnsi="Calibri" w:cs="Calibri"/>
          <w:sz w:val="18"/>
          <w:szCs w:val="18"/>
          <w:lang w:bidi="ar-SA"/>
        </w:rPr>
        <w:t xml:space="preserve"> al 73.3 %</w:t>
      </w:r>
      <w:r w:rsidR="00C453CC" w:rsidRPr="00056EEA">
        <w:rPr>
          <w:rFonts w:ascii="Calibri" w:eastAsia="Arial Unicode MS" w:hAnsi="Calibri" w:cs="Calibri"/>
          <w:sz w:val="18"/>
          <w:szCs w:val="18"/>
          <w:lang w:bidi="ar-SA"/>
        </w:rPr>
        <w:t xml:space="preserve">. </w:t>
      </w:r>
      <w:r w:rsidR="001C6C57" w:rsidRPr="00056EEA">
        <w:rPr>
          <w:rFonts w:ascii="Calibri" w:eastAsia="Arial Unicode MS" w:hAnsi="Calibri" w:cs="Calibri"/>
          <w:sz w:val="18"/>
          <w:szCs w:val="18"/>
          <w:lang w:bidi="ar-SA"/>
        </w:rPr>
        <w:t>L</w:t>
      </w:r>
      <w:r w:rsidRPr="00056EEA">
        <w:rPr>
          <w:rFonts w:ascii="Calibri" w:eastAsia="Arial Unicode MS" w:hAnsi="Calibri" w:cs="Calibri"/>
          <w:sz w:val="18"/>
          <w:szCs w:val="18"/>
          <w:lang w:bidi="ar-SA"/>
        </w:rPr>
        <w:t xml:space="preserve">e aule sono considerate adeguate dal </w:t>
      </w:r>
      <w:r w:rsidR="001F2370">
        <w:rPr>
          <w:rFonts w:ascii="Calibri" w:eastAsia="Arial Unicode MS" w:hAnsi="Calibri" w:cs="Calibri"/>
          <w:sz w:val="18"/>
          <w:szCs w:val="18"/>
          <w:lang w:bidi="ar-SA"/>
        </w:rPr>
        <w:t>73.3</w:t>
      </w:r>
      <w:r w:rsidRPr="00056EEA">
        <w:rPr>
          <w:rFonts w:ascii="Calibri" w:eastAsia="Arial Unicode MS" w:hAnsi="Calibri" w:cs="Calibri"/>
          <w:sz w:val="18"/>
          <w:szCs w:val="18"/>
          <w:lang w:bidi="ar-SA"/>
        </w:rPr>
        <w:t xml:space="preserve">% dei laureati </w:t>
      </w:r>
      <w:r w:rsidR="006225D5" w:rsidRPr="00056EEA">
        <w:rPr>
          <w:rFonts w:ascii="Calibri" w:eastAsia="Arial Unicode MS" w:hAnsi="Calibri" w:cs="Calibri"/>
          <w:sz w:val="18"/>
          <w:szCs w:val="18"/>
          <w:lang w:bidi="ar-SA"/>
        </w:rPr>
        <w:t>(</w:t>
      </w:r>
      <w:r w:rsidR="001C6C57" w:rsidRPr="00056EEA">
        <w:rPr>
          <w:rFonts w:ascii="Calibri" w:eastAsia="Arial Unicode MS" w:hAnsi="Calibri" w:cs="Calibri"/>
          <w:sz w:val="18"/>
          <w:szCs w:val="18"/>
          <w:lang w:bidi="ar-SA"/>
        </w:rPr>
        <w:t xml:space="preserve">contro il </w:t>
      </w:r>
      <w:r w:rsidR="001F2370">
        <w:rPr>
          <w:rFonts w:ascii="Calibri" w:eastAsia="Arial Unicode MS" w:hAnsi="Calibri" w:cs="Calibri"/>
          <w:sz w:val="18"/>
          <w:szCs w:val="18"/>
          <w:lang w:bidi="ar-SA"/>
        </w:rPr>
        <w:t>68.9</w:t>
      </w:r>
      <w:r w:rsidR="006225D5" w:rsidRPr="00056EEA">
        <w:rPr>
          <w:rFonts w:ascii="Calibri" w:eastAsia="Arial Unicode MS" w:hAnsi="Calibri" w:cs="Calibri"/>
          <w:sz w:val="18"/>
          <w:szCs w:val="18"/>
          <w:lang w:bidi="ar-SA"/>
        </w:rPr>
        <w:t xml:space="preserve">% dello scorso anno), mentre </w:t>
      </w:r>
      <w:r w:rsidRPr="00056EEA">
        <w:rPr>
          <w:rFonts w:ascii="Calibri" w:eastAsia="Arial Unicode MS" w:hAnsi="Calibri" w:cs="Calibri"/>
          <w:sz w:val="18"/>
          <w:szCs w:val="18"/>
          <w:lang w:bidi="ar-SA"/>
        </w:rPr>
        <w:t xml:space="preserve">le attrezzature informatiche solo dal </w:t>
      </w:r>
      <w:r w:rsidR="00865F07" w:rsidRPr="00056EEA">
        <w:rPr>
          <w:rFonts w:ascii="Calibri" w:eastAsia="Arial Unicode MS" w:hAnsi="Calibri" w:cs="Calibri"/>
          <w:sz w:val="18"/>
          <w:szCs w:val="18"/>
          <w:lang w:bidi="ar-SA"/>
        </w:rPr>
        <w:t>3</w:t>
      </w:r>
      <w:r w:rsidR="001F729C">
        <w:rPr>
          <w:rFonts w:ascii="Calibri" w:eastAsia="Arial Unicode MS" w:hAnsi="Calibri" w:cs="Calibri"/>
          <w:sz w:val="18"/>
          <w:szCs w:val="18"/>
          <w:lang w:bidi="ar-SA"/>
        </w:rPr>
        <w:t>5.1</w:t>
      </w:r>
      <w:r w:rsidR="00865F07" w:rsidRPr="00056EEA">
        <w:rPr>
          <w:rFonts w:ascii="Calibri" w:eastAsia="Arial Unicode MS" w:hAnsi="Calibri" w:cs="Calibri"/>
          <w:sz w:val="18"/>
          <w:szCs w:val="18"/>
          <w:lang w:bidi="ar-SA"/>
        </w:rPr>
        <w:t xml:space="preserve">% degli studenti. Quest’ultimo dato risulta essere in </w:t>
      </w:r>
      <w:r w:rsidR="001F729C">
        <w:rPr>
          <w:rFonts w:ascii="Calibri" w:eastAsia="Arial Unicode MS" w:hAnsi="Calibri" w:cs="Calibri"/>
          <w:sz w:val="18"/>
          <w:szCs w:val="18"/>
          <w:lang w:bidi="ar-SA"/>
        </w:rPr>
        <w:t>aumento</w:t>
      </w:r>
      <w:r w:rsidR="00865F07" w:rsidRPr="00056EEA">
        <w:rPr>
          <w:rFonts w:ascii="Calibri" w:eastAsia="Arial Unicode MS" w:hAnsi="Calibri" w:cs="Calibri"/>
          <w:sz w:val="18"/>
          <w:szCs w:val="18"/>
          <w:lang w:bidi="ar-SA"/>
        </w:rPr>
        <w:t xml:space="preserve"> rispetto a quello dello scorso anno (</w:t>
      </w:r>
      <w:r w:rsidRPr="00056EEA">
        <w:rPr>
          <w:rFonts w:ascii="Calibri" w:eastAsia="Arial Unicode MS" w:hAnsi="Calibri" w:cs="Calibri"/>
          <w:sz w:val="18"/>
          <w:szCs w:val="18"/>
          <w:lang w:bidi="ar-SA"/>
        </w:rPr>
        <w:t>3</w:t>
      </w:r>
      <w:r w:rsidR="001F729C">
        <w:rPr>
          <w:rFonts w:ascii="Calibri" w:eastAsia="Arial Unicode MS" w:hAnsi="Calibri" w:cs="Calibri"/>
          <w:sz w:val="18"/>
          <w:szCs w:val="18"/>
          <w:lang w:bidi="ar-SA"/>
        </w:rPr>
        <w:t>0</w:t>
      </w:r>
      <w:r w:rsidRPr="00056EEA">
        <w:rPr>
          <w:rFonts w:ascii="Calibri" w:eastAsia="Arial Unicode MS" w:hAnsi="Calibri" w:cs="Calibri"/>
          <w:sz w:val="18"/>
          <w:szCs w:val="18"/>
          <w:lang w:bidi="ar-SA"/>
        </w:rPr>
        <w:t>,</w:t>
      </w:r>
      <w:r w:rsidR="001F729C">
        <w:rPr>
          <w:rFonts w:ascii="Calibri" w:eastAsia="Arial Unicode MS" w:hAnsi="Calibri" w:cs="Calibri"/>
          <w:sz w:val="18"/>
          <w:szCs w:val="18"/>
          <w:lang w:bidi="ar-SA"/>
        </w:rPr>
        <w:t>9</w:t>
      </w:r>
      <w:r w:rsidRPr="00056EEA">
        <w:rPr>
          <w:rFonts w:ascii="Calibri" w:eastAsia="Arial Unicode MS" w:hAnsi="Calibri" w:cs="Calibri"/>
          <w:sz w:val="18"/>
          <w:szCs w:val="18"/>
          <w:lang w:bidi="ar-SA"/>
        </w:rPr>
        <w:t>%</w:t>
      </w:r>
      <w:r w:rsidR="00865F07" w:rsidRPr="00056EEA">
        <w:rPr>
          <w:rFonts w:ascii="Calibri" w:eastAsia="Arial Unicode MS" w:hAnsi="Calibri" w:cs="Calibri"/>
          <w:sz w:val="18"/>
          <w:szCs w:val="18"/>
          <w:lang w:bidi="ar-SA"/>
        </w:rPr>
        <w:t xml:space="preserve"> A.A. 201</w:t>
      </w:r>
      <w:r w:rsidR="001F729C">
        <w:rPr>
          <w:rFonts w:ascii="Calibri" w:eastAsia="Arial Unicode MS" w:hAnsi="Calibri" w:cs="Calibri"/>
          <w:sz w:val="18"/>
          <w:szCs w:val="18"/>
          <w:lang w:bidi="ar-SA"/>
        </w:rPr>
        <w:t>9</w:t>
      </w:r>
      <w:r w:rsidR="00865F07" w:rsidRPr="00056EEA">
        <w:rPr>
          <w:rFonts w:ascii="Calibri" w:eastAsia="Arial Unicode MS" w:hAnsi="Calibri" w:cs="Calibri"/>
          <w:sz w:val="18"/>
          <w:szCs w:val="18"/>
          <w:lang w:bidi="ar-SA"/>
        </w:rPr>
        <w:t>/20</w:t>
      </w:r>
      <w:r w:rsidR="001F729C">
        <w:rPr>
          <w:rFonts w:ascii="Calibri" w:eastAsia="Arial Unicode MS" w:hAnsi="Calibri" w:cs="Calibri"/>
          <w:sz w:val="18"/>
          <w:szCs w:val="18"/>
          <w:lang w:bidi="ar-SA"/>
        </w:rPr>
        <w:t>20</w:t>
      </w:r>
      <w:r w:rsidR="00865F07" w:rsidRPr="00056EEA">
        <w:rPr>
          <w:rFonts w:ascii="Calibri" w:eastAsia="Arial Unicode MS" w:hAnsi="Calibri" w:cs="Calibri"/>
          <w:sz w:val="18"/>
          <w:szCs w:val="18"/>
          <w:lang w:bidi="ar-SA"/>
        </w:rPr>
        <w:t>)</w:t>
      </w:r>
      <w:r w:rsidR="00A03922">
        <w:rPr>
          <w:rFonts w:ascii="Calibri" w:eastAsia="Arial Unicode MS" w:hAnsi="Calibri" w:cs="Calibri"/>
          <w:sz w:val="18"/>
          <w:szCs w:val="18"/>
          <w:lang w:bidi="ar-SA"/>
        </w:rPr>
        <w:t>.</w:t>
      </w:r>
    </w:p>
    <w:p w14:paraId="56E21377" w14:textId="6D909109" w:rsidR="00AF732F" w:rsidRPr="00056EEA" w:rsidRDefault="007C138A" w:rsidP="001C6C57">
      <w:pPr>
        <w:widowControl/>
        <w:shd w:val="clear" w:color="auto" w:fill="FFFFFF"/>
        <w:autoSpaceDE/>
        <w:autoSpaceDN/>
        <w:jc w:val="both"/>
        <w:rPr>
          <w:rFonts w:ascii="Calibri" w:eastAsia="Arial Unicode MS" w:hAnsi="Calibri" w:cs="Calibri"/>
          <w:sz w:val="18"/>
          <w:szCs w:val="18"/>
          <w:lang w:bidi="ar-SA"/>
        </w:rPr>
      </w:pPr>
      <w:r w:rsidRPr="00056EEA">
        <w:rPr>
          <w:rFonts w:ascii="Calibri" w:eastAsia="Arial Unicode MS" w:hAnsi="Calibri" w:cs="Calibri"/>
          <w:sz w:val="18"/>
          <w:szCs w:val="18"/>
          <w:lang w:bidi="ar-SA"/>
        </w:rPr>
        <w:t xml:space="preserve">I precedenti dati richiedono un approfondimento, in quanto appaiono poco coerenti con il dato relativo al livello di soddisfazione globale del corso di studio, che quest’anno ha </w:t>
      </w:r>
      <w:r w:rsidR="006F677A" w:rsidRPr="00056EEA">
        <w:rPr>
          <w:rFonts w:ascii="Calibri" w:eastAsia="Arial Unicode MS" w:hAnsi="Calibri" w:cs="Calibri"/>
          <w:sz w:val="18"/>
          <w:szCs w:val="18"/>
          <w:lang w:bidi="ar-SA"/>
        </w:rPr>
        <w:t>superato</w:t>
      </w:r>
      <w:r w:rsidR="00B853BF" w:rsidRPr="00056EEA">
        <w:rPr>
          <w:rFonts w:ascii="Calibri" w:eastAsia="Arial Unicode MS" w:hAnsi="Calibri" w:cs="Calibri"/>
          <w:sz w:val="18"/>
          <w:szCs w:val="18"/>
          <w:lang w:bidi="ar-SA"/>
        </w:rPr>
        <w:t xml:space="preserve"> il 90% (</w:t>
      </w:r>
      <w:r w:rsidR="00147D86" w:rsidRPr="00056EEA">
        <w:rPr>
          <w:rFonts w:ascii="Calibri" w:eastAsia="Arial Unicode MS" w:hAnsi="Calibri" w:cs="Calibri"/>
          <w:sz w:val="18"/>
          <w:szCs w:val="18"/>
          <w:lang w:bidi="ar-SA"/>
        </w:rPr>
        <w:t>9</w:t>
      </w:r>
      <w:r w:rsidR="00813B77">
        <w:rPr>
          <w:rFonts w:ascii="Calibri" w:eastAsia="Arial Unicode MS" w:hAnsi="Calibri" w:cs="Calibri"/>
          <w:sz w:val="18"/>
          <w:szCs w:val="18"/>
          <w:lang w:bidi="ar-SA"/>
        </w:rPr>
        <w:t>2</w:t>
      </w:r>
      <w:r w:rsidR="00147D86" w:rsidRPr="00056EEA">
        <w:rPr>
          <w:rFonts w:ascii="Calibri" w:eastAsia="Arial Unicode MS" w:hAnsi="Calibri" w:cs="Calibri"/>
          <w:sz w:val="18"/>
          <w:szCs w:val="18"/>
          <w:lang w:bidi="ar-SA"/>
        </w:rPr>
        <w:t>.</w:t>
      </w:r>
      <w:r w:rsidR="00813B77">
        <w:rPr>
          <w:rFonts w:ascii="Calibri" w:eastAsia="Arial Unicode MS" w:hAnsi="Calibri" w:cs="Calibri"/>
          <w:sz w:val="18"/>
          <w:szCs w:val="18"/>
          <w:lang w:bidi="ar-SA"/>
        </w:rPr>
        <w:t>8</w:t>
      </w:r>
      <w:r w:rsidR="00147D86" w:rsidRPr="00056EEA">
        <w:rPr>
          <w:rFonts w:ascii="Calibri" w:eastAsia="Arial Unicode MS" w:hAnsi="Calibri" w:cs="Calibri"/>
          <w:sz w:val="18"/>
          <w:szCs w:val="18"/>
          <w:lang w:bidi="ar-SA"/>
        </w:rPr>
        <w:t>% A.A. 20</w:t>
      </w:r>
      <w:r w:rsidR="00813B77">
        <w:rPr>
          <w:rFonts w:ascii="Calibri" w:eastAsia="Arial Unicode MS" w:hAnsi="Calibri" w:cs="Calibri"/>
          <w:sz w:val="18"/>
          <w:szCs w:val="18"/>
          <w:lang w:bidi="ar-SA"/>
        </w:rPr>
        <w:t>20</w:t>
      </w:r>
      <w:r w:rsidR="00147D86" w:rsidRPr="00056EEA">
        <w:rPr>
          <w:rFonts w:ascii="Calibri" w:eastAsia="Arial Unicode MS" w:hAnsi="Calibri" w:cs="Calibri"/>
          <w:sz w:val="18"/>
          <w:szCs w:val="18"/>
          <w:lang w:bidi="ar-SA"/>
        </w:rPr>
        <w:t>/202</w:t>
      </w:r>
      <w:r w:rsidR="00813B77">
        <w:rPr>
          <w:rFonts w:ascii="Calibri" w:eastAsia="Arial Unicode MS" w:hAnsi="Calibri" w:cs="Calibri"/>
          <w:sz w:val="18"/>
          <w:szCs w:val="18"/>
          <w:lang w:bidi="ar-SA"/>
        </w:rPr>
        <w:t>1</w:t>
      </w:r>
      <w:r w:rsidR="00147D86" w:rsidRPr="00056EEA">
        <w:rPr>
          <w:rFonts w:ascii="Calibri" w:eastAsia="Arial Unicode MS" w:hAnsi="Calibri" w:cs="Calibri"/>
          <w:sz w:val="18"/>
          <w:szCs w:val="18"/>
          <w:lang w:bidi="ar-SA"/>
        </w:rPr>
        <w:t xml:space="preserve"> contro </w:t>
      </w:r>
      <w:r w:rsidR="00813B77">
        <w:rPr>
          <w:rFonts w:ascii="Calibri" w:eastAsia="Arial Unicode MS" w:hAnsi="Calibri" w:cs="Calibri"/>
          <w:sz w:val="18"/>
          <w:szCs w:val="18"/>
          <w:lang w:bidi="ar-SA"/>
        </w:rPr>
        <w:t xml:space="preserve">il </w:t>
      </w:r>
      <w:r w:rsidR="00813B77" w:rsidRPr="00056EEA">
        <w:rPr>
          <w:rFonts w:ascii="Calibri" w:eastAsia="Arial Unicode MS" w:hAnsi="Calibri" w:cs="Calibri"/>
          <w:sz w:val="18"/>
          <w:szCs w:val="18"/>
          <w:lang w:bidi="ar-SA"/>
        </w:rPr>
        <w:t xml:space="preserve">91.9% </w:t>
      </w:r>
      <w:r w:rsidR="00813B77">
        <w:rPr>
          <w:rFonts w:ascii="Calibri" w:eastAsia="Arial Unicode MS" w:hAnsi="Calibri" w:cs="Calibri"/>
          <w:sz w:val="18"/>
          <w:szCs w:val="18"/>
          <w:lang w:bidi="ar-SA"/>
        </w:rPr>
        <w:t>dell’</w:t>
      </w:r>
      <w:r w:rsidR="00813B77" w:rsidRPr="00056EEA">
        <w:rPr>
          <w:rFonts w:ascii="Calibri" w:eastAsia="Arial Unicode MS" w:hAnsi="Calibri" w:cs="Calibri"/>
          <w:sz w:val="18"/>
          <w:szCs w:val="18"/>
          <w:lang w:bidi="ar-SA"/>
        </w:rPr>
        <w:t>A.A. 2019/2020</w:t>
      </w:r>
      <w:r w:rsidR="00B853BF" w:rsidRPr="00056EEA">
        <w:rPr>
          <w:rFonts w:ascii="Calibri" w:eastAsia="Arial Unicode MS" w:hAnsi="Calibri" w:cs="Calibri"/>
          <w:sz w:val="18"/>
          <w:szCs w:val="18"/>
          <w:lang w:bidi="ar-SA"/>
        </w:rPr>
        <w:t>)</w:t>
      </w:r>
      <w:r w:rsidR="00293C0A" w:rsidRPr="00056EEA">
        <w:rPr>
          <w:rFonts w:ascii="Calibri" w:eastAsia="Arial Unicode MS" w:hAnsi="Calibri" w:cs="Calibri"/>
          <w:sz w:val="18"/>
          <w:szCs w:val="18"/>
          <w:lang w:bidi="ar-SA"/>
        </w:rPr>
        <w:t xml:space="preserve">. </w:t>
      </w:r>
      <w:r w:rsidR="00B550A7" w:rsidRPr="00056EEA">
        <w:rPr>
          <w:rFonts w:ascii="Calibri" w:eastAsia="Arial Unicode MS" w:hAnsi="Calibri" w:cs="Calibri"/>
          <w:sz w:val="18"/>
          <w:szCs w:val="18"/>
          <w:lang w:bidi="ar-SA"/>
        </w:rPr>
        <w:t xml:space="preserve">Il dato di soddisfazione globale espresso dai laureati del </w:t>
      </w:r>
      <w:proofErr w:type="spellStart"/>
      <w:r w:rsidR="00B550A7" w:rsidRPr="00056EEA">
        <w:rPr>
          <w:rFonts w:ascii="Calibri" w:eastAsia="Arial Unicode MS" w:hAnsi="Calibri" w:cs="Calibri"/>
          <w:sz w:val="18"/>
          <w:szCs w:val="18"/>
          <w:lang w:bidi="ar-SA"/>
        </w:rPr>
        <w:t>CdS</w:t>
      </w:r>
      <w:proofErr w:type="spellEnd"/>
      <w:r w:rsidR="00B550A7" w:rsidRPr="00056EEA">
        <w:rPr>
          <w:rFonts w:ascii="Calibri" w:eastAsia="Arial Unicode MS" w:hAnsi="Calibri" w:cs="Calibri"/>
          <w:sz w:val="18"/>
          <w:szCs w:val="18"/>
          <w:lang w:bidi="ar-SA"/>
        </w:rPr>
        <w:t xml:space="preserve"> è superiore al dato medio di </w:t>
      </w:r>
      <w:r w:rsidR="00AF340F" w:rsidRPr="00056EEA">
        <w:rPr>
          <w:rFonts w:ascii="Calibri" w:eastAsia="Arial Unicode MS" w:hAnsi="Calibri" w:cs="Calibri"/>
          <w:sz w:val="18"/>
          <w:szCs w:val="18"/>
          <w:lang w:bidi="ar-SA"/>
        </w:rPr>
        <w:t>A</w:t>
      </w:r>
      <w:r w:rsidR="00B550A7" w:rsidRPr="00056EEA">
        <w:rPr>
          <w:rFonts w:ascii="Calibri" w:eastAsia="Arial Unicode MS" w:hAnsi="Calibri" w:cs="Calibri"/>
          <w:sz w:val="18"/>
          <w:szCs w:val="18"/>
          <w:lang w:bidi="ar-SA"/>
        </w:rPr>
        <w:t xml:space="preserve">teneo </w:t>
      </w:r>
      <w:r w:rsidR="00872B6F">
        <w:rPr>
          <w:rFonts w:ascii="Calibri" w:eastAsia="Arial Unicode MS" w:hAnsi="Calibri" w:cs="Calibri"/>
          <w:sz w:val="18"/>
          <w:szCs w:val="18"/>
          <w:lang w:bidi="ar-SA"/>
        </w:rPr>
        <w:t xml:space="preserve">(90.8%) </w:t>
      </w:r>
      <w:r w:rsidR="00B550A7" w:rsidRPr="00056EEA">
        <w:rPr>
          <w:rFonts w:ascii="Calibri" w:eastAsia="Arial Unicode MS" w:hAnsi="Calibri" w:cs="Calibri"/>
          <w:sz w:val="18"/>
          <w:szCs w:val="18"/>
          <w:lang w:bidi="ar-SA"/>
        </w:rPr>
        <w:t>per l</w:t>
      </w:r>
      <w:r w:rsidR="00AF732F" w:rsidRPr="00056EEA">
        <w:rPr>
          <w:rFonts w:ascii="Calibri" w:eastAsia="Arial Unicode MS" w:hAnsi="Calibri" w:cs="Calibri"/>
          <w:sz w:val="18"/>
          <w:szCs w:val="18"/>
          <w:lang w:bidi="ar-SA"/>
        </w:rPr>
        <w:t>a classe di laurea in Ingegneria Industriale e del dato medio Nazionale per la stessa classe di laurea</w:t>
      </w:r>
      <w:r w:rsidR="00906FDD">
        <w:rPr>
          <w:rFonts w:ascii="Calibri" w:eastAsia="Arial Unicode MS" w:hAnsi="Calibri" w:cs="Calibri"/>
          <w:sz w:val="18"/>
          <w:szCs w:val="18"/>
          <w:lang w:bidi="ar-SA"/>
        </w:rPr>
        <w:t xml:space="preserve"> (91.2%)</w:t>
      </w:r>
      <w:r w:rsidR="00AF732F" w:rsidRPr="00056EEA">
        <w:rPr>
          <w:rFonts w:ascii="Calibri" w:eastAsia="Arial Unicode MS" w:hAnsi="Calibri" w:cs="Calibri"/>
          <w:sz w:val="18"/>
          <w:szCs w:val="18"/>
          <w:lang w:bidi="ar-SA"/>
        </w:rPr>
        <w:t>.</w:t>
      </w:r>
    </w:p>
    <w:p w14:paraId="2DF6E483" w14:textId="77777777" w:rsidR="00293C0A" w:rsidRPr="00056EEA" w:rsidRDefault="00293C0A" w:rsidP="00293C0A">
      <w:pPr>
        <w:widowControl/>
        <w:autoSpaceDE/>
        <w:autoSpaceDN/>
        <w:spacing w:after="160" w:line="259" w:lineRule="auto"/>
        <w:rPr>
          <w:rFonts w:ascii="Calibri" w:eastAsia="Calibri" w:hAnsi="Calibri" w:cs="Calibri"/>
          <w:b/>
          <w:sz w:val="18"/>
          <w:szCs w:val="18"/>
          <w:lang w:eastAsia="en-US" w:bidi="ar-SA"/>
        </w:rPr>
      </w:pPr>
    </w:p>
    <w:p w14:paraId="73A94649" w14:textId="77777777" w:rsidR="00293C0A" w:rsidRPr="00056EEA" w:rsidRDefault="00293C0A" w:rsidP="00293C0A">
      <w:pPr>
        <w:widowControl/>
        <w:shd w:val="clear" w:color="auto" w:fill="FFFFFF"/>
        <w:autoSpaceDE/>
        <w:autoSpaceDN/>
        <w:rPr>
          <w:rFonts w:ascii="Calibri" w:eastAsia="Arial Unicode MS" w:hAnsi="Calibri" w:cs="Calibri"/>
          <w:sz w:val="18"/>
          <w:szCs w:val="18"/>
          <w:lang w:bidi="ar-SA"/>
        </w:rPr>
      </w:pPr>
      <w:r w:rsidRPr="00056EEA">
        <w:rPr>
          <w:rFonts w:ascii="Calibri" w:eastAsia="Arial Unicode MS" w:hAnsi="Calibri" w:cs="Calibri"/>
          <w:b/>
          <w:bCs/>
          <w:sz w:val="18"/>
          <w:szCs w:val="18"/>
          <w:lang w:bidi="ar-SA"/>
        </w:rPr>
        <w:t xml:space="preserve">Mobilità degli studenti </w:t>
      </w:r>
    </w:p>
    <w:p w14:paraId="3FFA5BEA" w14:textId="1C5F3FA8" w:rsidR="00293C0A" w:rsidRPr="00056EEA" w:rsidRDefault="00293C0A" w:rsidP="00293C0A">
      <w:pPr>
        <w:widowControl/>
        <w:shd w:val="clear" w:color="auto" w:fill="FFFFFF"/>
        <w:autoSpaceDE/>
        <w:autoSpaceDN/>
        <w:rPr>
          <w:rFonts w:ascii="Calibri" w:eastAsia="Arial Unicode MS" w:hAnsi="Calibri" w:cs="Calibri"/>
          <w:sz w:val="18"/>
          <w:szCs w:val="18"/>
          <w:lang w:bidi="ar-SA"/>
        </w:rPr>
      </w:pPr>
      <w:r w:rsidRPr="00056EEA">
        <w:rPr>
          <w:rFonts w:ascii="Calibri" w:eastAsia="Arial Unicode MS" w:hAnsi="Calibri" w:cs="Calibri"/>
          <w:sz w:val="18"/>
          <w:szCs w:val="18"/>
          <w:lang w:bidi="ar-SA"/>
        </w:rPr>
        <w:t xml:space="preserve">In confronto allo scorso A.A., la percentuale di studenti che ha intrapreso un periodo di mobilità estera durante il percorso di studi </w:t>
      </w:r>
      <w:r w:rsidR="00120842" w:rsidRPr="00056EEA">
        <w:rPr>
          <w:rFonts w:ascii="Calibri" w:eastAsia="Arial Unicode MS" w:hAnsi="Calibri" w:cs="Calibri"/>
          <w:sz w:val="18"/>
          <w:szCs w:val="18"/>
          <w:lang w:bidi="ar-SA"/>
        </w:rPr>
        <w:t>è diminuita</w:t>
      </w:r>
      <w:r w:rsidRPr="00056EEA">
        <w:rPr>
          <w:rFonts w:ascii="Calibri" w:eastAsia="Arial Unicode MS" w:hAnsi="Calibri" w:cs="Calibri"/>
          <w:sz w:val="18"/>
          <w:szCs w:val="18"/>
          <w:lang w:bidi="ar-SA"/>
        </w:rPr>
        <w:t>, passando dal</w:t>
      </w:r>
      <w:r w:rsidR="004E38B3">
        <w:rPr>
          <w:rFonts w:ascii="Calibri" w:eastAsia="Arial Unicode MS" w:hAnsi="Calibri" w:cs="Calibri"/>
          <w:sz w:val="18"/>
          <w:szCs w:val="18"/>
          <w:lang w:bidi="ar-SA"/>
        </w:rPr>
        <w:t>l’1.6 %</w:t>
      </w:r>
      <w:r w:rsidRPr="00056EEA">
        <w:rPr>
          <w:rFonts w:ascii="Calibri" w:eastAsia="Arial Unicode MS" w:hAnsi="Calibri" w:cs="Calibri"/>
          <w:sz w:val="18"/>
          <w:szCs w:val="18"/>
          <w:lang w:bidi="ar-SA"/>
        </w:rPr>
        <w:t xml:space="preserve"> dell’A.A. 201</w:t>
      </w:r>
      <w:r w:rsidR="004E38B3">
        <w:rPr>
          <w:rFonts w:ascii="Calibri" w:eastAsia="Arial Unicode MS" w:hAnsi="Calibri" w:cs="Calibri"/>
          <w:sz w:val="18"/>
          <w:szCs w:val="18"/>
          <w:lang w:bidi="ar-SA"/>
        </w:rPr>
        <w:t>9</w:t>
      </w:r>
      <w:r w:rsidRPr="00056EEA">
        <w:rPr>
          <w:rFonts w:ascii="Calibri" w:eastAsia="Arial Unicode MS" w:hAnsi="Calibri" w:cs="Calibri"/>
          <w:sz w:val="18"/>
          <w:szCs w:val="18"/>
          <w:lang w:bidi="ar-SA"/>
        </w:rPr>
        <w:t>/20</w:t>
      </w:r>
      <w:r w:rsidR="004E38B3">
        <w:rPr>
          <w:rFonts w:ascii="Calibri" w:eastAsia="Arial Unicode MS" w:hAnsi="Calibri" w:cs="Calibri"/>
          <w:sz w:val="18"/>
          <w:szCs w:val="18"/>
          <w:lang w:bidi="ar-SA"/>
        </w:rPr>
        <w:t>20</w:t>
      </w:r>
      <w:r w:rsidRPr="00056EEA">
        <w:rPr>
          <w:rFonts w:ascii="Calibri" w:eastAsia="Arial Unicode MS" w:hAnsi="Calibri" w:cs="Calibri"/>
          <w:sz w:val="18"/>
          <w:szCs w:val="18"/>
          <w:lang w:bidi="ar-SA"/>
        </w:rPr>
        <w:t xml:space="preserve"> al</w:t>
      </w:r>
      <w:r w:rsidR="004E38B3">
        <w:rPr>
          <w:rFonts w:ascii="Calibri" w:eastAsia="Arial Unicode MS" w:hAnsi="Calibri" w:cs="Calibri"/>
          <w:sz w:val="18"/>
          <w:szCs w:val="18"/>
          <w:lang w:bidi="ar-SA"/>
        </w:rPr>
        <w:t>l’</w:t>
      </w:r>
      <w:r w:rsidR="00280165" w:rsidRPr="00056EEA">
        <w:rPr>
          <w:rFonts w:ascii="Calibri" w:eastAsia="Arial Unicode MS" w:hAnsi="Calibri" w:cs="Calibri"/>
          <w:sz w:val="18"/>
          <w:szCs w:val="18"/>
          <w:lang w:bidi="ar-SA"/>
        </w:rPr>
        <w:t>1</w:t>
      </w:r>
      <w:r w:rsidRPr="00056EEA">
        <w:rPr>
          <w:rFonts w:ascii="Calibri" w:eastAsia="Arial Unicode MS" w:hAnsi="Calibri" w:cs="Calibri"/>
          <w:sz w:val="18"/>
          <w:szCs w:val="18"/>
          <w:lang w:bidi="ar-SA"/>
        </w:rPr>
        <w:t>,</w:t>
      </w:r>
      <w:r w:rsidR="004E38B3">
        <w:rPr>
          <w:rFonts w:ascii="Calibri" w:eastAsia="Arial Unicode MS" w:hAnsi="Calibri" w:cs="Calibri"/>
          <w:sz w:val="18"/>
          <w:szCs w:val="18"/>
          <w:lang w:bidi="ar-SA"/>
        </w:rPr>
        <w:t>0</w:t>
      </w:r>
      <w:r w:rsidRPr="00056EEA">
        <w:rPr>
          <w:rFonts w:ascii="Calibri" w:eastAsia="Arial Unicode MS" w:hAnsi="Calibri" w:cs="Calibri"/>
          <w:sz w:val="18"/>
          <w:szCs w:val="18"/>
          <w:lang w:bidi="ar-SA"/>
        </w:rPr>
        <w:t>% del A.A. 20</w:t>
      </w:r>
      <w:r w:rsidR="004E38B3">
        <w:rPr>
          <w:rFonts w:ascii="Calibri" w:eastAsia="Arial Unicode MS" w:hAnsi="Calibri" w:cs="Calibri"/>
          <w:sz w:val="18"/>
          <w:szCs w:val="18"/>
          <w:lang w:bidi="ar-SA"/>
        </w:rPr>
        <w:t>20</w:t>
      </w:r>
      <w:r w:rsidRPr="00056EEA">
        <w:rPr>
          <w:rFonts w:ascii="Calibri" w:eastAsia="Arial Unicode MS" w:hAnsi="Calibri" w:cs="Calibri"/>
          <w:sz w:val="18"/>
          <w:szCs w:val="18"/>
          <w:lang w:bidi="ar-SA"/>
        </w:rPr>
        <w:t>/20</w:t>
      </w:r>
      <w:r w:rsidR="00280165" w:rsidRPr="00056EEA">
        <w:rPr>
          <w:rFonts w:ascii="Calibri" w:eastAsia="Arial Unicode MS" w:hAnsi="Calibri" w:cs="Calibri"/>
          <w:sz w:val="18"/>
          <w:szCs w:val="18"/>
          <w:lang w:bidi="ar-SA"/>
        </w:rPr>
        <w:t>2</w:t>
      </w:r>
      <w:r w:rsidR="004E38B3">
        <w:rPr>
          <w:rFonts w:ascii="Calibri" w:eastAsia="Arial Unicode MS" w:hAnsi="Calibri" w:cs="Calibri"/>
          <w:sz w:val="18"/>
          <w:szCs w:val="18"/>
          <w:lang w:bidi="ar-SA"/>
        </w:rPr>
        <w:t>1</w:t>
      </w:r>
      <w:r w:rsidRPr="00056EEA">
        <w:rPr>
          <w:rFonts w:ascii="Calibri" w:eastAsia="Arial Unicode MS" w:hAnsi="Calibri" w:cs="Calibri"/>
          <w:sz w:val="18"/>
          <w:szCs w:val="18"/>
          <w:lang w:bidi="ar-SA"/>
        </w:rPr>
        <w:t xml:space="preserve"> (vedi Fig. </w:t>
      </w:r>
      <w:r w:rsidR="00280165" w:rsidRPr="00056EEA">
        <w:rPr>
          <w:rFonts w:ascii="Calibri" w:eastAsia="Arial Unicode MS" w:hAnsi="Calibri" w:cs="Calibri"/>
          <w:sz w:val="18"/>
          <w:szCs w:val="18"/>
          <w:lang w:bidi="ar-SA"/>
        </w:rPr>
        <w:t>A</w:t>
      </w:r>
      <w:r w:rsidRPr="00056EEA">
        <w:rPr>
          <w:rFonts w:ascii="Calibri" w:eastAsia="Arial Unicode MS" w:hAnsi="Calibri" w:cs="Calibri"/>
          <w:sz w:val="18"/>
          <w:szCs w:val="18"/>
          <w:lang w:bidi="ar-SA"/>
        </w:rPr>
        <w:t>1</w:t>
      </w:r>
      <w:r w:rsidR="006C1F7F">
        <w:rPr>
          <w:rFonts w:ascii="Calibri" w:eastAsia="Arial Unicode MS" w:hAnsi="Calibri" w:cs="Calibri"/>
          <w:sz w:val="18"/>
          <w:szCs w:val="18"/>
          <w:lang w:bidi="ar-SA"/>
        </w:rPr>
        <w:t>6</w:t>
      </w:r>
      <w:r w:rsidRPr="00056EEA">
        <w:rPr>
          <w:rFonts w:ascii="Calibri" w:eastAsia="Arial Unicode MS" w:hAnsi="Calibri" w:cs="Calibri"/>
          <w:sz w:val="18"/>
          <w:szCs w:val="18"/>
          <w:lang w:bidi="ar-SA"/>
        </w:rPr>
        <w:t xml:space="preserve">). Tale valore è inferiore alla media nazionale ed al valor medio dei corsi di laurea triennali nella classe industriale. </w:t>
      </w:r>
      <w:r w:rsidR="00B25E9B">
        <w:rPr>
          <w:rFonts w:ascii="Calibri" w:eastAsia="Arial Unicode MS" w:hAnsi="Calibri" w:cs="Calibri"/>
          <w:sz w:val="18"/>
          <w:szCs w:val="18"/>
          <w:lang w:bidi="ar-SA"/>
        </w:rPr>
        <w:t xml:space="preserve">Tuttavia, questo risultato si può </w:t>
      </w:r>
      <w:r w:rsidR="002070F5">
        <w:rPr>
          <w:rFonts w:ascii="Calibri" w:eastAsia="Arial Unicode MS" w:hAnsi="Calibri" w:cs="Calibri"/>
          <w:sz w:val="18"/>
          <w:szCs w:val="18"/>
          <w:lang w:bidi="ar-SA"/>
        </w:rPr>
        <w:t>giustificare</w:t>
      </w:r>
      <w:r w:rsidR="00B25E9B">
        <w:rPr>
          <w:rFonts w:ascii="Calibri" w:eastAsia="Arial Unicode MS" w:hAnsi="Calibri" w:cs="Calibri"/>
          <w:sz w:val="18"/>
          <w:szCs w:val="18"/>
          <w:lang w:bidi="ar-SA"/>
        </w:rPr>
        <w:t xml:space="preserve"> con il perdurare della</w:t>
      </w:r>
      <w:r w:rsidR="002070F5">
        <w:rPr>
          <w:rFonts w:ascii="Calibri" w:eastAsia="Arial Unicode MS" w:hAnsi="Calibri" w:cs="Calibri"/>
          <w:sz w:val="18"/>
          <w:szCs w:val="18"/>
          <w:lang w:bidi="ar-SA"/>
        </w:rPr>
        <w:t xml:space="preserve"> situazione critica di</w:t>
      </w:r>
      <w:r w:rsidR="00B25E9B">
        <w:rPr>
          <w:rFonts w:ascii="Calibri" w:eastAsia="Arial Unicode MS" w:hAnsi="Calibri" w:cs="Calibri"/>
          <w:sz w:val="18"/>
          <w:szCs w:val="18"/>
          <w:lang w:bidi="ar-SA"/>
        </w:rPr>
        <w:t xml:space="preserve"> emergenza sanitaria</w:t>
      </w:r>
      <w:r w:rsidR="002070F5">
        <w:rPr>
          <w:rFonts w:ascii="Calibri" w:eastAsia="Arial Unicode MS" w:hAnsi="Calibri" w:cs="Calibri"/>
          <w:sz w:val="18"/>
          <w:szCs w:val="18"/>
          <w:lang w:bidi="ar-SA"/>
        </w:rPr>
        <w:t xml:space="preserve"> che, di fatto, impedisce ogni forma di spostamento </w:t>
      </w:r>
      <w:r w:rsidR="006C1F7F">
        <w:rPr>
          <w:rFonts w:ascii="Calibri" w:eastAsia="Arial Unicode MS" w:hAnsi="Calibri" w:cs="Calibri"/>
          <w:sz w:val="18"/>
          <w:szCs w:val="18"/>
          <w:lang w:bidi="ar-SA"/>
        </w:rPr>
        <w:t xml:space="preserve">agevole e sereno. </w:t>
      </w:r>
      <w:r w:rsidRPr="00056EEA">
        <w:rPr>
          <w:rFonts w:ascii="Calibri" w:eastAsia="Arial Unicode MS" w:hAnsi="Calibri" w:cs="Calibri"/>
          <w:sz w:val="18"/>
          <w:szCs w:val="18"/>
          <w:lang w:bidi="ar-SA"/>
        </w:rPr>
        <w:t xml:space="preserve"> </w:t>
      </w:r>
    </w:p>
    <w:p w14:paraId="02A4E5C5" w14:textId="77777777" w:rsidR="00293C0A" w:rsidRPr="00056EEA" w:rsidRDefault="00293C0A" w:rsidP="00293C0A">
      <w:pPr>
        <w:widowControl/>
        <w:shd w:val="clear" w:color="auto" w:fill="FFFFFF"/>
        <w:autoSpaceDE/>
        <w:autoSpaceDN/>
        <w:rPr>
          <w:rFonts w:ascii="Calibri" w:eastAsia="Arial Unicode MS" w:hAnsi="Calibri" w:cs="Calibri"/>
          <w:sz w:val="18"/>
          <w:szCs w:val="18"/>
          <w:lang w:bidi="ar-SA"/>
        </w:rPr>
      </w:pPr>
    </w:p>
    <w:p w14:paraId="0B0F6E2B" w14:textId="24EAC07B" w:rsidR="00293C0A" w:rsidRPr="00056EEA" w:rsidRDefault="00B96B41" w:rsidP="00293C0A">
      <w:pPr>
        <w:widowControl/>
        <w:shd w:val="clear" w:color="auto" w:fill="FFFFFF"/>
        <w:autoSpaceDE/>
        <w:autoSpaceDN/>
        <w:jc w:val="center"/>
        <w:rPr>
          <w:rFonts w:ascii="Calibri" w:eastAsia="Arial Unicode MS" w:hAnsi="Calibri" w:cs="Calibri"/>
          <w:sz w:val="18"/>
          <w:szCs w:val="18"/>
          <w:lang w:bidi="ar-SA"/>
        </w:rPr>
      </w:pPr>
      <w:r>
        <w:rPr>
          <w:rFonts w:ascii="Calibri" w:eastAsia="Arial Unicode MS" w:hAnsi="Calibri" w:cs="Calibri"/>
          <w:noProof/>
          <w:sz w:val="18"/>
          <w:szCs w:val="18"/>
          <w:lang w:bidi="ar-SA"/>
        </w:rPr>
        <w:drawing>
          <wp:inline distT="0" distB="0" distL="0" distR="0" wp14:anchorId="073E1FD4" wp14:editId="2641169D">
            <wp:extent cx="4267617" cy="3082844"/>
            <wp:effectExtent l="0" t="0" r="0" b="381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79537" cy="3091455"/>
                    </a:xfrm>
                    <a:prstGeom prst="rect">
                      <a:avLst/>
                    </a:prstGeom>
                    <a:noFill/>
                  </pic:spPr>
                </pic:pic>
              </a:graphicData>
            </a:graphic>
          </wp:inline>
        </w:drawing>
      </w:r>
    </w:p>
    <w:p w14:paraId="7113AF7D" w14:textId="77777777" w:rsidR="00055E05" w:rsidRDefault="00055E05" w:rsidP="00293C0A">
      <w:pPr>
        <w:widowControl/>
        <w:shd w:val="clear" w:color="auto" w:fill="FFFFFF"/>
        <w:autoSpaceDE/>
        <w:autoSpaceDN/>
        <w:jc w:val="center"/>
        <w:rPr>
          <w:rFonts w:ascii="Calibri" w:eastAsia="Arial Unicode MS" w:hAnsi="Calibri" w:cs="Calibri"/>
          <w:sz w:val="18"/>
          <w:szCs w:val="18"/>
          <w:lang w:bidi="ar-SA"/>
        </w:rPr>
      </w:pPr>
    </w:p>
    <w:p w14:paraId="6C8EC57D" w14:textId="33E65BF0" w:rsidR="00293C0A" w:rsidRPr="00056EEA" w:rsidRDefault="00293C0A" w:rsidP="00293C0A">
      <w:pPr>
        <w:widowControl/>
        <w:shd w:val="clear" w:color="auto" w:fill="FFFFFF"/>
        <w:autoSpaceDE/>
        <w:autoSpaceDN/>
        <w:jc w:val="center"/>
        <w:rPr>
          <w:rFonts w:ascii="Calibri" w:eastAsia="Arial Unicode MS" w:hAnsi="Calibri" w:cs="Calibri"/>
          <w:sz w:val="18"/>
          <w:szCs w:val="18"/>
          <w:lang w:bidi="ar-SA"/>
        </w:rPr>
      </w:pPr>
      <w:r w:rsidRPr="00056EEA">
        <w:rPr>
          <w:rFonts w:ascii="Calibri" w:eastAsia="Arial Unicode MS" w:hAnsi="Calibri" w:cs="Calibri"/>
          <w:sz w:val="18"/>
          <w:szCs w:val="18"/>
          <w:lang w:bidi="ar-SA"/>
        </w:rPr>
        <w:t xml:space="preserve">Fig. </w:t>
      </w:r>
      <w:r w:rsidR="00280165" w:rsidRPr="00056EEA">
        <w:rPr>
          <w:rFonts w:ascii="Calibri" w:eastAsia="Arial Unicode MS" w:hAnsi="Calibri" w:cs="Calibri"/>
          <w:sz w:val="18"/>
          <w:szCs w:val="18"/>
          <w:lang w:bidi="ar-SA"/>
        </w:rPr>
        <w:t>A</w:t>
      </w:r>
      <w:r w:rsidRPr="00056EEA">
        <w:rPr>
          <w:rFonts w:ascii="Calibri" w:eastAsia="Arial Unicode MS" w:hAnsi="Calibri" w:cs="Calibri"/>
          <w:sz w:val="18"/>
          <w:szCs w:val="18"/>
          <w:lang w:bidi="ar-SA"/>
        </w:rPr>
        <w:t>1</w:t>
      </w:r>
      <w:r w:rsidR="006C1F7F">
        <w:rPr>
          <w:rFonts w:ascii="Calibri" w:eastAsia="Arial Unicode MS" w:hAnsi="Calibri" w:cs="Calibri"/>
          <w:sz w:val="18"/>
          <w:szCs w:val="18"/>
          <w:lang w:bidi="ar-SA"/>
        </w:rPr>
        <w:t>6</w:t>
      </w:r>
      <w:r w:rsidRPr="00056EEA">
        <w:rPr>
          <w:rFonts w:ascii="Calibri" w:eastAsia="Arial Unicode MS" w:hAnsi="Calibri" w:cs="Calibri"/>
          <w:sz w:val="18"/>
          <w:szCs w:val="18"/>
          <w:lang w:bidi="ar-SA"/>
        </w:rPr>
        <w:t xml:space="preserve"> – Risultati indagine ALMALAUREA sulla mobilità degli studenti</w:t>
      </w:r>
    </w:p>
    <w:p w14:paraId="3C3B3D41" w14:textId="77777777" w:rsidR="00293C0A" w:rsidRPr="00056EEA" w:rsidRDefault="00293C0A" w:rsidP="00293C0A">
      <w:pPr>
        <w:widowControl/>
        <w:autoSpaceDE/>
        <w:autoSpaceDN/>
        <w:spacing w:after="160" w:line="259" w:lineRule="auto"/>
        <w:rPr>
          <w:rFonts w:ascii="Calibri" w:eastAsia="Calibri" w:hAnsi="Calibri" w:cs="Calibri"/>
          <w:b/>
          <w:sz w:val="18"/>
          <w:szCs w:val="18"/>
          <w:lang w:eastAsia="en-US" w:bidi="ar-SA"/>
        </w:rPr>
      </w:pPr>
    </w:p>
    <w:p w14:paraId="47A9AF5E" w14:textId="77777777" w:rsidR="00293C0A" w:rsidRPr="00056EEA" w:rsidRDefault="00293C0A" w:rsidP="00293C0A">
      <w:pPr>
        <w:widowControl/>
        <w:shd w:val="clear" w:color="auto" w:fill="FFFFFF"/>
        <w:autoSpaceDE/>
        <w:autoSpaceDN/>
        <w:rPr>
          <w:rFonts w:ascii="Calibri" w:eastAsia="Arial Unicode MS" w:hAnsi="Calibri" w:cs="Calibri"/>
          <w:b/>
          <w:bCs/>
          <w:sz w:val="18"/>
          <w:szCs w:val="18"/>
          <w:lang w:bidi="ar-SA"/>
        </w:rPr>
      </w:pPr>
      <w:r w:rsidRPr="00056EEA">
        <w:rPr>
          <w:rFonts w:ascii="Calibri" w:eastAsia="Arial Unicode MS" w:hAnsi="Calibri" w:cs="Calibri"/>
          <w:b/>
          <w:bCs/>
          <w:sz w:val="18"/>
          <w:szCs w:val="18"/>
          <w:lang w:bidi="ar-SA"/>
        </w:rPr>
        <w:t xml:space="preserve">Accertamento delle conoscenze e delle abilità acquisite dagli studenti </w:t>
      </w:r>
    </w:p>
    <w:p w14:paraId="53B9914C" w14:textId="4DA721D2" w:rsidR="00293C0A" w:rsidRPr="00056EEA" w:rsidRDefault="00293C0A" w:rsidP="00293C0A">
      <w:pPr>
        <w:widowControl/>
        <w:shd w:val="clear" w:color="auto" w:fill="FFFFFF"/>
        <w:autoSpaceDE/>
        <w:autoSpaceDN/>
        <w:jc w:val="both"/>
        <w:rPr>
          <w:rFonts w:ascii="Calibri" w:eastAsia="Arial Unicode MS" w:hAnsi="Calibri" w:cs="Calibri"/>
          <w:sz w:val="18"/>
          <w:szCs w:val="18"/>
          <w:lang w:bidi="ar-SA"/>
        </w:rPr>
      </w:pPr>
      <w:r w:rsidRPr="00056EEA">
        <w:rPr>
          <w:rFonts w:ascii="Calibri" w:eastAsia="Arial Unicode MS" w:hAnsi="Calibri" w:cs="Calibri"/>
          <w:sz w:val="18"/>
          <w:szCs w:val="18"/>
          <w:lang w:bidi="ar-SA"/>
        </w:rPr>
        <w:t xml:space="preserve">I metodi di accertamento delle competenze che gli studenti devono acquisire durante la frequenza dei diversi corsi della Laurea in Ingegneria Meccanica sono costituiti essenzialmente da una prova scritta a cui segue un colloquio orale. Negli incontri della CPDS, docenti e studenti si sono confrontati su queste modalità di accertamento della preparazione degli studenti, concordando sulla loro congruità. </w:t>
      </w:r>
    </w:p>
    <w:p w14:paraId="7A1C3507" w14:textId="1A822B25" w:rsidR="003A58A3" w:rsidRPr="00056EEA" w:rsidRDefault="00293C0A" w:rsidP="00BB772C">
      <w:pPr>
        <w:widowControl/>
        <w:shd w:val="clear" w:color="auto" w:fill="FFFFFF"/>
        <w:autoSpaceDE/>
        <w:autoSpaceDN/>
        <w:jc w:val="both"/>
        <w:rPr>
          <w:rFonts w:ascii="Calibri" w:eastAsia="Arial Unicode MS" w:hAnsi="Calibri" w:cs="Calibri"/>
          <w:sz w:val="18"/>
          <w:szCs w:val="18"/>
          <w:lang w:bidi="ar-SA"/>
        </w:rPr>
      </w:pPr>
      <w:r w:rsidRPr="00056EEA">
        <w:rPr>
          <w:rFonts w:ascii="Calibri" w:eastAsia="Arial Unicode MS" w:hAnsi="Calibri" w:cs="Calibri"/>
          <w:sz w:val="18"/>
          <w:szCs w:val="18"/>
          <w:lang w:bidi="ar-SA"/>
        </w:rPr>
        <w:t xml:space="preserve">In particolare, sul portale Esse3 (https://poliba.esse3.cineca.it/Home.do), </w:t>
      </w:r>
      <w:r w:rsidR="00640535" w:rsidRPr="00056EEA">
        <w:rPr>
          <w:rFonts w:ascii="Calibri" w:eastAsia="Arial Unicode MS" w:hAnsi="Calibri" w:cs="Calibri"/>
          <w:sz w:val="18"/>
          <w:szCs w:val="18"/>
          <w:lang w:bidi="ar-SA"/>
        </w:rPr>
        <w:t>raggiungibile anche dal sito del DMMM (</w:t>
      </w:r>
      <w:r w:rsidRPr="00056EEA">
        <w:rPr>
          <w:rFonts w:ascii="Calibri" w:eastAsia="Arial Unicode MS" w:hAnsi="Calibri" w:cs="Calibri"/>
          <w:sz w:val="18"/>
          <w:szCs w:val="18"/>
          <w:lang w:bidi="ar-SA"/>
        </w:rPr>
        <w:t>sezione “Didattica”</w:t>
      </w:r>
      <w:r w:rsidR="00640535" w:rsidRPr="00056EEA">
        <w:rPr>
          <w:rFonts w:ascii="Calibri" w:eastAsia="Arial Unicode MS" w:hAnsi="Calibri" w:cs="Calibri"/>
          <w:sz w:val="18"/>
          <w:szCs w:val="18"/>
          <w:lang w:bidi="ar-SA"/>
        </w:rPr>
        <w:t>)</w:t>
      </w:r>
      <w:r w:rsidRPr="00056EEA">
        <w:rPr>
          <w:rFonts w:ascii="Calibri" w:eastAsia="Arial Unicode MS" w:hAnsi="Calibri" w:cs="Calibri"/>
          <w:sz w:val="18"/>
          <w:szCs w:val="18"/>
          <w:lang w:bidi="ar-SA"/>
        </w:rPr>
        <w:t xml:space="preserve"> sono presenti programmi e modalità di verifica della preparazione degli studenti per tutti gli insegnamenti</w:t>
      </w:r>
      <w:r w:rsidR="00EF3758" w:rsidRPr="00056EEA">
        <w:rPr>
          <w:rFonts w:ascii="Calibri" w:eastAsia="Arial Unicode MS" w:hAnsi="Calibri" w:cs="Calibri"/>
          <w:sz w:val="18"/>
          <w:szCs w:val="18"/>
          <w:lang w:bidi="ar-SA"/>
        </w:rPr>
        <w:t xml:space="preserve"> (ad eccezione dell</w:t>
      </w:r>
      <w:r w:rsidR="00BB772C">
        <w:rPr>
          <w:rFonts w:ascii="Calibri" w:eastAsia="Arial Unicode MS" w:hAnsi="Calibri" w:cs="Calibri"/>
          <w:sz w:val="18"/>
          <w:szCs w:val="18"/>
          <w:lang w:bidi="ar-SA"/>
        </w:rPr>
        <w:t>e</w:t>
      </w:r>
      <w:r w:rsidR="00EF3758" w:rsidRPr="00056EEA">
        <w:rPr>
          <w:rFonts w:ascii="Calibri" w:eastAsia="Arial Unicode MS" w:hAnsi="Calibri" w:cs="Calibri"/>
          <w:sz w:val="18"/>
          <w:szCs w:val="18"/>
          <w:lang w:bidi="ar-SA"/>
        </w:rPr>
        <w:t xml:space="preserve"> disciplin</w:t>
      </w:r>
      <w:r w:rsidR="00BB772C">
        <w:rPr>
          <w:rFonts w:ascii="Calibri" w:eastAsia="Arial Unicode MS" w:hAnsi="Calibri" w:cs="Calibri"/>
          <w:sz w:val="18"/>
          <w:szCs w:val="18"/>
          <w:lang w:bidi="ar-SA"/>
        </w:rPr>
        <w:t>e</w:t>
      </w:r>
      <w:r w:rsidR="00EF3758" w:rsidRPr="00056EEA">
        <w:rPr>
          <w:rFonts w:ascii="Calibri" w:eastAsia="Arial Unicode MS" w:hAnsi="Calibri" w:cs="Calibri"/>
          <w:sz w:val="18"/>
          <w:szCs w:val="18"/>
          <w:lang w:bidi="ar-SA"/>
        </w:rPr>
        <w:t xml:space="preserve"> “</w:t>
      </w:r>
      <w:r w:rsidR="00BB772C" w:rsidRPr="00BB772C">
        <w:rPr>
          <w:rFonts w:ascii="Calibri" w:eastAsia="Arial Unicode MS" w:hAnsi="Calibri" w:cs="Calibri"/>
          <w:sz w:val="18"/>
          <w:szCs w:val="18"/>
          <w:lang w:bidi="ar-SA"/>
        </w:rPr>
        <w:t>Fisica Generale – tutte le classi</w:t>
      </w:r>
      <w:r w:rsidR="00BB772C">
        <w:rPr>
          <w:rFonts w:ascii="Calibri" w:eastAsia="Arial Unicode MS" w:hAnsi="Calibri" w:cs="Calibri"/>
          <w:sz w:val="18"/>
          <w:szCs w:val="18"/>
          <w:lang w:bidi="ar-SA"/>
        </w:rPr>
        <w:t xml:space="preserve">, </w:t>
      </w:r>
      <w:r w:rsidR="00BB772C" w:rsidRPr="00BB772C">
        <w:rPr>
          <w:rFonts w:ascii="Calibri" w:eastAsia="Arial Unicode MS" w:hAnsi="Calibri" w:cs="Calibri"/>
          <w:sz w:val="18"/>
          <w:szCs w:val="18"/>
          <w:lang w:bidi="ar-SA"/>
        </w:rPr>
        <w:t xml:space="preserve">Informatica </w:t>
      </w:r>
      <w:r w:rsidR="00BB772C">
        <w:rPr>
          <w:rFonts w:ascii="Calibri" w:eastAsia="Arial Unicode MS" w:hAnsi="Calibri" w:cs="Calibri"/>
          <w:sz w:val="18"/>
          <w:szCs w:val="18"/>
          <w:lang w:bidi="ar-SA"/>
        </w:rPr>
        <w:t>p</w:t>
      </w:r>
      <w:r w:rsidR="00BB772C" w:rsidRPr="00BB772C">
        <w:rPr>
          <w:rFonts w:ascii="Calibri" w:eastAsia="Arial Unicode MS" w:hAnsi="Calibri" w:cs="Calibri"/>
          <w:sz w:val="18"/>
          <w:szCs w:val="18"/>
          <w:lang w:bidi="ar-SA"/>
        </w:rPr>
        <w:t xml:space="preserve">er </w:t>
      </w:r>
      <w:r w:rsidR="00BB772C">
        <w:rPr>
          <w:rFonts w:ascii="Calibri" w:eastAsia="Arial Unicode MS" w:hAnsi="Calibri" w:cs="Calibri"/>
          <w:sz w:val="18"/>
          <w:szCs w:val="18"/>
          <w:lang w:bidi="ar-SA"/>
        </w:rPr>
        <w:t>l</w:t>
      </w:r>
      <w:r w:rsidR="00BB772C" w:rsidRPr="00BB772C">
        <w:rPr>
          <w:rFonts w:ascii="Calibri" w:eastAsia="Arial Unicode MS" w:hAnsi="Calibri" w:cs="Calibri"/>
          <w:sz w:val="18"/>
          <w:szCs w:val="18"/>
          <w:lang w:bidi="ar-SA"/>
        </w:rPr>
        <w:t>'</w:t>
      </w:r>
      <w:r w:rsidR="00BB772C">
        <w:rPr>
          <w:rFonts w:ascii="Calibri" w:eastAsia="Arial Unicode MS" w:hAnsi="Calibri" w:cs="Calibri"/>
          <w:sz w:val="18"/>
          <w:szCs w:val="18"/>
          <w:lang w:bidi="ar-SA"/>
        </w:rPr>
        <w:t>I</w:t>
      </w:r>
      <w:r w:rsidR="00BB772C" w:rsidRPr="00BB772C">
        <w:rPr>
          <w:rFonts w:ascii="Calibri" w:eastAsia="Arial Unicode MS" w:hAnsi="Calibri" w:cs="Calibri"/>
          <w:sz w:val="18"/>
          <w:szCs w:val="18"/>
          <w:lang w:bidi="ar-SA"/>
        </w:rPr>
        <w:t>ngegneria - CLASSE M</w:t>
      </w:r>
      <w:r w:rsidR="00BB772C">
        <w:rPr>
          <w:rFonts w:ascii="Calibri" w:eastAsia="Arial Unicode MS" w:hAnsi="Calibri" w:cs="Calibri"/>
          <w:sz w:val="18"/>
          <w:szCs w:val="18"/>
          <w:lang w:bidi="ar-SA"/>
        </w:rPr>
        <w:t xml:space="preserve">, </w:t>
      </w:r>
      <w:r w:rsidR="00BB772C" w:rsidRPr="00BB772C">
        <w:rPr>
          <w:rFonts w:ascii="Calibri" w:eastAsia="Arial Unicode MS" w:hAnsi="Calibri" w:cs="Calibri"/>
          <w:sz w:val="18"/>
          <w:szCs w:val="18"/>
          <w:lang w:bidi="ar-SA"/>
        </w:rPr>
        <w:t xml:space="preserve">Informatica </w:t>
      </w:r>
      <w:r w:rsidR="00BB772C">
        <w:rPr>
          <w:rFonts w:ascii="Calibri" w:eastAsia="Arial Unicode MS" w:hAnsi="Calibri" w:cs="Calibri"/>
          <w:sz w:val="18"/>
          <w:szCs w:val="18"/>
          <w:lang w:bidi="ar-SA"/>
        </w:rPr>
        <w:t>p</w:t>
      </w:r>
      <w:r w:rsidR="00BB772C" w:rsidRPr="00BB772C">
        <w:rPr>
          <w:rFonts w:ascii="Calibri" w:eastAsia="Arial Unicode MS" w:hAnsi="Calibri" w:cs="Calibri"/>
          <w:sz w:val="18"/>
          <w:szCs w:val="18"/>
          <w:lang w:bidi="ar-SA"/>
        </w:rPr>
        <w:t xml:space="preserve">er </w:t>
      </w:r>
      <w:r w:rsidR="00BB772C">
        <w:rPr>
          <w:rFonts w:ascii="Calibri" w:eastAsia="Arial Unicode MS" w:hAnsi="Calibri" w:cs="Calibri"/>
          <w:sz w:val="18"/>
          <w:szCs w:val="18"/>
          <w:lang w:bidi="ar-SA"/>
        </w:rPr>
        <w:t>l</w:t>
      </w:r>
      <w:r w:rsidR="00BB772C" w:rsidRPr="00BB772C">
        <w:rPr>
          <w:rFonts w:ascii="Calibri" w:eastAsia="Arial Unicode MS" w:hAnsi="Calibri" w:cs="Calibri"/>
          <w:sz w:val="18"/>
          <w:szCs w:val="18"/>
          <w:lang w:bidi="ar-SA"/>
        </w:rPr>
        <w:t>'</w:t>
      </w:r>
      <w:r w:rsidR="00BB772C">
        <w:rPr>
          <w:rFonts w:ascii="Calibri" w:eastAsia="Arial Unicode MS" w:hAnsi="Calibri" w:cs="Calibri"/>
          <w:sz w:val="18"/>
          <w:szCs w:val="18"/>
          <w:lang w:bidi="ar-SA"/>
        </w:rPr>
        <w:t>I</w:t>
      </w:r>
      <w:r w:rsidR="00BB772C" w:rsidRPr="00BB772C">
        <w:rPr>
          <w:rFonts w:ascii="Calibri" w:eastAsia="Arial Unicode MS" w:hAnsi="Calibri" w:cs="Calibri"/>
          <w:sz w:val="18"/>
          <w:szCs w:val="18"/>
          <w:lang w:bidi="ar-SA"/>
        </w:rPr>
        <w:t>ngegneria - CLASSE N</w:t>
      </w:r>
      <w:r w:rsidR="00BB772C">
        <w:rPr>
          <w:rFonts w:ascii="Calibri" w:eastAsia="Arial Unicode MS" w:hAnsi="Calibri" w:cs="Calibri"/>
          <w:sz w:val="18"/>
          <w:szCs w:val="18"/>
          <w:lang w:bidi="ar-SA"/>
        </w:rPr>
        <w:t xml:space="preserve">, </w:t>
      </w:r>
      <w:r w:rsidR="00BB772C" w:rsidRPr="00BB772C">
        <w:rPr>
          <w:rFonts w:ascii="Calibri" w:eastAsia="Arial Unicode MS" w:hAnsi="Calibri" w:cs="Calibri"/>
          <w:sz w:val="18"/>
          <w:szCs w:val="18"/>
          <w:lang w:bidi="ar-SA"/>
        </w:rPr>
        <w:t>Tecnologia Meccanica I - LZ</w:t>
      </w:r>
      <w:r w:rsidR="00EF3758" w:rsidRPr="00056EEA">
        <w:rPr>
          <w:rFonts w:ascii="Calibri" w:eastAsia="Arial Unicode MS" w:hAnsi="Calibri" w:cs="Calibri"/>
          <w:sz w:val="18"/>
          <w:szCs w:val="18"/>
          <w:lang w:bidi="ar-SA"/>
        </w:rPr>
        <w:t>”)</w:t>
      </w:r>
      <w:r w:rsidR="003A58A3" w:rsidRPr="00056EEA">
        <w:rPr>
          <w:rFonts w:ascii="Calibri" w:eastAsia="Arial Unicode MS" w:hAnsi="Calibri" w:cs="Calibri"/>
          <w:sz w:val="18"/>
          <w:szCs w:val="18"/>
          <w:lang w:bidi="ar-SA"/>
        </w:rPr>
        <w:t>. In alcuni programmi non vengono esplicitati i requisiti minimi per il superamento della prova finale (o delle prove finali).</w:t>
      </w:r>
    </w:p>
    <w:p w14:paraId="1107FCE2" w14:textId="59AC5F2B" w:rsidR="00293C0A" w:rsidRPr="00056EEA" w:rsidRDefault="00293C0A" w:rsidP="00293C0A">
      <w:pPr>
        <w:widowControl/>
        <w:shd w:val="clear" w:color="auto" w:fill="FFFFFF"/>
        <w:autoSpaceDE/>
        <w:autoSpaceDN/>
        <w:jc w:val="both"/>
        <w:rPr>
          <w:rFonts w:ascii="Calibri" w:eastAsia="Arial Unicode MS" w:hAnsi="Calibri" w:cs="Calibri"/>
          <w:sz w:val="18"/>
          <w:szCs w:val="18"/>
          <w:lang w:bidi="ar-SA"/>
        </w:rPr>
      </w:pPr>
      <w:r w:rsidRPr="00056EEA">
        <w:rPr>
          <w:rFonts w:ascii="Calibri" w:eastAsia="Arial Unicode MS" w:hAnsi="Calibri" w:cs="Calibri"/>
          <w:sz w:val="18"/>
          <w:szCs w:val="18"/>
          <w:lang w:bidi="ar-SA"/>
        </w:rPr>
        <w:lastRenderedPageBreak/>
        <w:t>Il PQA dell’Ateneo ha anche predisposto un format unico che tutti i docenti devono compilare in riferimento agli insegnamenti che impartiscono. Nella scheda predisposta dal PQA dell’Ateneo ciascun docente esplicita le modalità di accertamento delle conoscenze e delle abilità acquisite. La scheda prevede altresì che i docenti delle discipline esplicitino i contenuti minimi per il superamento della prova finale (o delle prove finali se più di una è prevista).</w:t>
      </w:r>
    </w:p>
    <w:p w14:paraId="7A7D2FA2" w14:textId="77777777" w:rsidR="00293C0A" w:rsidRPr="00056EEA" w:rsidRDefault="00293C0A" w:rsidP="00293C0A">
      <w:pPr>
        <w:widowControl/>
        <w:shd w:val="clear" w:color="auto" w:fill="FFFFFF"/>
        <w:autoSpaceDE/>
        <w:autoSpaceDN/>
        <w:jc w:val="both"/>
        <w:rPr>
          <w:rFonts w:ascii="Calibri" w:eastAsia="Arial Unicode MS" w:hAnsi="Calibri" w:cs="Calibri"/>
          <w:sz w:val="18"/>
          <w:szCs w:val="18"/>
          <w:lang w:bidi="ar-SA"/>
        </w:rPr>
      </w:pPr>
      <w:r w:rsidRPr="00056EEA">
        <w:rPr>
          <w:rFonts w:ascii="Calibri" w:eastAsia="Arial Unicode MS" w:hAnsi="Calibri" w:cs="Calibri"/>
          <w:sz w:val="18"/>
          <w:szCs w:val="18"/>
          <w:lang w:bidi="ar-SA"/>
        </w:rPr>
        <w:t xml:space="preserve">La CPDS ha verificato che i programmi di insegnamento sono in linea con gli obiettivi formativi del </w:t>
      </w:r>
      <w:proofErr w:type="spellStart"/>
      <w:r w:rsidRPr="00056EEA">
        <w:rPr>
          <w:rFonts w:ascii="Calibri" w:eastAsia="Arial Unicode MS" w:hAnsi="Calibri" w:cs="Calibri"/>
          <w:sz w:val="18"/>
          <w:szCs w:val="18"/>
          <w:lang w:bidi="ar-SA"/>
        </w:rPr>
        <w:t>CdS</w:t>
      </w:r>
      <w:proofErr w:type="spellEnd"/>
      <w:r w:rsidRPr="00056EEA">
        <w:rPr>
          <w:rFonts w:ascii="Calibri" w:eastAsia="Arial Unicode MS" w:hAnsi="Calibri" w:cs="Calibri"/>
          <w:sz w:val="18"/>
          <w:szCs w:val="18"/>
          <w:lang w:bidi="ar-SA"/>
        </w:rPr>
        <w:t xml:space="preserve">. </w:t>
      </w:r>
    </w:p>
    <w:p w14:paraId="6590D03A" w14:textId="238832AD" w:rsidR="00293C0A" w:rsidRDefault="00293C0A" w:rsidP="00293C0A">
      <w:pPr>
        <w:widowControl/>
        <w:shd w:val="clear" w:color="auto" w:fill="FFFFFF"/>
        <w:autoSpaceDE/>
        <w:autoSpaceDN/>
        <w:spacing w:after="160" w:line="259" w:lineRule="auto"/>
        <w:jc w:val="both"/>
        <w:rPr>
          <w:rFonts w:ascii="Calibri" w:eastAsia="Times New Roman" w:hAnsi="Calibri" w:cs="Calibri"/>
          <w:sz w:val="18"/>
          <w:szCs w:val="18"/>
          <w:lang w:eastAsia="en-US" w:bidi="ar-SA"/>
        </w:rPr>
      </w:pPr>
      <w:r w:rsidRPr="00056EEA">
        <w:rPr>
          <w:rFonts w:ascii="Calibri" w:eastAsia="Times New Roman" w:hAnsi="Calibri" w:cs="Calibri"/>
          <w:sz w:val="18"/>
          <w:szCs w:val="18"/>
          <w:lang w:eastAsia="en-US" w:bidi="ar-SA"/>
        </w:rPr>
        <w:t xml:space="preserve">Per quanto concerne il monitoraggio del percorso di studi degli studenti, questo viene effettuato attraverso la verifica annuale del tasso di superamento degli esami dei singoli corsi da parte del Gruppo di </w:t>
      </w:r>
      <w:r w:rsidR="00550BF8" w:rsidRPr="00056EEA">
        <w:rPr>
          <w:rFonts w:ascii="Calibri" w:eastAsia="Times New Roman" w:hAnsi="Calibri" w:cs="Calibri"/>
          <w:sz w:val="18"/>
          <w:szCs w:val="18"/>
          <w:lang w:eastAsia="en-US" w:bidi="ar-SA"/>
        </w:rPr>
        <w:t>R</w:t>
      </w:r>
      <w:r w:rsidRPr="00056EEA">
        <w:rPr>
          <w:rFonts w:ascii="Calibri" w:eastAsia="Times New Roman" w:hAnsi="Calibri" w:cs="Calibri"/>
          <w:sz w:val="18"/>
          <w:szCs w:val="18"/>
          <w:lang w:eastAsia="en-US" w:bidi="ar-SA"/>
        </w:rPr>
        <w:t xml:space="preserve">iesame. </w:t>
      </w:r>
    </w:p>
    <w:p w14:paraId="1EA20981" w14:textId="77777777" w:rsidR="00D33102" w:rsidRDefault="00D33102" w:rsidP="00293C0A">
      <w:pPr>
        <w:widowControl/>
        <w:shd w:val="clear" w:color="auto" w:fill="FFFFFF"/>
        <w:autoSpaceDE/>
        <w:autoSpaceDN/>
        <w:rPr>
          <w:rFonts w:ascii="Calibri" w:eastAsia="Arial Unicode MS" w:hAnsi="Calibri" w:cs="Calibri"/>
          <w:b/>
          <w:bCs/>
          <w:sz w:val="18"/>
          <w:szCs w:val="18"/>
          <w:lang w:bidi="ar-SA"/>
        </w:rPr>
      </w:pPr>
    </w:p>
    <w:p w14:paraId="7F912A57" w14:textId="5DC661C7" w:rsidR="00293C0A" w:rsidRPr="00056EEA" w:rsidRDefault="00293C0A" w:rsidP="00293C0A">
      <w:pPr>
        <w:widowControl/>
        <w:shd w:val="clear" w:color="auto" w:fill="FFFFFF"/>
        <w:autoSpaceDE/>
        <w:autoSpaceDN/>
        <w:rPr>
          <w:rFonts w:ascii="Calibri" w:eastAsia="Arial Unicode MS" w:hAnsi="Calibri" w:cs="Calibri"/>
          <w:b/>
          <w:bCs/>
          <w:sz w:val="18"/>
          <w:szCs w:val="18"/>
          <w:lang w:bidi="ar-SA"/>
        </w:rPr>
      </w:pPr>
      <w:r w:rsidRPr="00056EEA">
        <w:rPr>
          <w:rFonts w:ascii="Calibri" w:eastAsia="Arial Unicode MS" w:hAnsi="Calibri" w:cs="Calibri"/>
          <w:b/>
          <w:bCs/>
          <w:sz w:val="18"/>
          <w:szCs w:val="18"/>
          <w:lang w:bidi="ar-SA"/>
        </w:rPr>
        <w:t xml:space="preserve">Analisi di qualificazione della docenza </w:t>
      </w:r>
    </w:p>
    <w:p w14:paraId="3C760124" w14:textId="4937D4B2" w:rsidR="00293C0A" w:rsidRPr="00056EEA" w:rsidRDefault="00293C0A" w:rsidP="00C40BA2">
      <w:pPr>
        <w:widowControl/>
        <w:shd w:val="clear" w:color="auto" w:fill="FFFFFF"/>
        <w:autoSpaceDE/>
        <w:autoSpaceDN/>
        <w:spacing w:after="160" w:line="259" w:lineRule="auto"/>
        <w:rPr>
          <w:rFonts w:ascii="Calibri" w:eastAsia="Times New Roman" w:hAnsi="Calibri" w:cs="Calibri"/>
          <w:sz w:val="18"/>
          <w:szCs w:val="18"/>
          <w:lang w:eastAsia="en-US" w:bidi="ar-SA"/>
        </w:rPr>
      </w:pPr>
      <w:r w:rsidRPr="00056EEA">
        <w:rPr>
          <w:rFonts w:ascii="Calibri" w:eastAsia="Times New Roman" w:hAnsi="Calibri" w:cs="Calibri"/>
          <w:sz w:val="18"/>
          <w:szCs w:val="18"/>
          <w:lang w:eastAsia="en-US" w:bidi="ar-SA"/>
        </w:rPr>
        <w:t xml:space="preserve">Nella sezione </w:t>
      </w:r>
      <w:r w:rsidR="0009490F" w:rsidRPr="00056EEA">
        <w:rPr>
          <w:rFonts w:ascii="Calibri" w:eastAsia="Times New Roman" w:hAnsi="Calibri" w:cs="Calibri"/>
          <w:sz w:val="18"/>
          <w:szCs w:val="18"/>
          <w:lang w:eastAsia="en-US" w:bidi="ar-SA"/>
        </w:rPr>
        <w:t>s</w:t>
      </w:r>
      <w:r w:rsidRPr="00056EEA">
        <w:rPr>
          <w:rFonts w:ascii="Calibri" w:eastAsia="Times New Roman" w:hAnsi="Calibri" w:cs="Calibri"/>
          <w:sz w:val="18"/>
          <w:szCs w:val="18"/>
          <w:lang w:eastAsia="en-US" w:bidi="ar-SA"/>
        </w:rPr>
        <w:t>ono stati analizzati i dati relativi a</w:t>
      </w:r>
      <w:r w:rsidR="00C40BA2" w:rsidRPr="00056EEA">
        <w:rPr>
          <w:rFonts w:ascii="Calibri" w:eastAsia="Times New Roman" w:hAnsi="Calibri" w:cs="Calibri"/>
          <w:sz w:val="18"/>
          <w:szCs w:val="18"/>
          <w:lang w:eastAsia="en-US" w:bidi="ar-SA"/>
        </w:rPr>
        <w:t>gli</w:t>
      </w:r>
      <w:r w:rsidRPr="00056EEA">
        <w:rPr>
          <w:rFonts w:ascii="Calibri" w:eastAsia="Times New Roman" w:hAnsi="Calibri" w:cs="Calibri"/>
          <w:sz w:val="18"/>
          <w:szCs w:val="18"/>
          <w:lang w:eastAsia="en-US" w:bidi="ar-SA"/>
        </w:rPr>
        <w:t xml:space="preserve"> </w:t>
      </w:r>
      <w:r w:rsidR="00C40BA2" w:rsidRPr="00056EEA">
        <w:rPr>
          <w:rFonts w:ascii="Calibri" w:eastAsia="Times New Roman" w:hAnsi="Calibri" w:cs="Calibri"/>
          <w:sz w:val="18"/>
          <w:szCs w:val="18"/>
          <w:lang w:eastAsia="en-US" w:bidi="ar-SA"/>
        </w:rPr>
        <w:t>i</w:t>
      </w:r>
      <w:r w:rsidRPr="00056EEA">
        <w:rPr>
          <w:rFonts w:ascii="Calibri" w:eastAsia="Times New Roman" w:hAnsi="Calibri" w:cs="Calibri"/>
          <w:sz w:val="18"/>
          <w:szCs w:val="18"/>
          <w:lang w:eastAsia="en-US" w:bidi="ar-SA"/>
        </w:rPr>
        <w:t>ndicatori ANVUR</w:t>
      </w:r>
      <w:r w:rsidR="00C40BA2" w:rsidRPr="00056EEA">
        <w:rPr>
          <w:rFonts w:ascii="Calibri" w:eastAsia="Times New Roman" w:hAnsi="Calibri" w:cs="Calibri"/>
          <w:sz w:val="18"/>
          <w:szCs w:val="18"/>
          <w:lang w:eastAsia="en-US" w:bidi="ar-SA"/>
        </w:rPr>
        <w:t>.</w:t>
      </w:r>
    </w:p>
    <w:p w14:paraId="7CB034CE" w14:textId="4280F779" w:rsidR="00293C0A" w:rsidRDefault="00293C0A" w:rsidP="00293C0A">
      <w:pPr>
        <w:widowControl/>
        <w:autoSpaceDE/>
        <w:autoSpaceDN/>
        <w:spacing w:after="160" w:line="259" w:lineRule="auto"/>
        <w:rPr>
          <w:rFonts w:ascii="Calibri" w:eastAsia="Times New Roman" w:hAnsi="Calibri" w:cs="Calibri"/>
          <w:sz w:val="18"/>
          <w:szCs w:val="18"/>
          <w:lang w:eastAsia="en-US" w:bidi="ar-SA"/>
        </w:rPr>
      </w:pPr>
      <w:r w:rsidRPr="00056EEA">
        <w:rPr>
          <w:rFonts w:ascii="Calibri" w:eastAsia="Times New Roman" w:hAnsi="Calibri" w:cs="Calibri"/>
          <w:sz w:val="18"/>
          <w:szCs w:val="18"/>
          <w:lang w:eastAsia="en-US" w:bidi="ar-SA"/>
        </w:rPr>
        <w:t xml:space="preserve">Gli indicatori ANVUR, ed in particolare l’indicatore IC08 (vedi Fig. </w:t>
      </w:r>
      <w:r w:rsidR="00C40BA2" w:rsidRPr="00056EEA">
        <w:rPr>
          <w:rFonts w:ascii="Calibri" w:eastAsia="Times New Roman" w:hAnsi="Calibri" w:cs="Calibri"/>
          <w:sz w:val="18"/>
          <w:szCs w:val="18"/>
          <w:lang w:eastAsia="en-US" w:bidi="ar-SA"/>
        </w:rPr>
        <w:t>A</w:t>
      </w:r>
      <w:r w:rsidR="00837D3C">
        <w:rPr>
          <w:rFonts w:ascii="Calibri" w:eastAsia="Times New Roman" w:hAnsi="Calibri" w:cs="Calibri"/>
          <w:sz w:val="18"/>
          <w:szCs w:val="18"/>
          <w:lang w:eastAsia="en-US" w:bidi="ar-SA"/>
        </w:rPr>
        <w:t>17</w:t>
      </w:r>
      <w:r w:rsidRPr="00056EEA">
        <w:rPr>
          <w:rFonts w:ascii="Calibri" w:eastAsia="Times New Roman" w:hAnsi="Calibri" w:cs="Calibri"/>
          <w:sz w:val="18"/>
          <w:szCs w:val="18"/>
          <w:lang w:eastAsia="en-US" w:bidi="ar-SA"/>
        </w:rPr>
        <w:t>), confermano la completa copertura delle discipline con docenti appartenenti a SSD di base e caratterizzanti del corso di studio</w:t>
      </w:r>
      <w:r w:rsidR="00A312EE" w:rsidRPr="00056EEA">
        <w:rPr>
          <w:rFonts w:ascii="Calibri" w:eastAsia="Times New Roman" w:hAnsi="Calibri" w:cs="Calibri"/>
          <w:sz w:val="18"/>
          <w:szCs w:val="18"/>
          <w:lang w:eastAsia="en-US" w:bidi="ar-SA"/>
        </w:rPr>
        <w:t>.</w:t>
      </w:r>
    </w:p>
    <w:p w14:paraId="10102808" w14:textId="2995C09E" w:rsidR="002371E1" w:rsidRPr="00056EEA" w:rsidRDefault="002371E1" w:rsidP="002371E1">
      <w:pPr>
        <w:widowControl/>
        <w:autoSpaceDE/>
        <w:autoSpaceDN/>
        <w:spacing w:after="160" w:line="259" w:lineRule="auto"/>
        <w:jc w:val="center"/>
        <w:rPr>
          <w:rFonts w:ascii="Calibri" w:eastAsia="Times New Roman" w:hAnsi="Calibri" w:cs="Calibri"/>
          <w:sz w:val="18"/>
          <w:szCs w:val="18"/>
          <w:lang w:eastAsia="en-US" w:bidi="ar-SA"/>
        </w:rPr>
      </w:pPr>
      <w:r>
        <w:rPr>
          <w:noProof/>
        </w:rPr>
        <w:drawing>
          <wp:inline distT="0" distB="0" distL="0" distR="0" wp14:anchorId="710B437D" wp14:editId="53BB6206">
            <wp:extent cx="5424054" cy="2964642"/>
            <wp:effectExtent l="0" t="0" r="5715" b="7620"/>
            <wp:docPr id="42" name="Grafico 42">
              <a:extLst xmlns:a="http://schemas.openxmlformats.org/drawingml/2006/main">
                <a:ext uri="{FF2B5EF4-FFF2-40B4-BE49-F238E27FC236}">
                  <a16:creationId xmlns:a16="http://schemas.microsoft.com/office/drawing/2014/main" id="{CCAB13BA-8876-4F8B-ADE8-1E0BD600E3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792B469" w14:textId="0210BA2C" w:rsidR="00293C0A" w:rsidRPr="00056EEA" w:rsidRDefault="00293C0A" w:rsidP="00293C0A">
      <w:pPr>
        <w:widowControl/>
        <w:autoSpaceDE/>
        <w:autoSpaceDN/>
        <w:spacing w:after="160" w:line="259" w:lineRule="auto"/>
        <w:jc w:val="center"/>
        <w:rPr>
          <w:rFonts w:ascii="Calibri" w:eastAsia="Times New Roman" w:hAnsi="Calibri" w:cs="Calibri"/>
          <w:sz w:val="18"/>
          <w:szCs w:val="18"/>
          <w:lang w:eastAsia="en-US" w:bidi="ar-SA"/>
        </w:rPr>
      </w:pPr>
      <w:r w:rsidRPr="00056EEA">
        <w:rPr>
          <w:rFonts w:ascii="Calibri" w:eastAsia="Times New Roman" w:hAnsi="Calibri" w:cs="Calibri"/>
          <w:sz w:val="18"/>
          <w:szCs w:val="18"/>
          <w:lang w:eastAsia="en-US" w:bidi="ar-SA"/>
        </w:rPr>
        <w:t xml:space="preserve">Fig. </w:t>
      </w:r>
      <w:r w:rsidR="006C7E7C" w:rsidRPr="00056EEA">
        <w:rPr>
          <w:rFonts w:ascii="Calibri" w:eastAsia="Times New Roman" w:hAnsi="Calibri" w:cs="Calibri"/>
          <w:sz w:val="18"/>
          <w:szCs w:val="18"/>
          <w:lang w:eastAsia="en-US" w:bidi="ar-SA"/>
        </w:rPr>
        <w:t>A</w:t>
      </w:r>
      <w:r w:rsidR="00837D3C">
        <w:rPr>
          <w:rFonts w:ascii="Calibri" w:eastAsia="Times New Roman" w:hAnsi="Calibri" w:cs="Calibri"/>
          <w:sz w:val="18"/>
          <w:szCs w:val="18"/>
          <w:lang w:eastAsia="en-US" w:bidi="ar-SA"/>
        </w:rPr>
        <w:t>17</w:t>
      </w:r>
      <w:r w:rsidRPr="00056EEA">
        <w:rPr>
          <w:rFonts w:ascii="Calibri" w:eastAsia="Times New Roman" w:hAnsi="Calibri" w:cs="Calibri"/>
          <w:sz w:val="18"/>
          <w:szCs w:val="18"/>
          <w:lang w:eastAsia="en-US" w:bidi="ar-SA"/>
        </w:rPr>
        <w:t xml:space="preserve"> – Indicatore IC08. Fonte: </w:t>
      </w:r>
      <w:r w:rsidR="00BF7503" w:rsidRPr="00056EEA">
        <w:rPr>
          <w:rFonts w:ascii="Calibri" w:eastAsia="Times New Roman" w:hAnsi="Calibri" w:cs="Calibri"/>
          <w:sz w:val="18"/>
          <w:szCs w:val="18"/>
          <w:lang w:eastAsia="en-US" w:bidi="ar-SA"/>
        </w:rPr>
        <w:t xml:space="preserve">Fonte: </w:t>
      </w:r>
      <w:r w:rsidR="00BF7503">
        <w:rPr>
          <w:rFonts w:ascii="Calibri" w:eastAsia="Times New Roman" w:hAnsi="Calibri" w:cs="Calibri"/>
          <w:sz w:val="18"/>
          <w:szCs w:val="18"/>
          <w:lang w:eastAsia="en-US" w:bidi="ar-SA"/>
        </w:rPr>
        <w:t xml:space="preserve">Cruscotto indicatori </w:t>
      </w:r>
      <w:r w:rsidR="00BF7503" w:rsidRPr="00056EEA">
        <w:rPr>
          <w:rFonts w:ascii="Calibri" w:eastAsia="Times New Roman" w:hAnsi="Calibri" w:cs="Calibri"/>
          <w:sz w:val="18"/>
          <w:szCs w:val="18"/>
          <w:lang w:eastAsia="en-US" w:bidi="ar-SA"/>
        </w:rPr>
        <w:t>ANVUR</w:t>
      </w:r>
      <w:r w:rsidR="00BF7503">
        <w:rPr>
          <w:rFonts w:ascii="Calibri" w:eastAsia="Times New Roman" w:hAnsi="Calibri" w:cs="Calibri"/>
          <w:sz w:val="18"/>
          <w:szCs w:val="18"/>
          <w:lang w:eastAsia="en-US" w:bidi="ar-SA"/>
        </w:rPr>
        <w:t xml:space="preserve">, PoliBa </w:t>
      </w:r>
      <w:proofErr w:type="spellStart"/>
      <w:r w:rsidR="00BF7503">
        <w:rPr>
          <w:rFonts w:ascii="Calibri" w:eastAsia="Times New Roman" w:hAnsi="Calibri" w:cs="Calibri"/>
          <w:sz w:val="18"/>
          <w:szCs w:val="18"/>
          <w:lang w:eastAsia="en-US" w:bidi="ar-SA"/>
        </w:rPr>
        <w:t>Sharepoint</w:t>
      </w:r>
      <w:proofErr w:type="spellEnd"/>
      <w:r w:rsidR="00BF7503" w:rsidRPr="00056EEA">
        <w:rPr>
          <w:rFonts w:ascii="Calibri" w:eastAsia="Times New Roman" w:hAnsi="Calibri" w:cs="Calibri"/>
          <w:sz w:val="18"/>
          <w:szCs w:val="18"/>
          <w:lang w:eastAsia="en-US" w:bidi="ar-SA"/>
        </w:rPr>
        <w:t>– dati al 2.</w:t>
      </w:r>
      <w:r w:rsidR="00BF7503">
        <w:rPr>
          <w:rFonts w:ascii="Calibri" w:eastAsia="Times New Roman" w:hAnsi="Calibri" w:cs="Calibri"/>
          <w:sz w:val="18"/>
          <w:szCs w:val="18"/>
          <w:lang w:eastAsia="en-US" w:bidi="ar-SA"/>
        </w:rPr>
        <w:t>10</w:t>
      </w:r>
      <w:r w:rsidR="00BF7503" w:rsidRPr="00056EEA">
        <w:rPr>
          <w:rFonts w:ascii="Calibri" w:eastAsia="Times New Roman" w:hAnsi="Calibri" w:cs="Calibri"/>
          <w:sz w:val="18"/>
          <w:szCs w:val="18"/>
          <w:lang w:eastAsia="en-US" w:bidi="ar-SA"/>
        </w:rPr>
        <w:t>.202</w:t>
      </w:r>
      <w:r w:rsidR="00BF7503">
        <w:rPr>
          <w:rFonts w:ascii="Calibri" w:eastAsia="Times New Roman" w:hAnsi="Calibri" w:cs="Calibri"/>
          <w:sz w:val="18"/>
          <w:szCs w:val="18"/>
          <w:lang w:eastAsia="en-US" w:bidi="ar-SA"/>
        </w:rPr>
        <w:t>1</w:t>
      </w:r>
      <w:r w:rsidRPr="00056EEA">
        <w:rPr>
          <w:rFonts w:ascii="Calibri" w:eastAsia="Times New Roman" w:hAnsi="Calibri" w:cs="Calibri"/>
          <w:sz w:val="18"/>
          <w:szCs w:val="18"/>
          <w:lang w:eastAsia="en-US" w:bidi="ar-SA"/>
        </w:rPr>
        <w:t xml:space="preserve"> </w:t>
      </w:r>
    </w:p>
    <w:p w14:paraId="621FEE85" w14:textId="56056099" w:rsidR="00293C0A" w:rsidRDefault="00293C0A" w:rsidP="002841C3">
      <w:pPr>
        <w:widowControl/>
        <w:autoSpaceDE/>
        <w:autoSpaceDN/>
        <w:spacing w:after="160" w:line="259" w:lineRule="auto"/>
        <w:jc w:val="both"/>
        <w:rPr>
          <w:rFonts w:ascii="Calibri" w:eastAsia="Times New Roman" w:hAnsi="Calibri" w:cs="Calibri"/>
          <w:sz w:val="18"/>
          <w:szCs w:val="18"/>
          <w:lang w:eastAsia="en-US" w:bidi="ar-SA"/>
        </w:rPr>
      </w:pPr>
      <w:r w:rsidRPr="00056EEA">
        <w:rPr>
          <w:rFonts w:ascii="Calibri" w:eastAsia="Times New Roman" w:hAnsi="Calibri" w:cs="Calibri"/>
          <w:sz w:val="18"/>
          <w:szCs w:val="18"/>
          <w:lang w:eastAsia="en-US" w:bidi="ar-SA"/>
        </w:rPr>
        <w:t xml:space="preserve">Gli indicatori ANVUR IC05 (Rapporto studenti regolari/docenti a tempo indeterminato – Fig. </w:t>
      </w:r>
      <w:r w:rsidR="000D099C" w:rsidRPr="00056EEA">
        <w:rPr>
          <w:rFonts w:ascii="Calibri" w:eastAsia="Times New Roman" w:hAnsi="Calibri" w:cs="Calibri"/>
          <w:sz w:val="18"/>
          <w:szCs w:val="18"/>
          <w:lang w:eastAsia="en-US" w:bidi="ar-SA"/>
        </w:rPr>
        <w:t>A</w:t>
      </w:r>
      <w:r w:rsidR="002841C3">
        <w:rPr>
          <w:rFonts w:ascii="Calibri" w:eastAsia="Times New Roman" w:hAnsi="Calibri" w:cs="Calibri"/>
          <w:sz w:val="18"/>
          <w:szCs w:val="18"/>
          <w:lang w:eastAsia="en-US" w:bidi="ar-SA"/>
        </w:rPr>
        <w:t>18</w:t>
      </w:r>
      <w:r w:rsidRPr="00056EEA">
        <w:rPr>
          <w:rFonts w:ascii="Calibri" w:eastAsia="Times New Roman" w:hAnsi="Calibri" w:cs="Calibri"/>
          <w:sz w:val="18"/>
          <w:szCs w:val="18"/>
          <w:lang w:eastAsia="en-US" w:bidi="ar-SA"/>
        </w:rPr>
        <w:t xml:space="preserve">) e IC27 (rapporto studenti iscritti/docenti complessivi, pesato per le ore di docenza – Fig. </w:t>
      </w:r>
      <w:r w:rsidR="000D099C" w:rsidRPr="00056EEA">
        <w:rPr>
          <w:rFonts w:ascii="Calibri" w:eastAsia="Times New Roman" w:hAnsi="Calibri" w:cs="Calibri"/>
          <w:sz w:val="18"/>
          <w:szCs w:val="18"/>
          <w:lang w:eastAsia="en-US" w:bidi="ar-SA"/>
        </w:rPr>
        <w:t>A</w:t>
      </w:r>
      <w:r w:rsidR="002841C3">
        <w:rPr>
          <w:rFonts w:ascii="Calibri" w:eastAsia="Times New Roman" w:hAnsi="Calibri" w:cs="Calibri"/>
          <w:sz w:val="18"/>
          <w:szCs w:val="18"/>
          <w:lang w:eastAsia="en-US" w:bidi="ar-SA"/>
        </w:rPr>
        <w:t>19</w:t>
      </w:r>
      <w:r w:rsidRPr="00056EEA">
        <w:rPr>
          <w:rFonts w:ascii="Calibri" w:eastAsia="Times New Roman" w:hAnsi="Calibri" w:cs="Calibri"/>
          <w:sz w:val="18"/>
          <w:szCs w:val="18"/>
          <w:lang w:eastAsia="en-US" w:bidi="ar-SA"/>
        </w:rPr>
        <w:t>) relativi all’anno 20</w:t>
      </w:r>
      <w:r w:rsidR="004C1F5B">
        <w:rPr>
          <w:rFonts w:ascii="Calibri" w:eastAsia="Times New Roman" w:hAnsi="Calibri" w:cs="Calibri"/>
          <w:sz w:val="18"/>
          <w:szCs w:val="18"/>
          <w:lang w:eastAsia="en-US" w:bidi="ar-SA"/>
        </w:rPr>
        <w:t>20</w:t>
      </w:r>
      <w:r w:rsidRPr="00056EEA">
        <w:rPr>
          <w:rFonts w:ascii="Calibri" w:eastAsia="Times New Roman" w:hAnsi="Calibri" w:cs="Calibri"/>
          <w:sz w:val="18"/>
          <w:szCs w:val="18"/>
          <w:lang w:eastAsia="en-US" w:bidi="ar-SA"/>
        </w:rPr>
        <w:t xml:space="preserve"> sono caratterizzati da valori superiori alle medie nazionale</w:t>
      </w:r>
      <w:r w:rsidR="004C1F5B">
        <w:rPr>
          <w:rFonts w:ascii="Calibri" w:eastAsia="Times New Roman" w:hAnsi="Calibri" w:cs="Calibri"/>
          <w:sz w:val="18"/>
          <w:szCs w:val="18"/>
          <w:lang w:eastAsia="en-US" w:bidi="ar-SA"/>
        </w:rPr>
        <w:t xml:space="preserve"> e</w:t>
      </w:r>
      <w:r w:rsidRPr="00056EEA">
        <w:rPr>
          <w:rFonts w:ascii="Calibri" w:eastAsia="Times New Roman" w:hAnsi="Calibri" w:cs="Calibri"/>
          <w:sz w:val="18"/>
          <w:szCs w:val="18"/>
          <w:lang w:eastAsia="en-US" w:bidi="ar-SA"/>
        </w:rPr>
        <w:t xml:space="preserve"> di Area, ed in </w:t>
      </w:r>
      <w:r w:rsidR="00F455A0">
        <w:rPr>
          <w:rFonts w:ascii="Calibri" w:eastAsia="Times New Roman" w:hAnsi="Calibri" w:cs="Calibri"/>
          <w:sz w:val="18"/>
          <w:szCs w:val="18"/>
          <w:lang w:eastAsia="en-US" w:bidi="ar-SA"/>
        </w:rPr>
        <w:t>aumento</w:t>
      </w:r>
      <w:r w:rsidRPr="00056EEA">
        <w:rPr>
          <w:rFonts w:ascii="Calibri" w:eastAsia="Times New Roman" w:hAnsi="Calibri" w:cs="Calibri"/>
          <w:sz w:val="18"/>
          <w:szCs w:val="18"/>
          <w:lang w:eastAsia="en-US" w:bidi="ar-SA"/>
        </w:rPr>
        <w:t xml:space="preserve"> rispetto all’anno precedente (201</w:t>
      </w:r>
      <w:r w:rsidR="00F455A0">
        <w:rPr>
          <w:rFonts w:ascii="Calibri" w:eastAsia="Times New Roman" w:hAnsi="Calibri" w:cs="Calibri"/>
          <w:sz w:val="18"/>
          <w:szCs w:val="18"/>
          <w:lang w:eastAsia="en-US" w:bidi="ar-SA"/>
        </w:rPr>
        <w:t>9</w:t>
      </w:r>
      <w:r w:rsidRPr="00056EEA">
        <w:rPr>
          <w:rFonts w:ascii="Calibri" w:eastAsia="Times New Roman" w:hAnsi="Calibri" w:cs="Calibri"/>
          <w:sz w:val="18"/>
          <w:szCs w:val="18"/>
          <w:lang w:eastAsia="en-US" w:bidi="ar-SA"/>
        </w:rPr>
        <w:t>).</w:t>
      </w:r>
    </w:p>
    <w:p w14:paraId="1CB37B2D" w14:textId="77777777" w:rsidR="00261528" w:rsidRPr="00056EEA" w:rsidRDefault="00261528" w:rsidP="00293C0A">
      <w:pPr>
        <w:widowControl/>
        <w:autoSpaceDE/>
        <w:autoSpaceDN/>
        <w:spacing w:after="160" w:line="259" w:lineRule="auto"/>
        <w:rPr>
          <w:rFonts w:ascii="Calibri" w:eastAsia="Times New Roman" w:hAnsi="Calibri" w:cs="Calibri"/>
          <w:sz w:val="18"/>
          <w:szCs w:val="18"/>
          <w:lang w:eastAsia="en-US" w:bidi="ar-SA"/>
        </w:rPr>
      </w:pPr>
    </w:p>
    <w:p w14:paraId="676A67F7" w14:textId="6472F8C4" w:rsidR="00906A05" w:rsidRPr="00056EEA" w:rsidRDefault="00906A05" w:rsidP="00F17978">
      <w:pPr>
        <w:widowControl/>
        <w:autoSpaceDE/>
        <w:autoSpaceDN/>
        <w:spacing w:after="160" w:line="360" w:lineRule="auto"/>
        <w:jc w:val="center"/>
        <w:rPr>
          <w:rFonts w:ascii="Calibri" w:eastAsia="Times New Roman" w:hAnsi="Calibri" w:cs="Calibri"/>
          <w:sz w:val="18"/>
          <w:szCs w:val="18"/>
          <w:lang w:eastAsia="en-US" w:bidi="ar-SA"/>
        </w:rPr>
      </w:pPr>
      <w:r>
        <w:rPr>
          <w:noProof/>
        </w:rPr>
        <w:lastRenderedPageBreak/>
        <w:drawing>
          <wp:inline distT="0" distB="0" distL="0" distR="0" wp14:anchorId="29BE53E4" wp14:editId="3ADE2E77">
            <wp:extent cx="5306291" cy="3643399"/>
            <wp:effectExtent l="0" t="0" r="8890" b="14605"/>
            <wp:docPr id="43" name="Grafico 43">
              <a:extLst xmlns:a="http://schemas.openxmlformats.org/drawingml/2006/main">
                <a:ext uri="{FF2B5EF4-FFF2-40B4-BE49-F238E27FC236}">
                  <a16:creationId xmlns:a16="http://schemas.microsoft.com/office/drawing/2014/main" id="{26C0853D-E6E3-4D81-9052-5098A1BB1B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0B5769E" w14:textId="76DEC0FA" w:rsidR="00293C0A" w:rsidRPr="00056EEA" w:rsidRDefault="00293C0A" w:rsidP="00712BAA">
      <w:pPr>
        <w:widowControl/>
        <w:autoSpaceDE/>
        <w:autoSpaceDN/>
        <w:spacing w:after="160" w:line="259" w:lineRule="auto"/>
        <w:jc w:val="center"/>
        <w:rPr>
          <w:rFonts w:ascii="Calibri" w:eastAsia="Times New Roman" w:hAnsi="Calibri" w:cs="Calibri"/>
          <w:sz w:val="18"/>
          <w:szCs w:val="18"/>
          <w:lang w:eastAsia="en-US" w:bidi="ar-SA"/>
        </w:rPr>
      </w:pPr>
      <w:r w:rsidRPr="00056EEA">
        <w:rPr>
          <w:rFonts w:ascii="Calibri" w:eastAsia="Times New Roman" w:hAnsi="Calibri" w:cs="Calibri"/>
          <w:sz w:val="18"/>
          <w:szCs w:val="18"/>
          <w:lang w:eastAsia="en-US" w:bidi="ar-SA"/>
        </w:rPr>
        <w:t xml:space="preserve">Fig. </w:t>
      </w:r>
      <w:r w:rsidR="00712BAA" w:rsidRPr="00056EEA">
        <w:rPr>
          <w:rFonts w:ascii="Calibri" w:eastAsia="Times New Roman" w:hAnsi="Calibri" w:cs="Calibri"/>
          <w:sz w:val="18"/>
          <w:szCs w:val="18"/>
          <w:lang w:eastAsia="en-US" w:bidi="ar-SA"/>
        </w:rPr>
        <w:t>A</w:t>
      </w:r>
      <w:r w:rsidR="002841C3">
        <w:rPr>
          <w:rFonts w:ascii="Calibri" w:eastAsia="Times New Roman" w:hAnsi="Calibri" w:cs="Calibri"/>
          <w:sz w:val="18"/>
          <w:szCs w:val="18"/>
          <w:lang w:eastAsia="en-US" w:bidi="ar-SA"/>
        </w:rPr>
        <w:t>18</w:t>
      </w:r>
      <w:r w:rsidRPr="00056EEA">
        <w:rPr>
          <w:rFonts w:ascii="Calibri" w:eastAsia="Times New Roman" w:hAnsi="Calibri" w:cs="Calibri"/>
          <w:sz w:val="18"/>
          <w:szCs w:val="18"/>
          <w:lang w:eastAsia="en-US" w:bidi="ar-SA"/>
        </w:rPr>
        <w:t xml:space="preserve"> – Indicatore IC05. Fonte: </w:t>
      </w:r>
      <w:r w:rsidR="00BF7503" w:rsidRPr="00056EEA">
        <w:rPr>
          <w:rFonts w:ascii="Calibri" w:eastAsia="Times New Roman" w:hAnsi="Calibri" w:cs="Calibri"/>
          <w:sz w:val="18"/>
          <w:szCs w:val="18"/>
          <w:lang w:eastAsia="en-US" w:bidi="ar-SA"/>
        </w:rPr>
        <w:t xml:space="preserve">Fonte: </w:t>
      </w:r>
      <w:r w:rsidR="00BF7503">
        <w:rPr>
          <w:rFonts w:ascii="Calibri" w:eastAsia="Times New Roman" w:hAnsi="Calibri" w:cs="Calibri"/>
          <w:sz w:val="18"/>
          <w:szCs w:val="18"/>
          <w:lang w:eastAsia="en-US" w:bidi="ar-SA"/>
        </w:rPr>
        <w:t xml:space="preserve">Cruscotto indicatori </w:t>
      </w:r>
      <w:r w:rsidR="00BF7503" w:rsidRPr="00056EEA">
        <w:rPr>
          <w:rFonts w:ascii="Calibri" w:eastAsia="Times New Roman" w:hAnsi="Calibri" w:cs="Calibri"/>
          <w:sz w:val="18"/>
          <w:szCs w:val="18"/>
          <w:lang w:eastAsia="en-US" w:bidi="ar-SA"/>
        </w:rPr>
        <w:t>ANVUR</w:t>
      </w:r>
      <w:r w:rsidR="00BF7503">
        <w:rPr>
          <w:rFonts w:ascii="Calibri" w:eastAsia="Times New Roman" w:hAnsi="Calibri" w:cs="Calibri"/>
          <w:sz w:val="18"/>
          <w:szCs w:val="18"/>
          <w:lang w:eastAsia="en-US" w:bidi="ar-SA"/>
        </w:rPr>
        <w:t xml:space="preserve">, PoliBa </w:t>
      </w:r>
      <w:proofErr w:type="spellStart"/>
      <w:r w:rsidR="00BF7503">
        <w:rPr>
          <w:rFonts w:ascii="Calibri" w:eastAsia="Times New Roman" w:hAnsi="Calibri" w:cs="Calibri"/>
          <w:sz w:val="18"/>
          <w:szCs w:val="18"/>
          <w:lang w:eastAsia="en-US" w:bidi="ar-SA"/>
        </w:rPr>
        <w:t>Sharepoint</w:t>
      </w:r>
      <w:proofErr w:type="spellEnd"/>
      <w:r w:rsidR="00BF7503">
        <w:rPr>
          <w:rFonts w:ascii="Calibri" w:eastAsia="Times New Roman" w:hAnsi="Calibri" w:cs="Calibri"/>
          <w:sz w:val="18"/>
          <w:szCs w:val="18"/>
          <w:lang w:eastAsia="en-US" w:bidi="ar-SA"/>
        </w:rPr>
        <w:t xml:space="preserve"> </w:t>
      </w:r>
      <w:r w:rsidRPr="00056EEA">
        <w:rPr>
          <w:rFonts w:ascii="Calibri" w:eastAsia="Times New Roman" w:hAnsi="Calibri" w:cs="Calibri"/>
          <w:sz w:val="18"/>
          <w:szCs w:val="18"/>
          <w:lang w:eastAsia="en-US" w:bidi="ar-SA"/>
        </w:rPr>
        <w:t xml:space="preserve">– dati al </w:t>
      </w:r>
      <w:r w:rsidR="00271DB0">
        <w:rPr>
          <w:rFonts w:ascii="Calibri" w:eastAsia="Times New Roman" w:hAnsi="Calibri" w:cs="Calibri"/>
          <w:sz w:val="18"/>
          <w:szCs w:val="18"/>
          <w:lang w:eastAsia="en-US" w:bidi="ar-SA"/>
        </w:rPr>
        <w:t>2</w:t>
      </w:r>
      <w:r w:rsidRPr="00056EEA">
        <w:rPr>
          <w:rFonts w:ascii="Calibri" w:eastAsia="Times New Roman" w:hAnsi="Calibri" w:cs="Calibri"/>
          <w:sz w:val="18"/>
          <w:szCs w:val="18"/>
          <w:lang w:eastAsia="en-US" w:bidi="ar-SA"/>
        </w:rPr>
        <w:t>.</w:t>
      </w:r>
      <w:r w:rsidR="00271DB0">
        <w:rPr>
          <w:rFonts w:ascii="Calibri" w:eastAsia="Times New Roman" w:hAnsi="Calibri" w:cs="Calibri"/>
          <w:sz w:val="18"/>
          <w:szCs w:val="18"/>
          <w:lang w:eastAsia="en-US" w:bidi="ar-SA"/>
        </w:rPr>
        <w:t>10</w:t>
      </w:r>
      <w:r w:rsidRPr="00056EEA">
        <w:rPr>
          <w:rFonts w:ascii="Calibri" w:eastAsia="Times New Roman" w:hAnsi="Calibri" w:cs="Calibri"/>
          <w:sz w:val="18"/>
          <w:szCs w:val="18"/>
          <w:lang w:eastAsia="en-US" w:bidi="ar-SA"/>
        </w:rPr>
        <w:t>.20</w:t>
      </w:r>
      <w:r w:rsidR="00DE68A2" w:rsidRPr="00056EEA">
        <w:rPr>
          <w:rFonts w:ascii="Calibri" w:eastAsia="Times New Roman" w:hAnsi="Calibri" w:cs="Calibri"/>
          <w:sz w:val="18"/>
          <w:szCs w:val="18"/>
          <w:lang w:eastAsia="en-US" w:bidi="ar-SA"/>
        </w:rPr>
        <w:t>2</w:t>
      </w:r>
      <w:r w:rsidR="00271DB0">
        <w:rPr>
          <w:rFonts w:ascii="Calibri" w:eastAsia="Times New Roman" w:hAnsi="Calibri" w:cs="Calibri"/>
          <w:sz w:val="18"/>
          <w:szCs w:val="18"/>
          <w:lang w:eastAsia="en-US" w:bidi="ar-SA"/>
        </w:rPr>
        <w:t>1</w:t>
      </w:r>
    </w:p>
    <w:p w14:paraId="131D8CD5" w14:textId="5B7E43F1" w:rsidR="00271DB0" w:rsidRDefault="00271DB0" w:rsidP="00293C0A">
      <w:pPr>
        <w:widowControl/>
        <w:autoSpaceDE/>
        <w:autoSpaceDN/>
        <w:spacing w:after="160" w:line="259" w:lineRule="auto"/>
        <w:jc w:val="center"/>
        <w:rPr>
          <w:rFonts w:ascii="Calibri" w:eastAsia="Times New Roman" w:hAnsi="Calibri" w:cs="Calibri"/>
          <w:sz w:val="18"/>
          <w:szCs w:val="18"/>
          <w:lang w:eastAsia="en-US" w:bidi="ar-SA"/>
        </w:rPr>
      </w:pPr>
      <w:r>
        <w:rPr>
          <w:noProof/>
        </w:rPr>
        <w:drawing>
          <wp:inline distT="0" distB="0" distL="0" distR="0" wp14:anchorId="1601694B" wp14:editId="7457BA40">
            <wp:extent cx="5421052" cy="3858433"/>
            <wp:effectExtent l="0" t="0" r="8255" b="8890"/>
            <wp:docPr id="7" name="Grafico 7">
              <a:extLst xmlns:a="http://schemas.openxmlformats.org/drawingml/2006/main">
                <a:ext uri="{FF2B5EF4-FFF2-40B4-BE49-F238E27FC236}">
                  <a16:creationId xmlns:a16="http://schemas.microsoft.com/office/drawing/2014/main" id="{4ABAA0E3-AF2E-4EE1-A909-C1C9BB6800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C945A39" w14:textId="74667F02" w:rsidR="00DB1067" w:rsidRPr="00056EEA" w:rsidRDefault="00293C0A" w:rsidP="00293C0A">
      <w:pPr>
        <w:widowControl/>
        <w:autoSpaceDE/>
        <w:autoSpaceDN/>
        <w:spacing w:after="160" w:line="259" w:lineRule="auto"/>
        <w:jc w:val="center"/>
        <w:rPr>
          <w:rFonts w:ascii="Calibri" w:eastAsia="Times New Roman" w:hAnsi="Calibri" w:cs="Calibri"/>
          <w:sz w:val="18"/>
          <w:szCs w:val="18"/>
          <w:lang w:eastAsia="en-US" w:bidi="ar-SA"/>
        </w:rPr>
      </w:pPr>
      <w:r w:rsidRPr="00056EEA">
        <w:rPr>
          <w:rFonts w:ascii="Calibri" w:eastAsia="Times New Roman" w:hAnsi="Calibri" w:cs="Calibri"/>
          <w:sz w:val="18"/>
          <w:szCs w:val="18"/>
          <w:lang w:eastAsia="en-US" w:bidi="ar-SA"/>
        </w:rPr>
        <w:t xml:space="preserve">Fig. </w:t>
      </w:r>
      <w:r w:rsidR="00712BAA" w:rsidRPr="00056EEA">
        <w:rPr>
          <w:rFonts w:ascii="Calibri" w:eastAsia="Times New Roman" w:hAnsi="Calibri" w:cs="Calibri"/>
          <w:sz w:val="18"/>
          <w:szCs w:val="18"/>
          <w:lang w:eastAsia="en-US" w:bidi="ar-SA"/>
        </w:rPr>
        <w:t>A</w:t>
      </w:r>
      <w:r w:rsidR="002841C3">
        <w:rPr>
          <w:rFonts w:ascii="Calibri" w:eastAsia="Times New Roman" w:hAnsi="Calibri" w:cs="Calibri"/>
          <w:sz w:val="18"/>
          <w:szCs w:val="18"/>
          <w:lang w:eastAsia="en-US" w:bidi="ar-SA"/>
        </w:rPr>
        <w:t>19</w:t>
      </w:r>
      <w:r w:rsidRPr="00056EEA">
        <w:rPr>
          <w:rFonts w:ascii="Calibri" w:eastAsia="Times New Roman" w:hAnsi="Calibri" w:cs="Calibri"/>
          <w:sz w:val="18"/>
          <w:szCs w:val="18"/>
          <w:lang w:eastAsia="en-US" w:bidi="ar-SA"/>
        </w:rPr>
        <w:t xml:space="preserve"> – Indicatore IC27. Fonte: </w:t>
      </w:r>
      <w:r w:rsidR="00D662CA">
        <w:rPr>
          <w:rFonts w:ascii="Calibri" w:eastAsia="Times New Roman" w:hAnsi="Calibri" w:cs="Calibri"/>
          <w:sz w:val="18"/>
          <w:szCs w:val="18"/>
          <w:lang w:eastAsia="en-US" w:bidi="ar-SA"/>
        </w:rPr>
        <w:t xml:space="preserve">Cruscotto indicatori </w:t>
      </w:r>
      <w:r w:rsidRPr="00056EEA">
        <w:rPr>
          <w:rFonts w:ascii="Calibri" w:eastAsia="Times New Roman" w:hAnsi="Calibri" w:cs="Calibri"/>
          <w:sz w:val="18"/>
          <w:szCs w:val="18"/>
          <w:lang w:eastAsia="en-US" w:bidi="ar-SA"/>
        </w:rPr>
        <w:t>ANVUR</w:t>
      </w:r>
      <w:r w:rsidR="00D662CA">
        <w:rPr>
          <w:rFonts w:ascii="Calibri" w:eastAsia="Times New Roman" w:hAnsi="Calibri" w:cs="Calibri"/>
          <w:sz w:val="18"/>
          <w:szCs w:val="18"/>
          <w:lang w:eastAsia="en-US" w:bidi="ar-SA"/>
        </w:rPr>
        <w:t xml:space="preserve">, PoliBa </w:t>
      </w:r>
      <w:proofErr w:type="spellStart"/>
      <w:r w:rsidR="00D662CA">
        <w:rPr>
          <w:rFonts w:ascii="Calibri" w:eastAsia="Times New Roman" w:hAnsi="Calibri" w:cs="Calibri"/>
          <w:sz w:val="18"/>
          <w:szCs w:val="18"/>
          <w:lang w:eastAsia="en-US" w:bidi="ar-SA"/>
        </w:rPr>
        <w:t>Sharepoint</w:t>
      </w:r>
      <w:proofErr w:type="spellEnd"/>
      <w:r w:rsidRPr="00056EEA">
        <w:rPr>
          <w:rFonts w:ascii="Calibri" w:eastAsia="Times New Roman" w:hAnsi="Calibri" w:cs="Calibri"/>
          <w:sz w:val="18"/>
          <w:szCs w:val="18"/>
          <w:lang w:eastAsia="en-US" w:bidi="ar-SA"/>
        </w:rPr>
        <w:t>– dati al 2.</w:t>
      </w:r>
      <w:r w:rsidR="00271DB0">
        <w:rPr>
          <w:rFonts w:ascii="Calibri" w:eastAsia="Times New Roman" w:hAnsi="Calibri" w:cs="Calibri"/>
          <w:sz w:val="18"/>
          <w:szCs w:val="18"/>
          <w:lang w:eastAsia="en-US" w:bidi="ar-SA"/>
        </w:rPr>
        <w:t>10</w:t>
      </w:r>
      <w:r w:rsidRPr="00056EEA">
        <w:rPr>
          <w:rFonts w:ascii="Calibri" w:eastAsia="Times New Roman" w:hAnsi="Calibri" w:cs="Calibri"/>
          <w:sz w:val="18"/>
          <w:szCs w:val="18"/>
          <w:lang w:eastAsia="en-US" w:bidi="ar-SA"/>
        </w:rPr>
        <w:t>.20</w:t>
      </w:r>
      <w:r w:rsidR="00712BAA" w:rsidRPr="00056EEA">
        <w:rPr>
          <w:rFonts w:ascii="Calibri" w:eastAsia="Times New Roman" w:hAnsi="Calibri" w:cs="Calibri"/>
          <w:sz w:val="18"/>
          <w:szCs w:val="18"/>
          <w:lang w:eastAsia="en-US" w:bidi="ar-SA"/>
        </w:rPr>
        <w:t>2</w:t>
      </w:r>
      <w:r w:rsidR="00271DB0">
        <w:rPr>
          <w:rFonts w:ascii="Calibri" w:eastAsia="Times New Roman" w:hAnsi="Calibri" w:cs="Calibri"/>
          <w:sz w:val="18"/>
          <w:szCs w:val="18"/>
          <w:lang w:eastAsia="en-US" w:bidi="ar-SA"/>
        </w:rPr>
        <w:t>1</w:t>
      </w:r>
    </w:p>
    <w:p w14:paraId="12D3C6C0" w14:textId="73BF6B39" w:rsidR="00DB1067" w:rsidRPr="00056EEA" w:rsidRDefault="00DB1067">
      <w:pPr>
        <w:widowControl/>
        <w:autoSpaceDE/>
        <w:autoSpaceDN/>
        <w:rPr>
          <w:rFonts w:ascii="Calibri" w:eastAsia="Times New Roman" w:hAnsi="Calibri" w:cs="Calibri"/>
          <w:sz w:val="18"/>
          <w:szCs w:val="18"/>
          <w:lang w:eastAsia="en-US" w:bidi="ar-SA"/>
        </w:rPr>
      </w:pPr>
    </w:p>
    <w:p w14:paraId="14051890" w14:textId="5E0A4B66" w:rsidR="005B03C9" w:rsidRPr="00056EEA" w:rsidRDefault="000B67F1" w:rsidP="000B67F1">
      <w:pPr>
        <w:widowControl/>
        <w:shd w:val="clear" w:color="auto" w:fill="FFFFFF"/>
        <w:autoSpaceDE/>
        <w:autoSpaceDN/>
        <w:rPr>
          <w:rFonts w:ascii="Calibri" w:eastAsia="Arial Unicode MS" w:hAnsi="Calibri" w:cs="Calibri"/>
          <w:b/>
          <w:bCs/>
          <w:sz w:val="18"/>
          <w:szCs w:val="18"/>
          <w:lang w:bidi="ar-SA"/>
        </w:rPr>
      </w:pPr>
      <w:r w:rsidRPr="00056EEA">
        <w:rPr>
          <w:rFonts w:ascii="Calibri" w:eastAsia="Arial Unicode MS" w:hAnsi="Calibri" w:cs="Calibri"/>
          <w:b/>
          <w:bCs/>
          <w:sz w:val="18"/>
          <w:szCs w:val="18"/>
          <w:lang w:bidi="ar-SA"/>
        </w:rPr>
        <w:t>Analisi dati cruscotto della didattica</w:t>
      </w:r>
    </w:p>
    <w:p w14:paraId="7F8C0BB1" w14:textId="77777777" w:rsidR="00030A97" w:rsidRPr="00056EEA" w:rsidRDefault="00030A97" w:rsidP="00030A97">
      <w:pPr>
        <w:numPr>
          <w:ilvl w:val="0"/>
          <w:numId w:val="26"/>
        </w:numPr>
        <w:spacing w:before="9"/>
        <w:rPr>
          <w:rFonts w:asciiTheme="minorHAnsi" w:hAnsiTheme="minorHAnsi" w:cstheme="minorHAnsi"/>
          <w:b/>
          <w:color w:val="000000"/>
          <w:sz w:val="18"/>
          <w:szCs w:val="18"/>
        </w:rPr>
      </w:pPr>
      <w:r w:rsidRPr="00056EEA">
        <w:rPr>
          <w:rFonts w:asciiTheme="minorHAnsi" w:hAnsiTheme="minorHAnsi" w:cstheme="minorHAnsi"/>
          <w:b/>
          <w:color w:val="000000"/>
          <w:sz w:val="18"/>
          <w:szCs w:val="18"/>
        </w:rPr>
        <w:t>Ingresso - Immatricolati e iscritti</w:t>
      </w:r>
    </w:p>
    <w:p w14:paraId="3AA98AAC" w14:textId="77777777" w:rsidR="00030A97" w:rsidRPr="00056EEA" w:rsidRDefault="00030A97" w:rsidP="00030A97">
      <w:pPr>
        <w:jc w:val="center"/>
        <w:rPr>
          <w:rFonts w:asciiTheme="minorHAnsi" w:hAnsiTheme="minorHAnsi" w:cstheme="minorHAnsi"/>
          <w:color w:val="000000"/>
          <w:sz w:val="18"/>
          <w:szCs w:val="18"/>
        </w:rPr>
      </w:pPr>
    </w:p>
    <w:p w14:paraId="1539CE9D" w14:textId="647FA42D" w:rsidR="00030A97" w:rsidRPr="00056EEA" w:rsidRDefault="00030A97" w:rsidP="00030A97">
      <w:pPr>
        <w:jc w:val="center"/>
        <w:rPr>
          <w:rFonts w:asciiTheme="minorHAnsi" w:hAnsiTheme="minorHAnsi" w:cstheme="minorHAnsi"/>
          <w:color w:val="000000"/>
          <w:sz w:val="18"/>
          <w:szCs w:val="18"/>
        </w:rPr>
      </w:pPr>
    </w:p>
    <w:p w14:paraId="36CA05EA" w14:textId="35D2ACA7" w:rsidR="005D5AD7" w:rsidRPr="00056EEA" w:rsidRDefault="005D5AD7" w:rsidP="00030A97">
      <w:pPr>
        <w:jc w:val="center"/>
        <w:rPr>
          <w:rFonts w:asciiTheme="minorHAnsi" w:hAnsiTheme="minorHAnsi" w:cstheme="minorHAnsi"/>
          <w:color w:val="000000"/>
          <w:sz w:val="18"/>
          <w:szCs w:val="18"/>
        </w:rPr>
      </w:pPr>
    </w:p>
    <w:p w14:paraId="217C0442" w14:textId="1930E904" w:rsidR="00394770" w:rsidRDefault="00394770" w:rsidP="00FA51C2">
      <w:pPr>
        <w:spacing w:before="120" w:after="120"/>
        <w:jc w:val="center"/>
        <w:rPr>
          <w:rFonts w:asciiTheme="minorHAnsi" w:hAnsiTheme="minorHAnsi" w:cstheme="minorHAnsi"/>
          <w:color w:val="000000"/>
          <w:sz w:val="18"/>
          <w:szCs w:val="18"/>
        </w:rPr>
      </w:pPr>
      <w:r>
        <w:rPr>
          <w:noProof/>
        </w:rPr>
        <w:drawing>
          <wp:inline distT="0" distB="0" distL="0" distR="0" wp14:anchorId="0467F036" wp14:editId="2276EC1C">
            <wp:extent cx="4445725" cy="2977243"/>
            <wp:effectExtent l="0" t="0" r="12065" b="13970"/>
            <wp:docPr id="8" name="Grafico 8">
              <a:extLst xmlns:a="http://schemas.openxmlformats.org/drawingml/2006/main">
                <a:ext uri="{FF2B5EF4-FFF2-40B4-BE49-F238E27FC236}">
                  <a16:creationId xmlns:a16="http://schemas.microsoft.com/office/drawing/2014/main" id="{A283DB1C-D145-4ACD-AAB2-F6E61D24BF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4AE3D1C" w14:textId="73B1C7D9" w:rsidR="00030A97" w:rsidRPr="00056EEA" w:rsidRDefault="00030A97" w:rsidP="00FA51C2">
      <w:pPr>
        <w:spacing w:before="120" w:after="120"/>
        <w:jc w:val="center"/>
        <w:rPr>
          <w:rFonts w:asciiTheme="minorHAnsi" w:hAnsiTheme="minorHAnsi" w:cstheme="minorHAnsi"/>
          <w:color w:val="000000"/>
          <w:sz w:val="18"/>
          <w:szCs w:val="18"/>
        </w:rPr>
      </w:pPr>
      <w:r w:rsidRPr="00056EEA">
        <w:rPr>
          <w:rFonts w:asciiTheme="minorHAnsi" w:hAnsiTheme="minorHAnsi" w:cstheme="minorHAnsi"/>
          <w:color w:val="000000"/>
          <w:sz w:val="18"/>
          <w:szCs w:val="18"/>
        </w:rPr>
        <w:t xml:space="preserve">Fig. </w:t>
      </w:r>
      <w:r w:rsidR="000B67F1" w:rsidRPr="00056EEA">
        <w:rPr>
          <w:rFonts w:asciiTheme="minorHAnsi" w:hAnsiTheme="minorHAnsi" w:cstheme="minorHAnsi"/>
          <w:color w:val="000000"/>
          <w:sz w:val="18"/>
          <w:szCs w:val="18"/>
        </w:rPr>
        <w:t>A2</w:t>
      </w:r>
      <w:r w:rsidR="00AD68B6">
        <w:rPr>
          <w:rFonts w:asciiTheme="minorHAnsi" w:hAnsiTheme="minorHAnsi" w:cstheme="minorHAnsi"/>
          <w:color w:val="000000"/>
          <w:sz w:val="18"/>
          <w:szCs w:val="18"/>
        </w:rPr>
        <w:t>0</w:t>
      </w:r>
      <w:r w:rsidRPr="00056EEA">
        <w:rPr>
          <w:rFonts w:asciiTheme="minorHAnsi" w:hAnsiTheme="minorHAnsi" w:cstheme="minorHAnsi"/>
          <w:color w:val="000000"/>
          <w:sz w:val="18"/>
          <w:szCs w:val="18"/>
        </w:rPr>
        <w:t xml:space="preserve"> – Andamento immatricolazioni ed iscrizioni al corso di Laurea in Ing. Meccanica (LT31)</w:t>
      </w:r>
    </w:p>
    <w:p w14:paraId="3F5E703E" w14:textId="02486B6E" w:rsidR="009173A7" w:rsidRDefault="009173A7" w:rsidP="00030A97">
      <w:pPr>
        <w:jc w:val="center"/>
        <w:rPr>
          <w:rFonts w:asciiTheme="minorHAnsi" w:hAnsiTheme="minorHAnsi" w:cstheme="minorHAnsi"/>
          <w:color w:val="000000"/>
          <w:sz w:val="18"/>
          <w:szCs w:val="18"/>
        </w:rPr>
      </w:pPr>
    </w:p>
    <w:p w14:paraId="6598968B" w14:textId="6F82FA88" w:rsidR="00C806EE" w:rsidRPr="00056EEA" w:rsidRDefault="00C806EE" w:rsidP="00030A97">
      <w:pPr>
        <w:jc w:val="center"/>
        <w:rPr>
          <w:rFonts w:asciiTheme="minorHAnsi" w:hAnsiTheme="minorHAnsi" w:cstheme="minorHAnsi"/>
          <w:color w:val="000000"/>
          <w:sz w:val="18"/>
          <w:szCs w:val="18"/>
        </w:rPr>
      </w:pPr>
      <w:r>
        <w:rPr>
          <w:noProof/>
        </w:rPr>
        <w:drawing>
          <wp:inline distT="0" distB="0" distL="0" distR="0" wp14:anchorId="0ED23602" wp14:editId="316EB548">
            <wp:extent cx="5050972" cy="3516086"/>
            <wp:effectExtent l="0" t="0" r="16510" b="8255"/>
            <wp:docPr id="9" name="Grafico 9">
              <a:extLst xmlns:a="http://schemas.openxmlformats.org/drawingml/2006/main">
                <a:ext uri="{FF2B5EF4-FFF2-40B4-BE49-F238E27FC236}">
                  <a16:creationId xmlns:a16="http://schemas.microsoft.com/office/drawing/2014/main" id="{EF3E9C61-658A-40EF-9033-5216B619BD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B6B407A" w14:textId="49185A92" w:rsidR="00030A97" w:rsidRPr="00056EEA" w:rsidRDefault="00030A97" w:rsidP="005D5AD7">
      <w:pPr>
        <w:spacing w:before="120" w:after="120"/>
        <w:jc w:val="center"/>
        <w:rPr>
          <w:rFonts w:asciiTheme="minorHAnsi" w:hAnsiTheme="minorHAnsi" w:cstheme="minorHAnsi"/>
          <w:color w:val="000000"/>
          <w:sz w:val="18"/>
          <w:szCs w:val="18"/>
        </w:rPr>
      </w:pPr>
      <w:r w:rsidRPr="00056EEA">
        <w:rPr>
          <w:rFonts w:asciiTheme="minorHAnsi" w:hAnsiTheme="minorHAnsi" w:cstheme="minorHAnsi"/>
          <w:color w:val="000000"/>
          <w:sz w:val="18"/>
          <w:szCs w:val="18"/>
        </w:rPr>
        <w:t xml:space="preserve">Fig. </w:t>
      </w:r>
      <w:r w:rsidR="000B67F1" w:rsidRPr="00056EEA">
        <w:rPr>
          <w:rFonts w:asciiTheme="minorHAnsi" w:hAnsiTheme="minorHAnsi" w:cstheme="minorHAnsi"/>
          <w:color w:val="000000"/>
          <w:sz w:val="18"/>
          <w:szCs w:val="18"/>
        </w:rPr>
        <w:t>A</w:t>
      </w:r>
      <w:r w:rsidRPr="00056EEA">
        <w:rPr>
          <w:rFonts w:asciiTheme="minorHAnsi" w:hAnsiTheme="minorHAnsi" w:cstheme="minorHAnsi"/>
          <w:color w:val="000000"/>
          <w:sz w:val="18"/>
          <w:szCs w:val="18"/>
        </w:rPr>
        <w:t>2</w:t>
      </w:r>
      <w:r w:rsidR="00AD68B6">
        <w:rPr>
          <w:rFonts w:asciiTheme="minorHAnsi" w:hAnsiTheme="minorHAnsi" w:cstheme="minorHAnsi"/>
          <w:color w:val="000000"/>
          <w:sz w:val="18"/>
          <w:szCs w:val="18"/>
        </w:rPr>
        <w:t>1</w:t>
      </w:r>
      <w:r w:rsidRPr="00056EEA">
        <w:rPr>
          <w:rFonts w:asciiTheme="minorHAnsi" w:hAnsiTheme="minorHAnsi" w:cstheme="minorHAnsi"/>
          <w:color w:val="000000"/>
          <w:sz w:val="18"/>
          <w:szCs w:val="18"/>
        </w:rPr>
        <w:t xml:space="preserve"> – Rapporto immatricolati/iscritti e % di immatricolati donne al corso di Laurea in Ing. Meccanica</w:t>
      </w:r>
    </w:p>
    <w:p w14:paraId="2C9551FA" w14:textId="77777777" w:rsidR="00030A97" w:rsidRPr="00056EEA" w:rsidRDefault="00030A97" w:rsidP="00030A97">
      <w:pPr>
        <w:tabs>
          <w:tab w:val="left" w:pos="1581"/>
        </w:tabs>
        <w:rPr>
          <w:rFonts w:asciiTheme="minorHAnsi" w:hAnsiTheme="minorHAnsi" w:cstheme="minorHAnsi"/>
          <w:color w:val="000000"/>
          <w:sz w:val="18"/>
          <w:szCs w:val="18"/>
        </w:rPr>
      </w:pPr>
      <w:r w:rsidRPr="00056EEA">
        <w:rPr>
          <w:rFonts w:asciiTheme="minorHAnsi" w:hAnsiTheme="minorHAnsi" w:cstheme="minorHAnsi"/>
          <w:color w:val="000000"/>
          <w:sz w:val="18"/>
          <w:szCs w:val="18"/>
        </w:rPr>
        <w:tab/>
      </w:r>
    </w:p>
    <w:tbl>
      <w:tblPr>
        <w:tblStyle w:val="Grigliatabella"/>
        <w:tblW w:w="0" w:type="auto"/>
        <w:tblInd w:w="250" w:type="dxa"/>
        <w:tblLook w:val="04A0" w:firstRow="1" w:lastRow="0" w:firstColumn="1" w:lastColumn="0" w:noHBand="0" w:noVBand="1"/>
      </w:tblPr>
      <w:tblGrid>
        <w:gridCol w:w="4311"/>
        <w:gridCol w:w="4319"/>
      </w:tblGrid>
      <w:tr w:rsidR="00030A97" w:rsidRPr="00056EEA" w14:paraId="752F82AD" w14:textId="77777777" w:rsidTr="00FF20D6">
        <w:tc>
          <w:tcPr>
            <w:tcW w:w="4311" w:type="dxa"/>
            <w:vAlign w:val="center"/>
          </w:tcPr>
          <w:p w14:paraId="7776AC7F" w14:textId="77777777" w:rsidR="00030A97" w:rsidRPr="00056EEA" w:rsidRDefault="00030A97" w:rsidP="00FF20D6">
            <w:pPr>
              <w:pStyle w:val="Corpotesto"/>
              <w:spacing w:before="9"/>
              <w:rPr>
                <w:rFonts w:asciiTheme="minorHAnsi" w:hAnsiTheme="minorHAnsi" w:cstheme="minorHAnsi"/>
                <w:color w:val="000000" w:themeColor="text1"/>
                <w:sz w:val="18"/>
                <w:szCs w:val="18"/>
              </w:rPr>
            </w:pPr>
            <w:proofErr w:type="spellStart"/>
            <w:r w:rsidRPr="00056EEA">
              <w:rPr>
                <w:rFonts w:asciiTheme="minorHAnsi" w:hAnsiTheme="minorHAnsi" w:cstheme="minorHAnsi"/>
                <w:color w:val="000000" w:themeColor="text1"/>
                <w:sz w:val="18"/>
                <w:szCs w:val="18"/>
              </w:rPr>
              <w:t>Punti</w:t>
            </w:r>
            <w:proofErr w:type="spellEnd"/>
            <w:r w:rsidRPr="00056EEA">
              <w:rPr>
                <w:rFonts w:asciiTheme="minorHAnsi" w:hAnsiTheme="minorHAnsi" w:cstheme="minorHAnsi"/>
                <w:color w:val="000000" w:themeColor="text1"/>
                <w:sz w:val="18"/>
                <w:szCs w:val="18"/>
              </w:rPr>
              <w:t xml:space="preserve"> di forza</w:t>
            </w:r>
          </w:p>
        </w:tc>
        <w:tc>
          <w:tcPr>
            <w:tcW w:w="4319" w:type="dxa"/>
          </w:tcPr>
          <w:p w14:paraId="1EC48BAF" w14:textId="50478F92" w:rsidR="00030A97" w:rsidRPr="001423B8" w:rsidRDefault="00030A97" w:rsidP="00FF20D6">
            <w:pPr>
              <w:pStyle w:val="Corpotesto"/>
              <w:spacing w:before="9"/>
              <w:rPr>
                <w:rFonts w:asciiTheme="minorHAnsi" w:hAnsiTheme="minorHAnsi" w:cstheme="minorHAnsi"/>
                <w:i w:val="0"/>
                <w:iCs/>
                <w:color w:val="000000" w:themeColor="text1"/>
                <w:sz w:val="18"/>
                <w:szCs w:val="18"/>
                <w:lang w:val="it-IT"/>
              </w:rPr>
            </w:pPr>
            <w:r w:rsidRPr="001423B8">
              <w:rPr>
                <w:rFonts w:asciiTheme="minorHAnsi" w:hAnsiTheme="minorHAnsi" w:cstheme="minorHAnsi"/>
                <w:i w:val="0"/>
                <w:iCs/>
                <w:color w:val="000000" w:themeColor="text1"/>
                <w:sz w:val="18"/>
                <w:szCs w:val="18"/>
                <w:lang w:val="it-IT"/>
              </w:rPr>
              <w:t xml:space="preserve">Le immatricolazioni hanno saturato la capacità del </w:t>
            </w:r>
            <w:proofErr w:type="spellStart"/>
            <w:r w:rsidRPr="001423B8">
              <w:rPr>
                <w:rFonts w:asciiTheme="minorHAnsi" w:hAnsiTheme="minorHAnsi" w:cstheme="minorHAnsi"/>
                <w:i w:val="0"/>
                <w:iCs/>
                <w:color w:val="000000" w:themeColor="text1"/>
                <w:sz w:val="18"/>
                <w:szCs w:val="18"/>
                <w:lang w:val="it-IT"/>
              </w:rPr>
              <w:t>CdS</w:t>
            </w:r>
            <w:proofErr w:type="spellEnd"/>
            <w:r w:rsidRPr="001423B8">
              <w:rPr>
                <w:rFonts w:asciiTheme="minorHAnsi" w:hAnsiTheme="minorHAnsi" w:cstheme="minorHAnsi"/>
                <w:i w:val="0"/>
                <w:iCs/>
                <w:color w:val="000000" w:themeColor="text1"/>
                <w:sz w:val="18"/>
                <w:szCs w:val="18"/>
                <w:lang w:val="it-IT"/>
              </w:rPr>
              <w:t xml:space="preserve">. Il rapporto tra iscritti ed immatricolati, dopo il 2014/2015 (il percorso didattico LT31 è stato attivato nell’a.a. 2011/2012) si va stabilizzando su una percentuale media (sugli ultimi tre anni osservati, considerati maggiormente significativi) del </w:t>
            </w:r>
            <w:r w:rsidR="00D7364D" w:rsidRPr="001423B8">
              <w:rPr>
                <w:rFonts w:asciiTheme="minorHAnsi" w:hAnsiTheme="minorHAnsi" w:cstheme="minorHAnsi"/>
                <w:i w:val="0"/>
                <w:iCs/>
                <w:color w:val="000000" w:themeColor="text1"/>
                <w:sz w:val="18"/>
                <w:szCs w:val="18"/>
                <w:lang w:val="it-IT"/>
              </w:rPr>
              <w:t>26-</w:t>
            </w:r>
            <w:r w:rsidRPr="001423B8">
              <w:rPr>
                <w:rFonts w:asciiTheme="minorHAnsi" w:hAnsiTheme="minorHAnsi" w:cstheme="minorHAnsi"/>
                <w:i w:val="0"/>
                <w:iCs/>
                <w:color w:val="000000" w:themeColor="text1"/>
                <w:sz w:val="18"/>
                <w:szCs w:val="18"/>
                <w:lang w:val="it-IT"/>
              </w:rPr>
              <w:t>2</w:t>
            </w:r>
            <w:r w:rsidR="00FA51C2" w:rsidRPr="001423B8">
              <w:rPr>
                <w:rFonts w:asciiTheme="minorHAnsi" w:hAnsiTheme="minorHAnsi" w:cstheme="minorHAnsi"/>
                <w:i w:val="0"/>
                <w:iCs/>
                <w:color w:val="000000" w:themeColor="text1"/>
                <w:sz w:val="18"/>
                <w:szCs w:val="18"/>
                <w:lang w:val="it-IT"/>
              </w:rPr>
              <w:t>7</w:t>
            </w:r>
            <w:r w:rsidRPr="001423B8">
              <w:rPr>
                <w:rFonts w:asciiTheme="minorHAnsi" w:hAnsiTheme="minorHAnsi" w:cstheme="minorHAnsi"/>
                <w:i w:val="0"/>
                <w:iCs/>
                <w:color w:val="000000" w:themeColor="text1"/>
                <w:sz w:val="18"/>
                <w:szCs w:val="18"/>
                <w:lang w:val="it-IT"/>
              </w:rPr>
              <w:t>%, che denota una percentuale di studenti fuori corso contenuta.</w:t>
            </w:r>
          </w:p>
        </w:tc>
      </w:tr>
      <w:tr w:rsidR="00030A97" w:rsidRPr="00056EEA" w14:paraId="3B421D17" w14:textId="77777777" w:rsidTr="00FF20D6">
        <w:tc>
          <w:tcPr>
            <w:tcW w:w="4311" w:type="dxa"/>
            <w:vAlign w:val="center"/>
          </w:tcPr>
          <w:p w14:paraId="3AB51957" w14:textId="77777777" w:rsidR="00030A97" w:rsidRPr="00056EEA" w:rsidRDefault="00030A97" w:rsidP="00FF20D6">
            <w:pPr>
              <w:pStyle w:val="Corpotesto"/>
              <w:spacing w:before="9"/>
              <w:rPr>
                <w:rFonts w:asciiTheme="minorHAnsi" w:hAnsiTheme="minorHAnsi" w:cstheme="minorHAnsi"/>
                <w:color w:val="000000" w:themeColor="text1"/>
                <w:sz w:val="18"/>
                <w:szCs w:val="18"/>
              </w:rPr>
            </w:pPr>
            <w:proofErr w:type="spellStart"/>
            <w:r w:rsidRPr="00056EEA">
              <w:rPr>
                <w:rFonts w:asciiTheme="minorHAnsi" w:hAnsiTheme="minorHAnsi" w:cstheme="minorHAnsi"/>
                <w:color w:val="000000" w:themeColor="text1"/>
                <w:sz w:val="18"/>
                <w:szCs w:val="18"/>
              </w:rPr>
              <w:t>Punti</w:t>
            </w:r>
            <w:proofErr w:type="spellEnd"/>
            <w:r w:rsidRPr="00056EEA">
              <w:rPr>
                <w:rFonts w:asciiTheme="minorHAnsi" w:hAnsiTheme="minorHAnsi" w:cstheme="minorHAnsi"/>
                <w:color w:val="000000" w:themeColor="text1"/>
                <w:sz w:val="18"/>
                <w:szCs w:val="18"/>
              </w:rPr>
              <w:t xml:space="preserve"> di </w:t>
            </w:r>
            <w:proofErr w:type="spellStart"/>
            <w:r w:rsidRPr="00056EEA">
              <w:rPr>
                <w:rFonts w:asciiTheme="minorHAnsi" w:hAnsiTheme="minorHAnsi" w:cstheme="minorHAnsi"/>
                <w:color w:val="000000" w:themeColor="text1"/>
                <w:sz w:val="18"/>
                <w:szCs w:val="18"/>
              </w:rPr>
              <w:t>debolezza</w:t>
            </w:r>
            <w:proofErr w:type="spellEnd"/>
          </w:p>
        </w:tc>
        <w:tc>
          <w:tcPr>
            <w:tcW w:w="4319" w:type="dxa"/>
          </w:tcPr>
          <w:p w14:paraId="5099E70F" w14:textId="77777777" w:rsidR="00030A97" w:rsidRPr="00056EEA" w:rsidRDefault="00030A97" w:rsidP="00FF20D6">
            <w:pPr>
              <w:pStyle w:val="Corpotesto"/>
              <w:spacing w:before="9"/>
              <w:rPr>
                <w:rFonts w:asciiTheme="minorHAnsi" w:hAnsiTheme="minorHAnsi" w:cstheme="minorHAnsi"/>
                <w:color w:val="000000" w:themeColor="text1"/>
                <w:sz w:val="18"/>
                <w:szCs w:val="18"/>
              </w:rPr>
            </w:pPr>
          </w:p>
        </w:tc>
      </w:tr>
      <w:tr w:rsidR="00030A97" w:rsidRPr="00056EEA" w14:paraId="567AD429" w14:textId="77777777" w:rsidTr="00FF20D6">
        <w:tc>
          <w:tcPr>
            <w:tcW w:w="4311" w:type="dxa"/>
            <w:vAlign w:val="center"/>
          </w:tcPr>
          <w:p w14:paraId="7262D1BF" w14:textId="77777777" w:rsidR="00030A97" w:rsidRPr="00056EEA" w:rsidRDefault="00030A97" w:rsidP="00FF20D6">
            <w:pPr>
              <w:pStyle w:val="Corpotesto"/>
              <w:spacing w:before="9"/>
              <w:rPr>
                <w:rFonts w:asciiTheme="minorHAnsi" w:hAnsiTheme="minorHAnsi" w:cstheme="minorHAnsi"/>
                <w:color w:val="000000" w:themeColor="text1"/>
                <w:sz w:val="18"/>
                <w:szCs w:val="18"/>
              </w:rPr>
            </w:pPr>
            <w:proofErr w:type="spellStart"/>
            <w:r w:rsidRPr="00056EEA">
              <w:rPr>
                <w:rFonts w:asciiTheme="minorHAnsi" w:hAnsiTheme="minorHAnsi" w:cstheme="minorHAnsi"/>
                <w:color w:val="000000" w:themeColor="text1"/>
                <w:sz w:val="18"/>
                <w:szCs w:val="18"/>
              </w:rPr>
              <w:t>Possibili</w:t>
            </w:r>
            <w:proofErr w:type="spellEnd"/>
            <w:r w:rsidRPr="00056EEA">
              <w:rPr>
                <w:rFonts w:asciiTheme="minorHAnsi" w:hAnsiTheme="minorHAnsi" w:cstheme="minorHAnsi"/>
                <w:color w:val="000000" w:themeColor="text1"/>
                <w:sz w:val="18"/>
                <w:szCs w:val="18"/>
              </w:rPr>
              <w:t xml:space="preserve"> cause di </w:t>
            </w:r>
            <w:proofErr w:type="spellStart"/>
            <w:r w:rsidRPr="00056EEA">
              <w:rPr>
                <w:rFonts w:asciiTheme="minorHAnsi" w:hAnsiTheme="minorHAnsi" w:cstheme="minorHAnsi"/>
                <w:color w:val="000000" w:themeColor="text1"/>
                <w:sz w:val="18"/>
                <w:szCs w:val="18"/>
              </w:rPr>
              <w:t>debolezza</w:t>
            </w:r>
            <w:proofErr w:type="spellEnd"/>
          </w:p>
        </w:tc>
        <w:tc>
          <w:tcPr>
            <w:tcW w:w="4319" w:type="dxa"/>
          </w:tcPr>
          <w:p w14:paraId="541576C9" w14:textId="77777777" w:rsidR="00030A97" w:rsidRPr="00056EEA" w:rsidRDefault="00030A97" w:rsidP="00FF20D6">
            <w:pPr>
              <w:pStyle w:val="Corpotesto"/>
              <w:spacing w:before="9"/>
              <w:rPr>
                <w:rFonts w:asciiTheme="minorHAnsi" w:hAnsiTheme="minorHAnsi" w:cstheme="minorHAnsi"/>
                <w:color w:val="000000" w:themeColor="text1"/>
                <w:sz w:val="18"/>
                <w:szCs w:val="18"/>
              </w:rPr>
            </w:pPr>
          </w:p>
        </w:tc>
      </w:tr>
      <w:tr w:rsidR="00030A97" w:rsidRPr="00056EEA" w14:paraId="6F080698" w14:textId="77777777" w:rsidTr="00FF20D6">
        <w:tc>
          <w:tcPr>
            <w:tcW w:w="4311" w:type="dxa"/>
            <w:vAlign w:val="center"/>
          </w:tcPr>
          <w:p w14:paraId="412A0C40" w14:textId="77777777" w:rsidR="00030A97" w:rsidRPr="00056EEA" w:rsidRDefault="00030A97" w:rsidP="00FF20D6">
            <w:pPr>
              <w:pStyle w:val="Corpotesto"/>
              <w:spacing w:before="9"/>
              <w:rPr>
                <w:rFonts w:asciiTheme="minorHAnsi" w:hAnsiTheme="minorHAnsi" w:cstheme="minorHAnsi"/>
                <w:color w:val="000000" w:themeColor="text1"/>
                <w:sz w:val="18"/>
                <w:szCs w:val="18"/>
              </w:rPr>
            </w:pPr>
            <w:proofErr w:type="spellStart"/>
            <w:r w:rsidRPr="00056EEA">
              <w:rPr>
                <w:rFonts w:asciiTheme="minorHAnsi" w:hAnsiTheme="minorHAnsi" w:cstheme="minorHAnsi"/>
                <w:color w:val="000000" w:themeColor="text1"/>
                <w:sz w:val="18"/>
                <w:szCs w:val="18"/>
              </w:rPr>
              <w:lastRenderedPageBreak/>
              <w:t>Possibili</w:t>
            </w:r>
            <w:proofErr w:type="spellEnd"/>
            <w:r w:rsidRPr="00056EEA">
              <w:rPr>
                <w:rFonts w:asciiTheme="minorHAnsi" w:hAnsiTheme="minorHAnsi" w:cstheme="minorHAnsi"/>
                <w:color w:val="000000" w:themeColor="text1"/>
                <w:sz w:val="18"/>
                <w:szCs w:val="18"/>
              </w:rPr>
              <w:t xml:space="preserve"> </w:t>
            </w:r>
            <w:proofErr w:type="spellStart"/>
            <w:r w:rsidRPr="00056EEA">
              <w:rPr>
                <w:rFonts w:asciiTheme="minorHAnsi" w:hAnsiTheme="minorHAnsi" w:cstheme="minorHAnsi"/>
                <w:color w:val="000000" w:themeColor="text1"/>
                <w:sz w:val="18"/>
                <w:szCs w:val="18"/>
              </w:rPr>
              <w:t>azioni</w:t>
            </w:r>
            <w:proofErr w:type="spellEnd"/>
            <w:r w:rsidRPr="00056EEA">
              <w:rPr>
                <w:rFonts w:asciiTheme="minorHAnsi" w:hAnsiTheme="minorHAnsi" w:cstheme="minorHAnsi"/>
                <w:color w:val="000000" w:themeColor="text1"/>
                <w:sz w:val="18"/>
                <w:szCs w:val="18"/>
              </w:rPr>
              <w:t xml:space="preserve"> di </w:t>
            </w:r>
            <w:proofErr w:type="spellStart"/>
            <w:r w:rsidRPr="00056EEA">
              <w:rPr>
                <w:rFonts w:asciiTheme="minorHAnsi" w:hAnsiTheme="minorHAnsi" w:cstheme="minorHAnsi"/>
                <w:color w:val="000000" w:themeColor="text1"/>
                <w:sz w:val="18"/>
                <w:szCs w:val="18"/>
              </w:rPr>
              <w:t>miglioramento</w:t>
            </w:r>
            <w:proofErr w:type="spellEnd"/>
          </w:p>
        </w:tc>
        <w:tc>
          <w:tcPr>
            <w:tcW w:w="4319" w:type="dxa"/>
          </w:tcPr>
          <w:p w14:paraId="0524C78C" w14:textId="77777777" w:rsidR="00030A97" w:rsidRPr="00056EEA" w:rsidRDefault="00030A97" w:rsidP="00FF20D6">
            <w:pPr>
              <w:pStyle w:val="Corpotesto"/>
              <w:spacing w:before="9"/>
              <w:rPr>
                <w:rFonts w:asciiTheme="minorHAnsi" w:hAnsiTheme="minorHAnsi" w:cstheme="minorHAnsi"/>
                <w:color w:val="000000" w:themeColor="text1"/>
                <w:sz w:val="18"/>
                <w:szCs w:val="18"/>
                <w:lang w:val="it-IT"/>
              </w:rPr>
            </w:pPr>
            <w:r w:rsidRPr="00056EEA">
              <w:rPr>
                <w:rFonts w:asciiTheme="minorHAnsi" w:hAnsiTheme="minorHAnsi" w:cstheme="minorHAnsi"/>
                <w:color w:val="000000" w:themeColor="text1"/>
                <w:sz w:val="18"/>
                <w:szCs w:val="18"/>
                <w:lang w:val="it-IT"/>
              </w:rPr>
              <w:t xml:space="preserve">Monitorare la % di immatricolati sul totale degli studenti iscritti.    </w:t>
            </w:r>
          </w:p>
        </w:tc>
      </w:tr>
    </w:tbl>
    <w:p w14:paraId="21F1F307" w14:textId="77777777" w:rsidR="00030A97" w:rsidRPr="00056EEA" w:rsidRDefault="00030A97" w:rsidP="00030A97">
      <w:pPr>
        <w:tabs>
          <w:tab w:val="left" w:pos="1581"/>
        </w:tabs>
        <w:rPr>
          <w:rFonts w:asciiTheme="minorHAnsi" w:hAnsiTheme="minorHAnsi" w:cstheme="minorHAnsi"/>
          <w:color w:val="000000"/>
          <w:sz w:val="18"/>
          <w:szCs w:val="18"/>
        </w:rPr>
      </w:pPr>
    </w:p>
    <w:p w14:paraId="5A05061E" w14:textId="77777777" w:rsidR="00030A97" w:rsidRPr="00056EEA" w:rsidRDefault="00030A97" w:rsidP="00030A97">
      <w:pPr>
        <w:pStyle w:val="Corpotesto"/>
        <w:numPr>
          <w:ilvl w:val="0"/>
          <w:numId w:val="26"/>
        </w:numPr>
        <w:spacing w:before="9"/>
        <w:rPr>
          <w:rFonts w:asciiTheme="minorHAnsi" w:hAnsiTheme="minorHAnsi" w:cstheme="minorHAnsi"/>
          <w:b/>
          <w:i w:val="0"/>
          <w:color w:val="000000" w:themeColor="text1"/>
          <w:sz w:val="18"/>
          <w:szCs w:val="18"/>
        </w:rPr>
      </w:pPr>
      <w:r w:rsidRPr="00056EEA">
        <w:rPr>
          <w:rFonts w:asciiTheme="minorHAnsi" w:hAnsiTheme="minorHAnsi" w:cstheme="minorHAnsi"/>
          <w:b/>
          <w:color w:val="000000" w:themeColor="text1"/>
          <w:sz w:val="18"/>
          <w:szCs w:val="18"/>
        </w:rPr>
        <w:t>Ingresso – Provenienza</w:t>
      </w:r>
    </w:p>
    <w:p w14:paraId="0DC89E0B" w14:textId="1E63F5A6" w:rsidR="00030A97" w:rsidRPr="00056EEA" w:rsidRDefault="00030A97" w:rsidP="00030A97">
      <w:pPr>
        <w:pStyle w:val="Corpotesto"/>
        <w:spacing w:before="9"/>
        <w:ind w:left="360"/>
        <w:jc w:val="center"/>
        <w:rPr>
          <w:rFonts w:asciiTheme="minorHAnsi" w:hAnsiTheme="minorHAnsi" w:cstheme="minorHAnsi"/>
          <w:b/>
          <w:i w:val="0"/>
          <w:color w:val="000000" w:themeColor="text1"/>
          <w:sz w:val="18"/>
          <w:szCs w:val="18"/>
        </w:rPr>
      </w:pPr>
    </w:p>
    <w:p w14:paraId="7BF9F04C" w14:textId="562325ED" w:rsidR="00376C74" w:rsidRPr="00056EEA" w:rsidRDefault="00376C74" w:rsidP="00030A97">
      <w:pPr>
        <w:pStyle w:val="Corpotesto"/>
        <w:spacing w:before="9"/>
        <w:ind w:left="360"/>
        <w:jc w:val="center"/>
        <w:rPr>
          <w:rFonts w:asciiTheme="minorHAnsi" w:hAnsiTheme="minorHAnsi" w:cstheme="minorHAnsi"/>
          <w:b/>
          <w:i w:val="0"/>
          <w:color w:val="000000" w:themeColor="text1"/>
          <w:sz w:val="18"/>
          <w:szCs w:val="18"/>
        </w:rPr>
      </w:pPr>
      <w:r>
        <w:rPr>
          <w:noProof/>
        </w:rPr>
        <w:drawing>
          <wp:inline distT="0" distB="0" distL="0" distR="0" wp14:anchorId="1D72D5AF" wp14:editId="6007BB66">
            <wp:extent cx="4454769" cy="2618837"/>
            <wp:effectExtent l="0" t="0" r="3175" b="10160"/>
            <wp:docPr id="10" name="Grafico 10">
              <a:extLst xmlns:a="http://schemas.openxmlformats.org/drawingml/2006/main">
                <a:ext uri="{FF2B5EF4-FFF2-40B4-BE49-F238E27FC236}">
                  <a16:creationId xmlns:a16="http://schemas.microsoft.com/office/drawing/2014/main" id="{58328247-1CF6-466E-B2BE-9DEE8CF350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463CA1C" w14:textId="34A32D55" w:rsidR="00030A97" w:rsidRPr="00056EEA" w:rsidRDefault="00030A97" w:rsidP="00D15947">
      <w:pPr>
        <w:spacing w:before="120" w:after="120"/>
        <w:jc w:val="center"/>
        <w:rPr>
          <w:rFonts w:asciiTheme="minorHAnsi" w:hAnsiTheme="minorHAnsi" w:cstheme="minorHAnsi"/>
          <w:color w:val="000000"/>
          <w:sz w:val="18"/>
          <w:szCs w:val="18"/>
        </w:rPr>
      </w:pPr>
      <w:bookmarkStart w:id="24" w:name="OLE_LINK1"/>
      <w:r w:rsidRPr="00056EEA">
        <w:rPr>
          <w:rFonts w:asciiTheme="minorHAnsi" w:hAnsiTheme="minorHAnsi" w:cstheme="minorHAnsi"/>
          <w:color w:val="000000"/>
          <w:sz w:val="18"/>
          <w:szCs w:val="18"/>
        </w:rPr>
        <w:tab/>
      </w:r>
      <w:r w:rsidRPr="00056EEA">
        <w:rPr>
          <w:rFonts w:asciiTheme="minorHAnsi" w:hAnsiTheme="minorHAnsi" w:cstheme="minorHAnsi"/>
          <w:color w:val="000000"/>
          <w:sz w:val="18"/>
          <w:szCs w:val="18"/>
        </w:rPr>
        <w:tab/>
        <w:t xml:space="preserve">Fig. </w:t>
      </w:r>
      <w:r w:rsidR="000B67F1" w:rsidRPr="00056EEA">
        <w:rPr>
          <w:rFonts w:asciiTheme="minorHAnsi" w:hAnsiTheme="minorHAnsi" w:cstheme="minorHAnsi"/>
          <w:color w:val="000000"/>
          <w:sz w:val="18"/>
          <w:szCs w:val="18"/>
        </w:rPr>
        <w:t>A2</w:t>
      </w:r>
      <w:r w:rsidR="006733B0">
        <w:rPr>
          <w:rFonts w:asciiTheme="minorHAnsi" w:hAnsiTheme="minorHAnsi" w:cstheme="minorHAnsi"/>
          <w:color w:val="000000"/>
          <w:sz w:val="18"/>
          <w:szCs w:val="18"/>
        </w:rPr>
        <w:t>2</w:t>
      </w:r>
      <w:r w:rsidRPr="00056EEA">
        <w:rPr>
          <w:rFonts w:asciiTheme="minorHAnsi" w:hAnsiTheme="minorHAnsi" w:cstheme="minorHAnsi"/>
          <w:color w:val="000000"/>
          <w:sz w:val="18"/>
          <w:szCs w:val="18"/>
        </w:rPr>
        <w:t xml:space="preserve"> – Studenti in ingresso – provenienza geografica</w:t>
      </w:r>
    </w:p>
    <w:bookmarkEnd w:id="24"/>
    <w:p w14:paraId="634D8443" w14:textId="77777777" w:rsidR="00030A97" w:rsidRPr="00056EEA" w:rsidRDefault="00030A97" w:rsidP="00030A97">
      <w:pPr>
        <w:tabs>
          <w:tab w:val="left" w:pos="715"/>
          <w:tab w:val="center" w:pos="4680"/>
        </w:tabs>
        <w:rPr>
          <w:rFonts w:asciiTheme="minorHAnsi" w:hAnsiTheme="minorHAnsi" w:cstheme="minorHAnsi"/>
          <w:color w:val="000000"/>
          <w:sz w:val="18"/>
          <w:szCs w:val="18"/>
        </w:rPr>
      </w:pPr>
    </w:p>
    <w:p w14:paraId="2FD7F45A" w14:textId="77777777" w:rsidR="00030A97" w:rsidRPr="00056EEA" w:rsidRDefault="00030A97" w:rsidP="00030A97">
      <w:pPr>
        <w:tabs>
          <w:tab w:val="left" w:pos="715"/>
          <w:tab w:val="center" w:pos="4680"/>
        </w:tabs>
        <w:rPr>
          <w:rFonts w:asciiTheme="minorHAnsi" w:hAnsiTheme="minorHAnsi" w:cstheme="minorHAnsi"/>
          <w:color w:val="000000"/>
          <w:sz w:val="18"/>
          <w:szCs w:val="18"/>
        </w:rPr>
      </w:pPr>
    </w:p>
    <w:tbl>
      <w:tblPr>
        <w:tblStyle w:val="Grigliatabella"/>
        <w:tblW w:w="0" w:type="auto"/>
        <w:tblInd w:w="720" w:type="dxa"/>
        <w:tblLook w:val="04A0" w:firstRow="1" w:lastRow="0" w:firstColumn="1" w:lastColumn="0" w:noHBand="0" w:noVBand="1"/>
      </w:tblPr>
      <w:tblGrid>
        <w:gridCol w:w="4604"/>
        <w:gridCol w:w="4656"/>
      </w:tblGrid>
      <w:tr w:rsidR="00030A97" w:rsidRPr="00056EEA" w14:paraId="144830BE" w14:textId="77777777" w:rsidTr="00FF20D6">
        <w:tc>
          <w:tcPr>
            <w:tcW w:w="4990" w:type="dxa"/>
            <w:vAlign w:val="center"/>
          </w:tcPr>
          <w:p w14:paraId="0AC5FDC3" w14:textId="77777777" w:rsidR="00030A97" w:rsidRPr="00056EEA" w:rsidRDefault="00030A97" w:rsidP="00FF20D6">
            <w:pPr>
              <w:pStyle w:val="Corpotesto"/>
              <w:spacing w:before="9"/>
              <w:rPr>
                <w:rFonts w:asciiTheme="minorHAnsi" w:hAnsiTheme="minorHAnsi" w:cstheme="minorHAnsi"/>
                <w:color w:val="000000" w:themeColor="text1"/>
                <w:sz w:val="18"/>
                <w:szCs w:val="18"/>
              </w:rPr>
            </w:pPr>
            <w:proofErr w:type="spellStart"/>
            <w:r w:rsidRPr="00056EEA">
              <w:rPr>
                <w:rFonts w:asciiTheme="minorHAnsi" w:hAnsiTheme="minorHAnsi" w:cstheme="minorHAnsi"/>
                <w:color w:val="000000" w:themeColor="text1"/>
                <w:sz w:val="18"/>
                <w:szCs w:val="18"/>
              </w:rPr>
              <w:t>Punti</w:t>
            </w:r>
            <w:proofErr w:type="spellEnd"/>
            <w:r w:rsidRPr="00056EEA">
              <w:rPr>
                <w:rFonts w:asciiTheme="minorHAnsi" w:hAnsiTheme="minorHAnsi" w:cstheme="minorHAnsi"/>
                <w:color w:val="000000" w:themeColor="text1"/>
                <w:sz w:val="18"/>
                <w:szCs w:val="18"/>
              </w:rPr>
              <w:t xml:space="preserve"> di forza</w:t>
            </w:r>
          </w:p>
        </w:tc>
        <w:tc>
          <w:tcPr>
            <w:tcW w:w="4990" w:type="dxa"/>
          </w:tcPr>
          <w:p w14:paraId="68A4C5E1" w14:textId="77777777" w:rsidR="00030A97" w:rsidRPr="00964DE1" w:rsidRDefault="00030A97" w:rsidP="00FF20D6">
            <w:pPr>
              <w:pStyle w:val="Corpotesto"/>
              <w:spacing w:before="9"/>
              <w:rPr>
                <w:rFonts w:asciiTheme="minorHAnsi" w:hAnsiTheme="minorHAnsi" w:cstheme="minorHAnsi"/>
                <w:i w:val="0"/>
                <w:color w:val="000000" w:themeColor="text1"/>
                <w:sz w:val="18"/>
                <w:szCs w:val="18"/>
                <w:lang w:val="it-IT"/>
              </w:rPr>
            </w:pPr>
            <w:r w:rsidRPr="00964DE1">
              <w:rPr>
                <w:rFonts w:asciiTheme="minorHAnsi" w:hAnsiTheme="minorHAnsi" w:cstheme="minorHAnsi"/>
                <w:i w:val="0"/>
                <w:color w:val="000000" w:themeColor="text1"/>
                <w:sz w:val="18"/>
                <w:szCs w:val="18"/>
                <w:lang w:val="it-IT"/>
              </w:rPr>
              <w:t>Rispetto al rilevamento precedente i dati sono pressoché stabili. Il corso di Laurea in Ingegneria Meccanica mantiene elevati livelli di attrattività a livello regionale.</w:t>
            </w:r>
          </w:p>
        </w:tc>
      </w:tr>
      <w:tr w:rsidR="00030A97" w:rsidRPr="00056EEA" w14:paraId="75ECBED0" w14:textId="77777777" w:rsidTr="00FF20D6">
        <w:tc>
          <w:tcPr>
            <w:tcW w:w="4990" w:type="dxa"/>
            <w:vAlign w:val="center"/>
          </w:tcPr>
          <w:p w14:paraId="3082A0FF" w14:textId="77777777" w:rsidR="00030A97" w:rsidRPr="00056EEA" w:rsidRDefault="00030A97" w:rsidP="00FF20D6">
            <w:pPr>
              <w:pStyle w:val="Corpotesto"/>
              <w:spacing w:before="9"/>
              <w:rPr>
                <w:rFonts w:asciiTheme="minorHAnsi" w:hAnsiTheme="minorHAnsi" w:cstheme="minorHAnsi"/>
                <w:color w:val="000000" w:themeColor="text1"/>
                <w:sz w:val="18"/>
                <w:szCs w:val="18"/>
              </w:rPr>
            </w:pPr>
            <w:proofErr w:type="spellStart"/>
            <w:r w:rsidRPr="00056EEA">
              <w:rPr>
                <w:rFonts w:asciiTheme="minorHAnsi" w:hAnsiTheme="minorHAnsi" w:cstheme="minorHAnsi"/>
                <w:color w:val="000000" w:themeColor="text1"/>
                <w:sz w:val="18"/>
                <w:szCs w:val="18"/>
              </w:rPr>
              <w:t>Punti</w:t>
            </w:r>
            <w:proofErr w:type="spellEnd"/>
            <w:r w:rsidRPr="00056EEA">
              <w:rPr>
                <w:rFonts w:asciiTheme="minorHAnsi" w:hAnsiTheme="minorHAnsi" w:cstheme="minorHAnsi"/>
                <w:color w:val="000000" w:themeColor="text1"/>
                <w:sz w:val="18"/>
                <w:szCs w:val="18"/>
              </w:rPr>
              <w:t xml:space="preserve"> di </w:t>
            </w:r>
            <w:proofErr w:type="spellStart"/>
            <w:r w:rsidRPr="00056EEA">
              <w:rPr>
                <w:rFonts w:asciiTheme="minorHAnsi" w:hAnsiTheme="minorHAnsi" w:cstheme="minorHAnsi"/>
                <w:color w:val="000000" w:themeColor="text1"/>
                <w:sz w:val="18"/>
                <w:szCs w:val="18"/>
              </w:rPr>
              <w:t>debolezza</w:t>
            </w:r>
            <w:proofErr w:type="spellEnd"/>
          </w:p>
        </w:tc>
        <w:tc>
          <w:tcPr>
            <w:tcW w:w="4990" w:type="dxa"/>
          </w:tcPr>
          <w:p w14:paraId="1E67246A" w14:textId="5703D6E5" w:rsidR="00030A97" w:rsidRPr="00964DE1" w:rsidRDefault="00030A97" w:rsidP="00FF20D6">
            <w:pPr>
              <w:pStyle w:val="Corpotesto"/>
              <w:spacing w:before="9"/>
              <w:rPr>
                <w:rFonts w:asciiTheme="minorHAnsi" w:hAnsiTheme="minorHAnsi" w:cstheme="minorHAnsi"/>
                <w:i w:val="0"/>
                <w:color w:val="000000" w:themeColor="text1"/>
                <w:sz w:val="18"/>
                <w:szCs w:val="18"/>
                <w:lang w:val="it-IT"/>
              </w:rPr>
            </w:pPr>
            <w:r w:rsidRPr="00964DE1">
              <w:rPr>
                <w:rFonts w:asciiTheme="minorHAnsi" w:hAnsiTheme="minorHAnsi" w:cstheme="minorHAnsi"/>
                <w:i w:val="0"/>
                <w:color w:val="000000" w:themeColor="text1"/>
                <w:sz w:val="18"/>
                <w:szCs w:val="18"/>
                <w:lang w:val="it-IT"/>
              </w:rPr>
              <w:t xml:space="preserve">L’attrattività del corso fuori dalla Regione rimane </w:t>
            </w:r>
            <w:r w:rsidR="0030575B" w:rsidRPr="00964DE1">
              <w:rPr>
                <w:rFonts w:asciiTheme="minorHAnsi" w:hAnsiTheme="minorHAnsi" w:cstheme="minorHAnsi"/>
                <w:i w:val="0"/>
                <w:color w:val="000000" w:themeColor="text1"/>
                <w:sz w:val="18"/>
                <w:szCs w:val="18"/>
                <w:lang w:val="it-IT"/>
              </w:rPr>
              <w:t xml:space="preserve">piuttosto </w:t>
            </w:r>
            <w:r w:rsidRPr="00964DE1">
              <w:rPr>
                <w:rFonts w:asciiTheme="minorHAnsi" w:hAnsiTheme="minorHAnsi" w:cstheme="minorHAnsi"/>
                <w:i w:val="0"/>
                <w:color w:val="000000" w:themeColor="text1"/>
                <w:sz w:val="18"/>
                <w:szCs w:val="18"/>
                <w:lang w:val="it-IT"/>
              </w:rPr>
              <w:t>bass</w:t>
            </w:r>
            <w:r w:rsidR="006641D6" w:rsidRPr="00964DE1">
              <w:rPr>
                <w:rFonts w:asciiTheme="minorHAnsi" w:hAnsiTheme="minorHAnsi" w:cstheme="minorHAnsi"/>
                <w:i w:val="0"/>
                <w:color w:val="000000" w:themeColor="text1"/>
                <w:sz w:val="18"/>
                <w:szCs w:val="18"/>
                <w:lang w:val="it-IT"/>
              </w:rPr>
              <w:t>a</w:t>
            </w:r>
            <w:r w:rsidRPr="00964DE1">
              <w:rPr>
                <w:rFonts w:asciiTheme="minorHAnsi" w:hAnsiTheme="minorHAnsi" w:cstheme="minorHAnsi"/>
                <w:i w:val="0"/>
                <w:color w:val="000000" w:themeColor="text1"/>
                <w:sz w:val="18"/>
                <w:szCs w:val="18"/>
                <w:lang w:val="it-IT"/>
              </w:rPr>
              <w:t xml:space="preserve"> (</w:t>
            </w:r>
            <w:r w:rsidR="0030575B" w:rsidRPr="00964DE1">
              <w:rPr>
                <w:rFonts w:asciiTheme="minorHAnsi" w:hAnsiTheme="minorHAnsi" w:cstheme="minorHAnsi"/>
                <w:i w:val="0"/>
                <w:color w:val="000000" w:themeColor="text1"/>
                <w:sz w:val="18"/>
                <w:szCs w:val="18"/>
                <w:lang w:val="it-IT"/>
              </w:rPr>
              <w:t>5</w:t>
            </w:r>
            <w:r w:rsidRPr="00964DE1">
              <w:rPr>
                <w:rFonts w:asciiTheme="minorHAnsi" w:hAnsiTheme="minorHAnsi" w:cstheme="minorHAnsi"/>
                <w:i w:val="0"/>
                <w:color w:val="000000" w:themeColor="text1"/>
                <w:sz w:val="18"/>
                <w:szCs w:val="18"/>
                <w:lang w:val="it-IT"/>
              </w:rPr>
              <w:t>% nell’ultimo A.A. osservato).</w:t>
            </w:r>
          </w:p>
        </w:tc>
      </w:tr>
      <w:tr w:rsidR="00030A97" w:rsidRPr="00056EEA" w14:paraId="082C85E5" w14:textId="77777777" w:rsidTr="00FF20D6">
        <w:tc>
          <w:tcPr>
            <w:tcW w:w="4990" w:type="dxa"/>
            <w:vAlign w:val="center"/>
          </w:tcPr>
          <w:p w14:paraId="16611645" w14:textId="77777777" w:rsidR="00030A97" w:rsidRPr="00056EEA" w:rsidRDefault="00030A97" w:rsidP="00FF20D6">
            <w:pPr>
              <w:pStyle w:val="Corpotesto"/>
              <w:spacing w:before="9"/>
              <w:rPr>
                <w:rFonts w:asciiTheme="minorHAnsi" w:hAnsiTheme="minorHAnsi" w:cstheme="minorHAnsi"/>
                <w:color w:val="000000" w:themeColor="text1"/>
                <w:sz w:val="18"/>
                <w:szCs w:val="18"/>
              </w:rPr>
            </w:pPr>
            <w:proofErr w:type="spellStart"/>
            <w:r w:rsidRPr="00056EEA">
              <w:rPr>
                <w:rFonts w:asciiTheme="minorHAnsi" w:hAnsiTheme="minorHAnsi" w:cstheme="minorHAnsi"/>
                <w:color w:val="000000" w:themeColor="text1"/>
                <w:sz w:val="18"/>
                <w:szCs w:val="18"/>
              </w:rPr>
              <w:t>Possibili</w:t>
            </w:r>
            <w:proofErr w:type="spellEnd"/>
            <w:r w:rsidRPr="00056EEA">
              <w:rPr>
                <w:rFonts w:asciiTheme="minorHAnsi" w:hAnsiTheme="minorHAnsi" w:cstheme="minorHAnsi"/>
                <w:color w:val="000000" w:themeColor="text1"/>
                <w:sz w:val="18"/>
                <w:szCs w:val="18"/>
              </w:rPr>
              <w:t xml:space="preserve"> cause di </w:t>
            </w:r>
            <w:proofErr w:type="spellStart"/>
            <w:r w:rsidRPr="00056EEA">
              <w:rPr>
                <w:rFonts w:asciiTheme="minorHAnsi" w:hAnsiTheme="minorHAnsi" w:cstheme="minorHAnsi"/>
                <w:color w:val="000000" w:themeColor="text1"/>
                <w:sz w:val="18"/>
                <w:szCs w:val="18"/>
              </w:rPr>
              <w:t>debolezza</w:t>
            </w:r>
            <w:proofErr w:type="spellEnd"/>
          </w:p>
        </w:tc>
        <w:tc>
          <w:tcPr>
            <w:tcW w:w="4990" w:type="dxa"/>
          </w:tcPr>
          <w:p w14:paraId="25A00D57" w14:textId="23D5CFB9" w:rsidR="00030A97" w:rsidRPr="00056EEA" w:rsidRDefault="00030A97" w:rsidP="00FF20D6">
            <w:pPr>
              <w:pStyle w:val="NormaleWeb"/>
              <w:shd w:val="clear" w:color="auto" w:fill="FFFFFF"/>
              <w:rPr>
                <w:rFonts w:asciiTheme="minorHAnsi" w:eastAsia="Arial" w:hAnsiTheme="minorHAnsi" w:cstheme="minorHAnsi"/>
                <w:color w:val="000000" w:themeColor="text1"/>
                <w:sz w:val="18"/>
                <w:szCs w:val="18"/>
                <w:lang w:val="it-IT" w:bidi="it-IT"/>
              </w:rPr>
            </w:pPr>
            <w:r w:rsidRPr="00056EEA">
              <w:rPr>
                <w:rFonts w:asciiTheme="minorHAnsi" w:eastAsia="Arial" w:hAnsiTheme="minorHAnsi" w:cstheme="minorHAnsi"/>
                <w:color w:val="000000" w:themeColor="text1"/>
                <w:sz w:val="18"/>
                <w:szCs w:val="18"/>
                <w:lang w:val="it-IT" w:bidi="it-IT"/>
              </w:rPr>
              <w:t xml:space="preserve">Molti studenti preferiscono atenei situati in aree geografiche più ricche e con maggiori </w:t>
            </w:r>
            <w:r w:rsidR="004F79DF" w:rsidRPr="00056EEA">
              <w:rPr>
                <w:rFonts w:asciiTheme="minorHAnsi" w:eastAsia="Arial" w:hAnsiTheme="minorHAnsi" w:cstheme="minorHAnsi"/>
                <w:color w:val="000000" w:themeColor="text1"/>
                <w:sz w:val="18"/>
                <w:szCs w:val="18"/>
                <w:lang w:val="it-IT" w:bidi="it-IT"/>
              </w:rPr>
              <w:t>opportunità</w:t>
            </w:r>
            <w:r w:rsidRPr="00056EEA">
              <w:rPr>
                <w:rFonts w:asciiTheme="minorHAnsi" w:eastAsia="Arial" w:hAnsiTheme="minorHAnsi" w:cstheme="minorHAnsi"/>
                <w:color w:val="000000" w:themeColor="text1"/>
                <w:sz w:val="18"/>
                <w:szCs w:val="18"/>
                <w:lang w:val="it-IT" w:bidi="it-IT"/>
              </w:rPr>
              <w:t>̀ di lavoro</w:t>
            </w:r>
            <w:r w:rsidR="00D17DCF" w:rsidRPr="00056EEA">
              <w:rPr>
                <w:rFonts w:asciiTheme="minorHAnsi" w:eastAsia="Arial" w:hAnsiTheme="minorHAnsi" w:cstheme="minorHAnsi"/>
                <w:color w:val="000000" w:themeColor="text1"/>
                <w:sz w:val="18"/>
                <w:szCs w:val="18"/>
                <w:lang w:val="it-IT" w:bidi="it-IT"/>
              </w:rPr>
              <w:t>.</w:t>
            </w:r>
          </w:p>
        </w:tc>
      </w:tr>
      <w:tr w:rsidR="00030A97" w:rsidRPr="00056EEA" w14:paraId="42810CCB" w14:textId="77777777" w:rsidTr="00FF20D6">
        <w:tc>
          <w:tcPr>
            <w:tcW w:w="4990" w:type="dxa"/>
            <w:vAlign w:val="center"/>
          </w:tcPr>
          <w:p w14:paraId="2F195A04" w14:textId="77777777" w:rsidR="00030A97" w:rsidRPr="00056EEA" w:rsidRDefault="00030A97" w:rsidP="00FF20D6">
            <w:pPr>
              <w:pStyle w:val="Corpotesto"/>
              <w:spacing w:before="9"/>
              <w:rPr>
                <w:rFonts w:asciiTheme="minorHAnsi" w:hAnsiTheme="minorHAnsi" w:cstheme="minorHAnsi"/>
                <w:color w:val="000000" w:themeColor="text1"/>
                <w:sz w:val="18"/>
                <w:szCs w:val="18"/>
              </w:rPr>
            </w:pPr>
            <w:proofErr w:type="spellStart"/>
            <w:r w:rsidRPr="00056EEA">
              <w:rPr>
                <w:rFonts w:asciiTheme="minorHAnsi" w:hAnsiTheme="minorHAnsi" w:cstheme="minorHAnsi"/>
                <w:color w:val="000000" w:themeColor="text1"/>
                <w:sz w:val="18"/>
                <w:szCs w:val="18"/>
              </w:rPr>
              <w:t>Possibili</w:t>
            </w:r>
            <w:proofErr w:type="spellEnd"/>
            <w:r w:rsidRPr="00056EEA">
              <w:rPr>
                <w:rFonts w:asciiTheme="minorHAnsi" w:hAnsiTheme="minorHAnsi" w:cstheme="minorHAnsi"/>
                <w:color w:val="000000" w:themeColor="text1"/>
                <w:sz w:val="18"/>
                <w:szCs w:val="18"/>
              </w:rPr>
              <w:t xml:space="preserve"> </w:t>
            </w:r>
            <w:proofErr w:type="spellStart"/>
            <w:r w:rsidRPr="00056EEA">
              <w:rPr>
                <w:rFonts w:asciiTheme="minorHAnsi" w:hAnsiTheme="minorHAnsi" w:cstheme="minorHAnsi"/>
                <w:color w:val="000000" w:themeColor="text1"/>
                <w:sz w:val="18"/>
                <w:szCs w:val="18"/>
              </w:rPr>
              <w:t>azioni</w:t>
            </w:r>
            <w:proofErr w:type="spellEnd"/>
            <w:r w:rsidRPr="00056EEA">
              <w:rPr>
                <w:rFonts w:asciiTheme="minorHAnsi" w:hAnsiTheme="minorHAnsi" w:cstheme="minorHAnsi"/>
                <w:color w:val="000000" w:themeColor="text1"/>
                <w:sz w:val="18"/>
                <w:szCs w:val="18"/>
              </w:rPr>
              <w:t xml:space="preserve"> di </w:t>
            </w:r>
            <w:proofErr w:type="spellStart"/>
            <w:r w:rsidRPr="00056EEA">
              <w:rPr>
                <w:rFonts w:asciiTheme="minorHAnsi" w:hAnsiTheme="minorHAnsi" w:cstheme="minorHAnsi"/>
                <w:color w:val="000000" w:themeColor="text1"/>
                <w:sz w:val="18"/>
                <w:szCs w:val="18"/>
              </w:rPr>
              <w:t>miglioramento</w:t>
            </w:r>
            <w:proofErr w:type="spellEnd"/>
          </w:p>
        </w:tc>
        <w:tc>
          <w:tcPr>
            <w:tcW w:w="4990" w:type="dxa"/>
          </w:tcPr>
          <w:p w14:paraId="2F7B4E74" w14:textId="66C1AC0C" w:rsidR="00D17DCF" w:rsidRPr="00056EEA" w:rsidRDefault="00030A97" w:rsidP="00964DE1">
            <w:pPr>
              <w:pStyle w:val="NormaleWeb"/>
              <w:shd w:val="clear" w:color="auto" w:fill="FFFFFF"/>
              <w:jc w:val="both"/>
              <w:rPr>
                <w:rFonts w:asciiTheme="minorHAnsi" w:eastAsia="Arial" w:hAnsiTheme="minorHAnsi" w:cstheme="minorHAnsi"/>
                <w:color w:val="000000" w:themeColor="text1"/>
                <w:sz w:val="18"/>
                <w:szCs w:val="18"/>
                <w:lang w:val="it-IT" w:bidi="it-IT"/>
              </w:rPr>
            </w:pPr>
            <w:r w:rsidRPr="00056EEA">
              <w:rPr>
                <w:rFonts w:asciiTheme="minorHAnsi" w:eastAsia="Arial" w:hAnsiTheme="minorHAnsi" w:cstheme="minorHAnsi"/>
                <w:color w:val="000000" w:themeColor="text1"/>
                <w:sz w:val="18"/>
                <w:szCs w:val="18"/>
                <w:lang w:val="it-IT" w:bidi="it-IT"/>
              </w:rPr>
              <w:t xml:space="preserve">Potenziare i rapporti con le aziende e le </w:t>
            </w:r>
            <w:r w:rsidR="004F79DF" w:rsidRPr="00056EEA">
              <w:rPr>
                <w:rFonts w:asciiTheme="minorHAnsi" w:eastAsia="Arial" w:hAnsiTheme="minorHAnsi" w:cstheme="minorHAnsi"/>
                <w:color w:val="000000" w:themeColor="text1"/>
                <w:sz w:val="18"/>
                <w:szCs w:val="18"/>
                <w:lang w:val="it-IT" w:bidi="it-IT"/>
              </w:rPr>
              <w:t>attività</w:t>
            </w:r>
            <w:r w:rsidRPr="00056EEA">
              <w:rPr>
                <w:rFonts w:asciiTheme="minorHAnsi" w:eastAsia="Arial" w:hAnsiTheme="minorHAnsi" w:cstheme="minorHAnsi"/>
                <w:color w:val="000000" w:themeColor="text1"/>
                <w:sz w:val="18"/>
                <w:szCs w:val="18"/>
                <w:lang w:val="it-IT" w:bidi="it-IT"/>
              </w:rPr>
              <w:t>̀ con le stesse, azione già avviata, e soprattutto rafforzare accordi con la Regione Puglia per agevolare/premiare le aziende che coinvolgono studenti e neo laureati.</w:t>
            </w:r>
          </w:p>
          <w:p w14:paraId="7A9F0B4A" w14:textId="7B09F8FC" w:rsidR="00D17DCF" w:rsidRPr="00056EEA" w:rsidRDefault="00D17DCF" w:rsidP="00964DE1">
            <w:pPr>
              <w:pStyle w:val="NormaleWeb"/>
              <w:shd w:val="clear" w:color="auto" w:fill="FFFFFF"/>
              <w:jc w:val="both"/>
              <w:rPr>
                <w:rFonts w:asciiTheme="minorHAnsi" w:eastAsia="Arial" w:hAnsiTheme="minorHAnsi" w:cstheme="minorHAnsi"/>
                <w:color w:val="000000" w:themeColor="text1"/>
                <w:sz w:val="18"/>
                <w:szCs w:val="18"/>
                <w:lang w:val="it-IT" w:bidi="it-IT"/>
              </w:rPr>
            </w:pPr>
            <w:r w:rsidRPr="00056EEA">
              <w:rPr>
                <w:rFonts w:asciiTheme="minorHAnsi" w:eastAsia="Arial" w:hAnsiTheme="minorHAnsi" w:cstheme="minorHAnsi"/>
                <w:color w:val="000000" w:themeColor="text1"/>
                <w:sz w:val="18"/>
                <w:szCs w:val="18"/>
                <w:lang w:val="it-IT" w:bidi="it-IT"/>
              </w:rPr>
              <w:t>Arricchire/aggiornare l’offerta didattica. Tale azione è già stata intrapresa dal D</w:t>
            </w:r>
            <w:r w:rsidR="00277F68" w:rsidRPr="00056EEA">
              <w:rPr>
                <w:rFonts w:asciiTheme="minorHAnsi" w:eastAsia="Arial" w:hAnsiTheme="minorHAnsi" w:cstheme="minorHAnsi"/>
                <w:color w:val="000000" w:themeColor="text1"/>
                <w:sz w:val="18"/>
                <w:szCs w:val="18"/>
                <w:lang w:val="it-IT" w:bidi="it-IT"/>
              </w:rPr>
              <w:t>MMM, con la proposta di riattivazione di un curriculum sulla sede di Taranto</w:t>
            </w:r>
            <w:r w:rsidR="00640305" w:rsidRPr="00056EEA">
              <w:rPr>
                <w:rFonts w:asciiTheme="minorHAnsi" w:eastAsia="Arial" w:hAnsiTheme="minorHAnsi" w:cstheme="minorHAnsi"/>
                <w:color w:val="000000" w:themeColor="text1"/>
                <w:sz w:val="18"/>
                <w:szCs w:val="18"/>
                <w:lang w:val="it-IT" w:bidi="it-IT"/>
              </w:rPr>
              <w:t>.</w:t>
            </w:r>
          </w:p>
        </w:tc>
      </w:tr>
    </w:tbl>
    <w:p w14:paraId="6BD4ABC6" w14:textId="77777777" w:rsidR="00030A97" w:rsidRPr="00056EEA" w:rsidRDefault="00030A97" w:rsidP="00030A97">
      <w:pPr>
        <w:pStyle w:val="Corpotesto"/>
        <w:spacing w:before="9"/>
        <w:ind w:left="720"/>
        <w:rPr>
          <w:rFonts w:asciiTheme="minorHAnsi" w:hAnsiTheme="minorHAnsi" w:cstheme="minorHAnsi"/>
          <w:b/>
          <w:i w:val="0"/>
          <w:color w:val="2F5496" w:themeColor="accent1" w:themeShade="BF"/>
          <w:sz w:val="18"/>
          <w:szCs w:val="18"/>
        </w:rPr>
      </w:pPr>
    </w:p>
    <w:p w14:paraId="58CEB793" w14:textId="7D2E19C2" w:rsidR="00030A97" w:rsidRPr="00056EEA" w:rsidRDefault="00030A97" w:rsidP="00030A97">
      <w:pPr>
        <w:pStyle w:val="Corpotesto"/>
        <w:numPr>
          <w:ilvl w:val="0"/>
          <w:numId w:val="26"/>
        </w:numPr>
        <w:spacing w:before="9"/>
        <w:rPr>
          <w:rFonts w:asciiTheme="minorHAnsi" w:hAnsiTheme="minorHAnsi" w:cstheme="minorHAnsi"/>
          <w:b/>
          <w:i w:val="0"/>
          <w:color w:val="2F5496" w:themeColor="accent1" w:themeShade="BF"/>
          <w:sz w:val="18"/>
          <w:szCs w:val="18"/>
        </w:rPr>
      </w:pPr>
      <w:r w:rsidRPr="00056EEA">
        <w:rPr>
          <w:rFonts w:asciiTheme="minorHAnsi" w:hAnsiTheme="minorHAnsi" w:cstheme="minorHAnsi"/>
          <w:b/>
          <w:color w:val="000000" w:themeColor="text1"/>
          <w:sz w:val="18"/>
          <w:szCs w:val="18"/>
        </w:rPr>
        <w:t xml:space="preserve">Ingresso - Andamento dei </w:t>
      </w:r>
      <w:r w:rsidR="00DA74F9">
        <w:rPr>
          <w:rFonts w:asciiTheme="minorHAnsi" w:hAnsiTheme="minorHAnsi" w:cstheme="minorHAnsi"/>
          <w:b/>
          <w:color w:val="000000" w:themeColor="text1"/>
          <w:sz w:val="18"/>
          <w:szCs w:val="18"/>
        </w:rPr>
        <w:t xml:space="preserve">titoli e dei </w:t>
      </w:r>
      <w:r w:rsidRPr="00056EEA">
        <w:rPr>
          <w:rFonts w:asciiTheme="minorHAnsi" w:hAnsiTheme="minorHAnsi" w:cstheme="minorHAnsi"/>
          <w:b/>
          <w:color w:val="000000" w:themeColor="text1"/>
          <w:sz w:val="18"/>
          <w:szCs w:val="18"/>
        </w:rPr>
        <w:t>voti in ingresso</w:t>
      </w:r>
    </w:p>
    <w:p w14:paraId="0D656AEE" w14:textId="77777777" w:rsidR="00030A97" w:rsidRPr="00056EEA" w:rsidRDefault="00030A97" w:rsidP="00030A97">
      <w:pPr>
        <w:pStyle w:val="Corpotesto"/>
        <w:spacing w:before="9"/>
        <w:ind w:left="720"/>
        <w:jc w:val="center"/>
        <w:rPr>
          <w:rFonts w:asciiTheme="minorHAnsi" w:hAnsiTheme="minorHAnsi" w:cstheme="minorHAnsi"/>
          <w:b/>
          <w:i w:val="0"/>
          <w:color w:val="2F5496" w:themeColor="accent1" w:themeShade="BF"/>
          <w:sz w:val="18"/>
          <w:szCs w:val="18"/>
        </w:rPr>
      </w:pPr>
    </w:p>
    <w:p w14:paraId="06C3EEDA" w14:textId="77777777" w:rsidR="00030A97" w:rsidRPr="00056EEA" w:rsidRDefault="00030A97" w:rsidP="00030A97">
      <w:pPr>
        <w:pStyle w:val="Corpotesto"/>
        <w:spacing w:before="9"/>
        <w:ind w:left="720"/>
        <w:jc w:val="center"/>
        <w:rPr>
          <w:rFonts w:asciiTheme="minorHAnsi" w:hAnsiTheme="minorHAnsi" w:cstheme="minorHAnsi"/>
          <w:b/>
          <w:i w:val="0"/>
          <w:color w:val="2F5496" w:themeColor="accent1" w:themeShade="BF"/>
          <w:sz w:val="18"/>
          <w:szCs w:val="18"/>
        </w:rPr>
      </w:pPr>
    </w:p>
    <w:p w14:paraId="785B9B09" w14:textId="3C4C4FAD" w:rsidR="007A06EF" w:rsidRPr="00056EEA" w:rsidRDefault="007A06EF" w:rsidP="00030A97">
      <w:pPr>
        <w:pStyle w:val="Corpotesto"/>
        <w:spacing w:before="9"/>
        <w:ind w:left="720"/>
        <w:jc w:val="center"/>
        <w:rPr>
          <w:rFonts w:asciiTheme="minorHAnsi" w:hAnsiTheme="minorHAnsi" w:cstheme="minorHAnsi"/>
          <w:b/>
          <w:i w:val="0"/>
          <w:color w:val="2F5496" w:themeColor="accent1" w:themeShade="BF"/>
          <w:sz w:val="18"/>
          <w:szCs w:val="18"/>
        </w:rPr>
      </w:pPr>
      <w:r>
        <w:rPr>
          <w:noProof/>
        </w:rPr>
        <w:lastRenderedPageBreak/>
        <w:drawing>
          <wp:inline distT="0" distB="0" distL="0" distR="0" wp14:anchorId="56996F0C" wp14:editId="5745F8F9">
            <wp:extent cx="5699760" cy="3558540"/>
            <wp:effectExtent l="0" t="0" r="15240" b="3810"/>
            <wp:docPr id="13" name="Grafico 13">
              <a:extLst xmlns:a="http://schemas.openxmlformats.org/drawingml/2006/main">
                <a:ext uri="{FF2B5EF4-FFF2-40B4-BE49-F238E27FC236}">
                  <a16:creationId xmlns:a16="http://schemas.microsoft.com/office/drawing/2014/main" id="{06702888-53BD-4260-8519-8610F9489A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62B856F" w14:textId="622FEFE0" w:rsidR="00A635D3" w:rsidRPr="00056EEA" w:rsidRDefault="00A635D3" w:rsidP="00A635D3">
      <w:pPr>
        <w:spacing w:before="120" w:after="120"/>
        <w:jc w:val="center"/>
        <w:rPr>
          <w:rFonts w:asciiTheme="minorHAnsi" w:hAnsiTheme="minorHAnsi" w:cstheme="minorHAnsi"/>
          <w:color w:val="000000"/>
          <w:sz w:val="18"/>
          <w:szCs w:val="18"/>
        </w:rPr>
      </w:pPr>
      <w:r w:rsidRPr="00056EEA">
        <w:rPr>
          <w:rFonts w:asciiTheme="minorHAnsi" w:hAnsiTheme="minorHAnsi" w:cstheme="minorHAnsi"/>
          <w:color w:val="000000"/>
          <w:sz w:val="18"/>
          <w:szCs w:val="18"/>
        </w:rPr>
        <w:tab/>
      </w:r>
      <w:r w:rsidRPr="00056EEA">
        <w:rPr>
          <w:rFonts w:asciiTheme="minorHAnsi" w:hAnsiTheme="minorHAnsi" w:cstheme="minorHAnsi"/>
          <w:color w:val="000000"/>
          <w:sz w:val="18"/>
          <w:szCs w:val="18"/>
        </w:rPr>
        <w:tab/>
        <w:t xml:space="preserve">Fig. </w:t>
      </w:r>
      <w:r w:rsidR="000B67F1" w:rsidRPr="00056EEA">
        <w:rPr>
          <w:rFonts w:asciiTheme="minorHAnsi" w:hAnsiTheme="minorHAnsi" w:cstheme="minorHAnsi"/>
          <w:color w:val="000000"/>
          <w:sz w:val="18"/>
          <w:szCs w:val="18"/>
        </w:rPr>
        <w:t>A2</w:t>
      </w:r>
      <w:r w:rsidR="009706F9">
        <w:rPr>
          <w:rFonts w:asciiTheme="minorHAnsi" w:hAnsiTheme="minorHAnsi" w:cstheme="minorHAnsi"/>
          <w:color w:val="000000"/>
          <w:sz w:val="18"/>
          <w:szCs w:val="18"/>
        </w:rPr>
        <w:t>3</w:t>
      </w:r>
      <w:r w:rsidRPr="00056EEA">
        <w:rPr>
          <w:rFonts w:asciiTheme="minorHAnsi" w:hAnsiTheme="minorHAnsi" w:cstheme="minorHAnsi"/>
          <w:color w:val="000000"/>
          <w:sz w:val="18"/>
          <w:szCs w:val="18"/>
        </w:rPr>
        <w:t xml:space="preserve"> – Studenti in ingresso – titolo di studio</w:t>
      </w:r>
    </w:p>
    <w:p w14:paraId="621673A3" w14:textId="77777777" w:rsidR="00030A97" w:rsidRPr="00056EEA" w:rsidRDefault="00030A97" w:rsidP="00030A97">
      <w:pPr>
        <w:pStyle w:val="Corpotesto"/>
        <w:spacing w:before="9"/>
        <w:ind w:left="720"/>
        <w:jc w:val="center"/>
        <w:rPr>
          <w:rFonts w:asciiTheme="minorHAnsi" w:hAnsiTheme="minorHAnsi" w:cstheme="minorHAnsi"/>
          <w:b/>
          <w:i w:val="0"/>
          <w:color w:val="2F5496" w:themeColor="accent1" w:themeShade="BF"/>
          <w:sz w:val="18"/>
          <w:szCs w:val="18"/>
        </w:rPr>
      </w:pPr>
    </w:p>
    <w:p w14:paraId="125F1C12" w14:textId="21B2FB4A" w:rsidR="00030A97" w:rsidRPr="00056EEA" w:rsidRDefault="00030A97" w:rsidP="00030A97">
      <w:pPr>
        <w:pStyle w:val="Corpotesto"/>
        <w:spacing w:before="9"/>
        <w:ind w:left="720"/>
        <w:jc w:val="center"/>
        <w:rPr>
          <w:rFonts w:asciiTheme="minorHAnsi" w:hAnsiTheme="minorHAnsi" w:cstheme="minorHAnsi"/>
          <w:b/>
          <w:i w:val="0"/>
          <w:color w:val="2F5496" w:themeColor="accent1" w:themeShade="BF"/>
          <w:sz w:val="18"/>
          <w:szCs w:val="18"/>
        </w:rPr>
      </w:pPr>
    </w:p>
    <w:p w14:paraId="7035041A" w14:textId="1673C1D8" w:rsidR="005439AB" w:rsidRPr="00056EEA" w:rsidRDefault="005439AB" w:rsidP="00030A97">
      <w:pPr>
        <w:pStyle w:val="Corpotesto"/>
        <w:spacing w:before="9"/>
        <w:ind w:left="720"/>
        <w:jc w:val="center"/>
        <w:rPr>
          <w:rFonts w:asciiTheme="minorHAnsi" w:hAnsiTheme="minorHAnsi" w:cstheme="minorHAnsi"/>
          <w:b/>
          <w:i w:val="0"/>
          <w:color w:val="2F5496" w:themeColor="accent1" w:themeShade="BF"/>
          <w:sz w:val="18"/>
          <w:szCs w:val="18"/>
        </w:rPr>
      </w:pPr>
    </w:p>
    <w:p w14:paraId="69CA0C50" w14:textId="45C9CD48" w:rsidR="00EC0ECF" w:rsidRDefault="005647EC" w:rsidP="00B64D74">
      <w:pPr>
        <w:spacing w:before="120" w:after="120"/>
        <w:jc w:val="center"/>
        <w:rPr>
          <w:rFonts w:asciiTheme="minorHAnsi" w:hAnsiTheme="minorHAnsi" w:cstheme="minorHAnsi"/>
          <w:color w:val="000000"/>
          <w:sz w:val="18"/>
          <w:szCs w:val="18"/>
        </w:rPr>
      </w:pPr>
      <w:r>
        <w:rPr>
          <w:noProof/>
        </w:rPr>
        <w:drawing>
          <wp:inline distT="0" distB="0" distL="0" distR="0" wp14:anchorId="1337A290" wp14:editId="15CF1E4A">
            <wp:extent cx="5568022" cy="2065557"/>
            <wp:effectExtent l="0" t="0" r="13970" b="11430"/>
            <wp:docPr id="4" name="Grafico 4">
              <a:extLst xmlns:a="http://schemas.openxmlformats.org/drawingml/2006/main">
                <a:ext uri="{FF2B5EF4-FFF2-40B4-BE49-F238E27FC236}">
                  <a16:creationId xmlns:a16="http://schemas.microsoft.com/office/drawing/2014/main" id="{B9D22659-6883-4483-9F26-6C691CB99C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5C48892" w14:textId="2EF46719" w:rsidR="00030A97" w:rsidRPr="00056EEA" w:rsidRDefault="00030A97" w:rsidP="00BE5F59">
      <w:pPr>
        <w:spacing w:before="120" w:after="120"/>
        <w:jc w:val="center"/>
        <w:rPr>
          <w:rFonts w:asciiTheme="minorHAnsi" w:hAnsiTheme="minorHAnsi" w:cstheme="minorHAnsi"/>
          <w:color w:val="000000"/>
          <w:sz w:val="18"/>
          <w:szCs w:val="18"/>
        </w:rPr>
      </w:pPr>
      <w:r w:rsidRPr="00056EEA">
        <w:rPr>
          <w:rFonts w:asciiTheme="minorHAnsi" w:hAnsiTheme="minorHAnsi" w:cstheme="minorHAnsi"/>
          <w:color w:val="000000"/>
          <w:sz w:val="18"/>
          <w:szCs w:val="18"/>
        </w:rPr>
        <w:t xml:space="preserve">Fig. </w:t>
      </w:r>
      <w:r w:rsidR="000B67F1" w:rsidRPr="00056EEA">
        <w:rPr>
          <w:rFonts w:asciiTheme="minorHAnsi" w:hAnsiTheme="minorHAnsi" w:cstheme="minorHAnsi"/>
          <w:color w:val="000000"/>
          <w:sz w:val="18"/>
          <w:szCs w:val="18"/>
        </w:rPr>
        <w:t>A2</w:t>
      </w:r>
      <w:r w:rsidR="009706F9">
        <w:rPr>
          <w:rFonts w:asciiTheme="minorHAnsi" w:hAnsiTheme="minorHAnsi" w:cstheme="minorHAnsi"/>
          <w:color w:val="000000"/>
          <w:sz w:val="18"/>
          <w:szCs w:val="18"/>
        </w:rPr>
        <w:t>4</w:t>
      </w:r>
      <w:r w:rsidRPr="00056EEA">
        <w:rPr>
          <w:rFonts w:asciiTheme="minorHAnsi" w:hAnsiTheme="minorHAnsi" w:cstheme="minorHAnsi"/>
          <w:color w:val="000000"/>
          <w:sz w:val="18"/>
          <w:szCs w:val="18"/>
        </w:rPr>
        <w:t xml:space="preserve"> – Studenti in ingresso – voto di maturità</w:t>
      </w:r>
    </w:p>
    <w:p w14:paraId="3FB8456C" w14:textId="77777777" w:rsidR="00030A97" w:rsidRPr="00056EEA" w:rsidRDefault="00030A97" w:rsidP="00030A97">
      <w:pPr>
        <w:pStyle w:val="Corpotesto"/>
        <w:spacing w:before="9"/>
        <w:ind w:left="720"/>
        <w:jc w:val="center"/>
        <w:rPr>
          <w:rFonts w:asciiTheme="minorHAnsi" w:hAnsiTheme="minorHAnsi" w:cstheme="minorHAnsi"/>
          <w:b/>
          <w:i w:val="0"/>
          <w:color w:val="2F5496" w:themeColor="accent1" w:themeShade="BF"/>
          <w:sz w:val="18"/>
          <w:szCs w:val="18"/>
        </w:rPr>
      </w:pPr>
    </w:p>
    <w:p w14:paraId="1B4C07CB" w14:textId="1C0BC394" w:rsidR="00030A97" w:rsidRDefault="00030A97" w:rsidP="00030A97">
      <w:pPr>
        <w:pStyle w:val="Corpotesto"/>
        <w:spacing w:before="9"/>
        <w:ind w:left="720"/>
        <w:jc w:val="center"/>
        <w:rPr>
          <w:rFonts w:asciiTheme="minorHAnsi" w:hAnsiTheme="minorHAnsi" w:cstheme="minorHAnsi"/>
          <w:b/>
          <w:i w:val="0"/>
          <w:color w:val="2F5496" w:themeColor="accent1" w:themeShade="BF"/>
          <w:sz w:val="18"/>
          <w:szCs w:val="18"/>
        </w:rPr>
      </w:pPr>
    </w:p>
    <w:p w14:paraId="2F936441" w14:textId="77777777" w:rsidR="006E06E2" w:rsidRDefault="006E06E2" w:rsidP="00030A97">
      <w:pPr>
        <w:pStyle w:val="Corpotesto"/>
        <w:spacing w:before="9"/>
        <w:ind w:left="720"/>
        <w:jc w:val="center"/>
        <w:rPr>
          <w:rFonts w:asciiTheme="minorHAnsi" w:hAnsiTheme="minorHAnsi" w:cstheme="minorHAnsi"/>
          <w:b/>
          <w:i w:val="0"/>
          <w:color w:val="2F5496" w:themeColor="accent1" w:themeShade="BF"/>
          <w:sz w:val="18"/>
          <w:szCs w:val="18"/>
        </w:rPr>
      </w:pPr>
    </w:p>
    <w:p w14:paraId="10A73CB8" w14:textId="49075393" w:rsidR="006E06E2" w:rsidRPr="00056EEA" w:rsidRDefault="006E06E2" w:rsidP="00030A97">
      <w:pPr>
        <w:pStyle w:val="Corpotesto"/>
        <w:spacing w:before="9"/>
        <w:ind w:left="720"/>
        <w:jc w:val="center"/>
        <w:rPr>
          <w:rFonts w:asciiTheme="minorHAnsi" w:hAnsiTheme="minorHAnsi" w:cstheme="minorHAnsi"/>
          <w:b/>
          <w:i w:val="0"/>
          <w:color w:val="2F5496" w:themeColor="accent1" w:themeShade="BF"/>
          <w:sz w:val="18"/>
          <w:szCs w:val="18"/>
        </w:rPr>
      </w:pPr>
      <w:r>
        <w:rPr>
          <w:noProof/>
        </w:rPr>
        <w:lastRenderedPageBreak/>
        <w:drawing>
          <wp:inline distT="0" distB="0" distL="0" distR="0" wp14:anchorId="391E0C10" wp14:editId="50C19D99">
            <wp:extent cx="4572000" cy="2744046"/>
            <wp:effectExtent l="0" t="0" r="0" b="18415"/>
            <wp:docPr id="14" name="Grafico 14">
              <a:extLst xmlns:a="http://schemas.openxmlformats.org/drawingml/2006/main">
                <a:ext uri="{FF2B5EF4-FFF2-40B4-BE49-F238E27FC236}">
                  <a16:creationId xmlns:a16="http://schemas.microsoft.com/office/drawing/2014/main" id="{BF686A6A-634C-44A0-A132-B91CEFB718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ED3BC21" w14:textId="74726880" w:rsidR="00030A97" w:rsidRPr="00056EEA" w:rsidRDefault="00030A97" w:rsidP="00662BE4">
      <w:pPr>
        <w:spacing w:before="120" w:after="120"/>
        <w:jc w:val="center"/>
        <w:rPr>
          <w:rFonts w:asciiTheme="minorHAnsi" w:hAnsiTheme="minorHAnsi" w:cstheme="minorHAnsi"/>
          <w:color w:val="000000"/>
          <w:sz w:val="18"/>
          <w:szCs w:val="18"/>
        </w:rPr>
      </w:pPr>
      <w:r w:rsidRPr="00056EEA">
        <w:rPr>
          <w:rFonts w:asciiTheme="minorHAnsi" w:hAnsiTheme="minorHAnsi" w:cstheme="minorHAnsi"/>
          <w:color w:val="000000"/>
          <w:sz w:val="18"/>
          <w:szCs w:val="18"/>
        </w:rPr>
        <w:t xml:space="preserve">Fig. </w:t>
      </w:r>
      <w:r w:rsidR="000B67F1" w:rsidRPr="00056EEA">
        <w:rPr>
          <w:rFonts w:asciiTheme="minorHAnsi" w:hAnsiTheme="minorHAnsi" w:cstheme="minorHAnsi"/>
          <w:color w:val="000000"/>
          <w:sz w:val="18"/>
          <w:szCs w:val="18"/>
        </w:rPr>
        <w:t>A2</w:t>
      </w:r>
      <w:r w:rsidR="000217C4">
        <w:rPr>
          <w:rFonts w:asciiTheme="minorHAnsi" w:hAnsiTheme="minorHAnsi" w:cstheme="minorHAnsi"/>
          <w:color w:val="000000"/>
          <w:sz w:val="18"/>
          <w:szCs w:val="18"/>
        </w:rPr>
        <w:t>5</w:t>
      </w:r>
      <w:r w:rsidRPr="00056EEA">
        <w:rPr>
          <w:rFonts w:asciiTheme="minorHAnsi" w:hAnsiTheme="minorHAnsi" w:cstheme="minorHAnsi"/>
          <w:color w:val="000000"/>
          <w:sz w:val="18"/>
          <w:szCs w:val="18"/>
        </w:rPr>
        <w:t xml:space="preserve"> – Studenti in ingresso – risultati test di ammissione</w:t>
      </w:r>
    </w:p>
    <w:tbl>
      <w:tblPr>
        <w:tblStyle w:val="Grigliatabella"/>
        <w:tblW w:w="0" w:type="auto"/>
        <w:tblInd w:w="720" w:type="dxa"/>
        <w:tblLook w:val="04A0" w:firstRow="1" w:lastRow="0" w:firstColumn="1" w:lastColumn="0" w:noHBand="0" w:noVBand="1"/>
      </w:tblPr>
      <w:tblGrid>
        <w:gridCol w:w="3136"/>
        <w:gridCol w:w="5245"/>
      </w:tblGrid>
      <w:tr w:rsidR="00030A97" w:rsidRPr="00056EEA" w14:paraId="4A85F72D" w14:textId="77777777" w:rsidTr="00FF20D6">
        <w:tc>
          <w:tcPr>
            <w:tcW w:w="3136" w:type="dxa"/>
            <w:vAlign w:val="center"/>
          </w:tcPr>
          <w:p w14:paraId="2BE51F79" w14:textId="77777777" w:rsidR="00030A97" w:rsidRPr="00056EEA" w:rsidRDefault="00030A97" w:rsidP="00FF20D6">
            <w:pPr>
              <w:pStyle w:val="Corpotesto"/>
              <w:spacing w:before="9"/>
              <w:ind w:right="219"/>
              <w:rPr>
                <w:rFonts w:asciiTheme="minorHAnsi" w:hAnsiTheme="minorHAnsi" w:cstheme="minorHAnsi"/>
                <w:color w:val="000000" w:themeColor="text1"/>
                <w:sz w:val="18"/>
                <w:szCs w:val="18"/>
              </w:rPr>
            </w:pPr>
            <w:proofErr w:type="spellStart"/>
            <w:r w:rsidRPr="00056EEA">
              <w:rPr>
                <w:rFonts w:asciiTheme="minorHAnsi" w:hAnsiTheme="minorHAnsi" w:cstheme="minorHAnsi"/>
                <w:color w:val="000000" w:themeColor="text1"/>
                <w:sz w:val="18"/>
                <w:szCs w:val="18"/>
              </w:rPr>
              <w:t>Punti</w:t>
            </w:r>
            <w:proofErr w:type="spellEnd"/>
            <w:r w:rsidRPr="00056EEA">
              <w:rPr>
                <w:rFonts w:asciiTheme="minorHAnsi" w:hAnsiTheme="minorHAnsi" w:cstheme="minorHAnsi"/>
                <w:color w:val="000000" w:themeColor="text1"/>
                <w:sz w:val="18"/>
                <w:szCs w:val="18"/>
              </w:rPr>
              <w:t xml:space="preserve"> di forza</w:t>
            </w:r>
          </w:p>
        </w:tc>
        <w:tc>
          <w:tcPr>
            <w:tcW w:w="5245" w:type="dxa"/>
          </w:tcPr>
          <w:p w14:paraId="0FF52480" w14:textId="6723E685" w:rsidR="00030A97" w:rsidRPr="00056EEA" w:rsidRDefault="00030A97" w:rsidP="00FF20D6">
            <w:pPr>
              <w:pStyle w:val="Corpotesto"/>
              <w:spacing w:before="9"/>
              <w:rPr>
                <w:rFonts w:asciiTheme="minorHAnsi" w:hAnsiTheme="minorHAnsi" w:cstheme="minorHAnsi"/>
                <w:sz w:val="18"/>
                <w:szCs w:val="18"/>
                <w:lang w:val="it-IT"/>
              </w:rPr>
            </w:pPr>
            <w:r w:rsidRPr="000217C4">
              <w:rPr>
                <w:rFonts w:asciiTheme="minorHAnsi" w:hAnsiTheme="minorHAnsi" w:cstheme="minorHAnsi"/>
                <w:i w:val="0"/>
                <w:color w:val="000000" w:themeColor="text1"/>
                <w:sz w:val="18"/>
                <w:szCs w:val="18"/>
                <w:lang w:val="it-IT"/>
              </w:rPr>
              <w:t xml:space="preserve">Negli ultimi </w:t>
            </w:r>
            <w:r w:rsidR="009D286C" w:rsidRPr="000217C4">
              <w:rPr>
                <w:rFonts w:asciiTheme="minorHAnsi" w:hAnsiTheme="minorHAnsi" w:cstheme="minorHAnsi"/>
                <w:i w:val="0"/>
                <w:color w:val="000000" w:themeColor="text1"/>
                <w:sz w:val="18"/>
                <w:szCs w:val="18"/>
                <w:lang w:val="it-IT"/>
              </w:rPr>
              <w:t>6</w:t>
            </w:r>
            <w:r w:rsidRPr="000217C4">
              <w:rPr>
                <w:rFonts w:asciiTheme="minorHAnsi" w:hAnsiTheme="minorHAnsi" w:cstheme="minorHAnsi"/>
                <w:i w:val="0"/>
                <w:color w:val="000000" w:themeColor="text1"/>
                <w:sz w:val="18"/>
                <w:szCs w:val="18"/>
                <w:lang w:val="it-IT"/>
              </w:rPr>
              <w:t xml:space="preserve"> Anni Accademici il valore medio del risultato del test di ammissione è </w:t>
            </w:r>
            <w:r w:rsidR="005D40A5" w:rsidRPr="000217C4">
              <w:rPr>
                <w:rFonts w:asciiTheme="minorHAnsi" w:hAnsiTheme="minorHAnsi" w:cstheme="minorHAnsi"/>
                <w:i w:val="0"/>
                <w:color w:val="000000" w:themeColor="text1"/>
                <w:sz w:val="18"/>
                <w:szCs w:val="18"/>
                <w:lang w:val="it-IT"/>
              </w:rPr>
              <w:t>elevato</w:t>
            </w:r>
            <w:r w:rsidRPr="000217C4">
              <w:rPr>
                <w:rFonts w:asciiTheme="minorHAnsi" w:hAnsiTheme="minorHAnsi" w:cstheme="minorHAnsi"/>
                <w:i w:val="0"/>
                <w:color w:val="000000" w:themeColor="text1"/>
                <w:sz w:val="18"/>
                <w:szCs w:val="18"/>
                <w:lang w:val="it-IT"/>
              </w:rPr>
              <w:t>.</w:t>
            </w:r>
          </w:p>
        </w:tc>
      </w:tr>
      <w:tr w:rsidR="00030A97" w:rsidRPr="00056EEA" w14:paraId="1CC95CBB" w14:textId="77777777" w:rsidTr="00FF20D6">
        <w:tc>
          <w:tcPr>
            <w:tcW w:w="3136" w:type="dxa"/>
            <w:vAlign w:val="center"/>
          </w:tcPr>
          <w:p w14:paraId="1068476D" w14:textId="77777777" w:rsidR="00030A97" w:rsidRPr="00056EEA" w:rsidRDefault="00030A97" w:rsidP="00FF20D6">
            <w:pPr>
              <w:pStyle w:val="Corpotesto"/>
              <w:spacing w:before="9"/>
              <w:rPr>
                <w:rFonts w:asciiTheme="minorHAnsi" w:hAnsiTheme="minorHAnsi" w:cstheme="minorHAnsi"/>
                <w:color w:val="000000" w:themeColor="text1"/>
                <w:sz w:val="18"/>
                <w:szCs w:val="18"/>
              </w:rPr>
            </w:pPr>
            <w:proofErr w:type="spellStart"/>
            <w:r w:rsidRPr="00056EEA">
              <w:rPr>
                <w:rFonts w:asciiTheme="minorHAnsi" w:hAnsiTheme="minorHAnsi" w:cstheme="minorHAnsi"/>
                <w:color w:val="000000" w:themeColor="text1"/>
                <w:sz w:val="18"/>
                <w:szCs w:val="18"/>
              </w:rPr>
              <w:t>Punti</w:t>
            </w:r>
            <w:proofErr w:type="spellEnd"/>
            <w:r w:rsidRPr="00056EEA">
              <w:rPr>
                <w:rFonts w:asciiTheme="minorHAnsi" w:hAnsiTheme="minorHAnsi" w:cstheme="minorHAnsi"/>
                <w:color w:val="000000" w:themeColor="text1"/>
                <w:sz w:val="18"/>
                <w:szCs w:val="18"/>
              </w:rPr>
              <w:t xml:space="preserve"> di </w:t>
            </w:r>
            <w:proofErr w:type="spellStart"/>
            <w:r w:rsidRPr="00056EEA">
              <w:rPr>
                <w:rFonts w:asciiTheme="minorHAnsi" w:hAnsiTheme="minorHAnsi" w:cstheme="minorHAnsi"/>
                <w:color w:val="000000" w:themeColor="text1"/>
                <w:sz w:val="18"/>
                <w:szCs w:val="18"/>
              </w:rPr>
              <w:t>debolezza</w:t>
            </w:r>
            <w:proofErr w:type="spellEnd"/>
          </w:p>
        </w:tc>
        <w:tc>
          <w:tcPr>
            <w:tcW w:w="5245" w:type="dxa"/>
          </w:tcPr>
          <w:p w14:paraId="0B88DE6B" w14:textId="6C4EEEC7" w:rsidR="00030A97" w:rsidRPr="00056EEA" w:rsidRDefault="00030A97" w:rsidP="00FF20D6">
            <w:pPr>
              <w:pStyle w:val="Corpotesto"/>
              <w:spacing w:before="9"/>
              <w:rPr>
                <w:rFonts w:asciiTheme="minorHAnsi" w:hAnsiTheme="minorHAnsi" w:cstheme="minorHAnsi"/>
                <w:color w:val="000000" w:themeColor="text1"/>
                <w:sz w:val="18"/>
                <w:szCs w:val="18"/>
                <w:lang w:val="it-IT"/>
              </w:rPr>
            </w:pPr>
          </w:p>
        </w:tc>
      </w:tr>
      <w:tr w:rsidR="00030A97" w:rsidRPr="00056EEA" w14:paraId="7EF13047" w14:textId="77777777" w:rsidTr="00FF20D6">
        <w:tc>
          <w:tcPr>
            <w:tcW w:w="3136" w:type="dxa"/>
            <w:vAlign w:val="center"/>
          </w:tcPr>
          <w:p w14:paraId="73F72BB3" w14:textId="77777777" w:rsidR="00030A97" w:rsidRPr="00056EEA" w:rsidRDefault="00030A97" w:rsidP="00FF20D6">
            <w:pPr>
              <w:pStyle w:val="Corpotesto"/>
              <w:spacing w:before="9"/>
              <w:rPr>
                <w:rFonts w:asciiTheme="minorHAnsi" w:hAnsiTheme="minorHAnsi" w:cstheme="minorHAnsi"/>
                <w:color w:val="000000" w:themeColor="text1"/>
                <w:sz w:val="18"/>
                <w:szCs w:val="18"/>
              </w:rPr>
            </w:pPr>
            <w:proofErr w:type="spellStart"/>
            <w:r w:rsidRPr="00056EEA">
              <w:rPr>
                <w:rFonts w:asciiTheme="minorHAnsi" w:hAnsiTheme="minorHAnsi" w:cstheme="minorHAnsi"/>
                <w:color w:val="000000" w:themeColor="text1"/>
                <w:sz w:val="18"/>
                <w:szCs w:val="18"/>
              </w:rPr>
              <w:t>Possibili</w:t>
            </w:r>
            <w:proofErr w:type="spellEnd"/>
            <w:r w:rsidRPr="00056EEA">
              <w:rPr>
                <w:rFonts w:asciiTheme="minorHAnsi" w:hAnsiTheme="minorHAnsi" w:cstheme="minorHAnsi"/>
                <w:color w:val="000000" w:themeColor="text1"/>
                <w:sz w:val="18"/>
                <w:szCs w:val="18"/>
              </w:rPr>
              <w:t xml:space="preserve"> cause di </w:t>
            </w:r>
            <w:proofErr w:type="spellStart"/>
            <w:r w:rsidRPr="00056EEA">
              <w:rPr>
                <w:rFonts w:asciiTheme="minorHAnsi" w:hAnsiTheme="minorHAnsi" w:cstheme="minorHAnsi"/>
                <w:color w:val="000000" w:themeColor="text1"/>
                <w:sz w:val="18"/>
                <w:szCs w:val="18"/>
              </w:rPr>
              <w:t>debolezza</w:t>
            </w:r>
            <w:proofErr w:type="spellEnd"/>
          </w:p>
        </w:tc>
        <w:tc>
          <w:tcPr>
            <w:tcW w:w="5245" w:type="dxa"/>
          </w:tcPr>
          <w:p w14:paraId="6C5473F3" w14:textId="2B2B29ED" w:rsidR="00030A97" w:rsidRPr="00056EEA" w:rsidRDefault="00030A97" w:rsidP="00FF20D6">
            <w:pPr>
              <w:pStyle w:val="NormaleWeb"/>
              <w:shd w:val="clear" w:color="auto" w:fill="FFFFFF"/>
              <w:rPr>
                <w:rFonts w:asciiTheme="minorHAnsi" w:eastAsia="Arial" w:hAnsiTheme="minorHAnsi" w:cstheme="minorHAnsi"/>
                <w:color w:val="000000" w:themeColor="text1"/>
                <w:sz w:val="18"/>
                <w:szCs w:val="18"/>
                <w:lang w:val="it-IT" w:bidi="it-IT"/>
              </w:rPr>
            </w:pPr>
          </w:p>
        </w:tc>
      </w:tr>
      <w:tr w:rsidR="00030A97" w:rsidRPr="00056EEA" w14:paraId="05709186" w14:textId="77777777" w:rsidTr="00FF20D6">
        <w:tc>
          <w:tcPr>
            <w:tcW w:w="3136" w:type="dxa"/>
            <w:vAlign w:val="center"/>
          </w:tcPr>
          <w:p w14:paraId="05D60F81" w14:textId="77777777" w:rsidR="00030A97" w:rsidRPr="00056EEA" w:rsidRDefault="00030A97" w:rsidP="00FF20D6">
            <w:pPr>
              <w:pStyle w:val="Corpotesto"/>
              <w:spacing w:before="9"/>
              <w:rPr>
                <w:rFonts w:asciiTheme="minorHAnsi" w:hAnsiTheme="minorHAnsi" w:cstheme="minorHAnsi"/>
                <w:color w:val="000000" w:themeColor="text1"/>
                <w:sz w:val="18"/>
                <w:szCs w:val="18"/>
              </w:rPr>
            </w:pPr>
            <w:proofErr w:type="spellStart"/>
            <w:r w:rsidRPr="00056EEA">
              <w:rPr>
                <w:rFonts w:asciiTheme="minorHAnsi" w:hAnsiTheme="minorHAnsi" w:cstheme="minorHAnsi"/>
                <w:color w:val="000000" w:themeColor="text1"/>
                <w:sz w:val="18"/>
                <w:szCs w:val="18"/>
              </w:rPr>
              <w:t>Possibili</w:t>
            </w:r>
            <w:proofErr w:type="spellEnd"/>
            <w:r w:rsidRPr="00056EEA">
              <w:rPr>
                <w:rFonts w:asciiTheme="minorHAnsi" w:hAnsiTheme="minorHAnsi" w:cstheme="minorHAnsi"/>
                <w:color w:val="000000" w:themeColor="text1"/>
                <w:sz w:val="18"/>
                <w:szCs w:val="18"/>
              </w:rPr>
              <w:t xml:space="preserve"> </w:t>
            </w:r>
            <w:proofErr w:type="spellStart"/>
            <w:r w:rsidRPr="00056EEA">
              <w:rPr>
                <w:rFonts w:asciiTheme="minorHAnsi" w:hAnsiTheme="minorHAnsi" w:cstheme="minorHAnsi"/>
                <w:color w:val="000000" w:themeColor="text1"/>
                <w:sz w:val="18"/>
                <w:szCs w:val="18"/>
              </w:rPr>
              <w:t>azioni</w:t>
            </w:r>
            <w:proofErr w:type="spellEnd"/>
            <w:r w:rsidRPr="00056EEA">
              <w:rPr>
                <w:rFonts w:asciiTheme="minorHAnsi" w:hAnsiTheme="minorHAnsi" w:cstheme="minorHAnsi"/>
                <w:color w:val="000000" w:themeColor="text1"/>
                <w:sz w:val="18"/>
                <w:szCs w:val="18"/>
              </w:rPr>
              <w:t xml:space="preserve"> di </w:t>
            </w:r>
            <w:proofErr w:type="spellStart"/>
            <w:r w:rsidRPr="00056EEA">
              <w:rPr>
                <w:rFonts w:asciiTheme="minorHAnsi" w:hAnsiTheme="minorHAnsi" w:cstheme="minorHAnsi"/>
                <w:color w:val="000000" w:themeColor="text1"/>
                <w:sz w:val="18"/>
                <w:szCs w:val="18"/>
              </w:rPr>
              <w:t>miglioramento</w:t>
            </w:r>
            <w:proofErr w:type="spellEnd"/>
          </w:p>
        </w:tc>
        <w:tc>
          <w:tcPr>
            <w:tcW w:w="5245" w:type="dxa"/>
          </w:tcPr>
          <w:p w14:paraId="001D7726" w14:textId="241E5343" w:rsidR="00030A97" w:rsidRPr="00056EEA" w:rsidRDefault="00030A97" w:rsidP="00FF20D6">
            <w:pPr>
              <w:pStyle w:val="NormaleWeb"/>
              <w:shd w:val="clear" w:color="auto" w:fill="FFFFFF"/>
              <w:rPr>
                <w:rFonts w:asciiTheme="minorHAnsi" w:eastAsia="Arial" w:hAnsiTheme="minorHAnsi" w:cstheme="minorHAnsi"/>
                <w:color w:val="000000" w:themeColor="text1"/>
                <w:sz w:val="18"/>
                <w:szCs w:val="18"/>
                <w:lang w:val="it-IT" w:bidi="it-IT"/>
              </w:rPr>
            </w:pPr>
            <w:r w:rsidRPr="00056EEA">
              <w:rPr>
                <w:rFonts w:asciiTheme="minorHAnsi" w:eastAsia="Arial" w:hAnsiTheme="minorHAnsi" w:cstheme="minorHAnsi"/>
                <w:color w:val="000000" w:themeColor="text1"/>
                <w:sz w:val="18"/>
                <w:szCs w:val="18"/>
                <w:lang w:val="it-IT" w:bidi="it-IT"/>
              </w:rPr>
              <w:t xml:space="preserve">Aumentare l’attrattività del corso di studi per gli studenti </w:t>
            </w:r>
            <w:proofErr w:type="spellStart"/>
            <w:r w:rsidRPr="00056EEA">
              <w:rPr>
                <w:rFonts w:asciiTheme="minorHAnsi" w:eastAsia="Arial" w:hAnsiTheme="minorHAnsi" w:cstheme="minorHAnsi"/>
                <w:color w:val="000000" w:themeColor="text1"/>
                <w:sz w:val="18"/>
                <w:szCs w:val="18"/>
                <w:lang w:val="it-IT" w:bidi="it-IT"/>
              </w:rPr>
              <w:t>piu</w:t>
            </w:r>
            <w:proofErr w:type="spellEnd"/>
            <w:r w:rsidRPr="00056EEA">
              <w:rPr>
                <w:rFonts w:asciiTheme="minorHAnsi" w:eastAsia="Arial" w:hAnsiTheme="minorHAnsi" w:cstheme="minorHAnsi"/>
                <w:color w:val="000000" w:themeColor="text1"/>
                <w:sz w:val="18"/>
                <w:szCs w:val="18"/>
                <w:lang w:val="it-IT" w:bidi="it-IT"/>
              </w:rPr>
              <w:t>̀ brillanti, ad esempio con borse di studio riservate agli studenti eccellenti, evitando che possano preferire altri atenei.</w:t>
            </w:r>
          </w:p>
        </w:tc>
      </w:tr>
    </w:tbl>
    <w:p w14:paraId="4A8B754E" w14:textId="77777777" w:rsidR="00030A97" w:rsidRPr="00056EEA" w:rsidRDefault="00030A97" w:rsidP="00030A97">
      <w:pPr>
        <w:tabs>
          <w:tab w:val="left" w:pos="715"/>
          <w:tab w:val="center" w:pos="4680"/>
        </w:tabs>
        <w:rPr>
          <w:rFonts w:asciiTheme="minorHAnsi" w:hAnsiTheme="minorHAnsi" w:cstheme="minorHAnsi"/>
          <w:color w:val="000000"/>
          <w:sz w:val="18"/>
          <w:szCs w:val="18"/>
        </w:rPr>
      </w:pPr>
    </w:p>
    <w:p w14:paraId="0F706151" w14:textId="5DB045E7" w:rsidR="00030A97" w:rsidRPr="00056EEA" w:rsidRDefault="00030A97" w:rsidP="00F74FDD">
      <w:pPr>
        <w:pStyle w:val="Corpotesto"/>
        <w:numPr>
          <w:ilvl w:val="0"/>
          <w:numId w:val="26"/>
        </w:numPr>
        <w:spacing w:before="9"/>
        <w:rPr>
          <w:rFonts w:asciiTheme="minorHAnsi" w:hAnsiTheme="minorHAnsi" w:cstheme="minorHAnsi"/>
          <w:b/>
          <w:i w:val="0"/>
          <w:color w:val="000000" w:themeColor="text1"/>
          <w:sz w:val="18"/>
          <w:szCs w:val="18"/>
        </w:rPr>
      </w:pPr>
      <w:r w:rsidRPr="00056EEA">
        <w:rPr>
          <w:rFonts w:asciiTheme="minorHAnsi" w:hAnsiTheme="minorHAnsi" w:cstheme="minorHAnsi"/>
          <w:b/>
          <w:color w:val="000000" w:themeColor="text1"/>
          <w:sz w:val="18"/>
          <w:szCs w:val="18"/>
        </w:rPr>
        <w:t xml:space="preserve">Percorso - CFU acquisiti </w:t>
      </w:r>
    </w:p>
    <w:p w14:paraId="22FC07D1" w14:textId="44C02ED1" w:rsidR="00D4046B" w:rsidRPr="00056EEA" w:rsidRDefault="00D4046B" w:rsidP="00030A97">
      <w:pPr>
        <w:pStyle w:val="Corpotesto"/>
        <w:spacing w:before="9"/>
        <w:jc w:val="center"/>
        <w:rPr>
          <w:rFonts w:asciiTheme="minorHAnsi" w:hAnsiTheme="minorHAnsi" w:cstheme="minorHAnsi"/>
          <w:b/>
          <w:i w:val="0"/>
          <w:color w:val="000000" w:themeColor="text1"/>
          <w:sz w:val="18"/>
          <w:szCs w:val="18"/>
        </w:rPr>
      </w:pPr>
    </w:p>
    <w:p w14:paraId="054E8BB3" w14:textId="46689B37" w:rsidR="00591258" w:rsidRDefault="00591258" w:rsidP="00030A97">
      <w:pPr>
        <w:pStyle w:val="Corpotesto"/>
        <w:spacing w:before="9"/>
        <w:jc w:val="center"/>
        <w:rPr>
          <w:rFonts w:asciiTheme="minorHAnsi" w:hAnsiTheme="minorHAnsi" w:cstheme="minorHAnsi"/>
          <w:b/>
          <w:i w:val="0"/>
          <w:color w:val="000000" w:themeColor="text1"/>
          <w:sz w:val="18"/>
          <w:szCs w:val="18"/>
        </w:rPr>
      </w:pPr>
    </w:p>
    <w:p w14:paraId="3F1F3F01" w14:textId="2655DA15" w:rsidR="00454041" w:rsidRPr="00056EEA" w:rsidRDefault="0073104E" w:rsidP="00030A97">
      <w:pPr>
        <w:pStyle w:val="Corpotesto"/>
        <w:spacing w:before="9"/>
        <w:jc w:val="center"/>
        <w:rPr>
          <w:rFonts w:asciiTheme="minorHAnsi" w:hAnsiTheme="minorHAnsi" w:cstheme="minorHAnsi"/>
          <w:b/>
          <w:i w:val="0"/>
          <w:color w:val="000000" w:themeColor="text1"/>
          <w:sz w:val="18"/>
          <w:szCs w:val="18"/>
        </w:rPr>
      </w:pPr>
      <w:r>
        <w:rPr>
          <w:noProof/>
        </w:rPr>
        <w:drawing>
          <wp:inline distT="0" distB="0" distL="0" distR="0" wp14:anchorId="469C275A" wp14:editId="6F9E8BB9">
            <wp:extent cx="4573905" cy="2745105"/>
            <wp:effectExtent l="0" t="0" r="17145" b="17145"/>
            <wp:docPr id="15" name="Grafico 15">
              <a:extLst xmlns:a="http://schemas.openxmlformats.org/drawingml/2006/main">
                <a:ext uri="{FF2B5EF4-FFF2-40B4-BE49-F238E27FC236}">
                  <a16:creationId xmlns:a16="http://schemas.microsoft.com/office/drawing/2014/main" id="{0498B0DB-7049-4219-9502-9C32E5D773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898D92E" w14:textId="367A3F7C" w:rsidR="00030A97" w:rsidRPr="00056EEA" w:rsidRDefault="00030A97" w:rsidP="007E152A">
      <w:pPr>
        <w:spacing w:before="120" w:after="120"/>
        <w:jc w:val="center"/>
        <w:rPr>
          <w:rFonts w:asciiTheme="minorHAnsi" w:hAnsiTheme="minorHAnsi" w:cstheme="minorHAnsi"/>
          <w:color w:val="000000"/>
          <w:sz w:val="18"/>
          <w:szCs w:val="18"/>
        </w:rPr>
      </w:pPr>
      <w:r w:rsidRPr="00056EEA">
        <w:rPr>
          <w:rFonts w:asciiTheme="minorHAnsi" w:hAnsiTheme="minorHAnsi" w:cstheme="minorHAnsi"/>
          <w:color w:val="000000"/>
          <w:sz w:val="18"/>
          <w:szCs w:val="18"/>
        </w:rPr>
        <w:t xml:space="preserve">Fig. </w:t>
      </w:r>
      <w:r w:rsidR="000B67F1" w:rsidRPr="00056EEA">
        <w:rPr>
          <w:rFonts w:asciiTheme="minorHAnsi" w:hAnsiTheme="minorHAnsi" w:cstheme="minorHAnsi"/>
          <w:color w:val="000000"/>
          <w:sz w:val="18"/>
          <w:szCs w:val="18"/>
        </w:rPr>
        <w:t>A2</w:t>
      </w:r>
      <w:r w:rsidR="001E082B">
        <w:rPr>
          <w:rFonts w:asciiTheme="minorHAnsi" w:hAnsiTheme="minorHAnsi" w:cstheme="minorHAnsi"/>
          <w:color w:val="000000"/>
          <w:sz w:val="18"/>
          <w:szCs w:val="18"/>
        </w:rPr>
        <w:t>6</w:t>
      </w:r>
      <w:r w:rsidRPr="00056EEA">
        <w:rPr>
          <w:rFonts w:asciiTheme="minorHAnsi" w:hAnsiTheme="minorHAnsi" w:cstheme="minorHAnsi"/>
          <w:color w:val="000000"/>
          <w:sz w:val="18"/>
          <w:szCs w:val="18"/>
        </w:rPr>
        <w:t xml:space="preserve"> –Percentuale studenti iscritti al 2° anno con 5, 12 e 40 CFU </w:t>
      </w:r>
    </w:p>
    <w:tbl>
      <w:tblPr>
        <w:tblStyle w:val="Grigliatabella"/>
        <w:tblW w:w="0" w:type="auto"/>
        <w:tblInd w:w="720" w:type="dxa"/>
        <w:tblLook w:val="04A0" w:firstRow="1" w:lastRow="0" w:firstColumn="1" w:lastColumn="0" w:noHBand="0" w:noVBand="1"/>
      </w:tblPr>
      <w:tblGrid>
        <w:gridCol w:w="4629"/>
        <w:gridCol w:w="4631"/>
      </w:tblGrid>
      <w:tr w:rsidR="00030A97" w:rsidRPr="00056EEA" w14:paraId="7227ABE8" w14:textId="77777777" w:rsidTr="00FF20D6">
        <w:tc>
          <w:tcPr>
            <w:tcW w:w="4629" w:type="dxa"/>
            <w:vAlign w:val="center"/>
          </w:tcPr>
          <w:p w14:paraId="3AD0726F" w14:textId="77777777" w:rsidR="00030A97" w:rsidRPr="00056EEA" w:rsidRDefault="00030A97" w:rsidP="00FF20D6">
            <w:pPr>
              <w:pStyle w:val="Corpotesto"/>
              <w:spacing w:before="9"/>
              <w:rPr>
                <w:rFonts w:asciiTheme="minorHAnsi" w:hAnsiTheme="minorHAnsi" w:cstheme="minorHAnsi"/>
                <w:color w:val="000000" w:themeColor="text1"/>
                <w:sz w:val="18"/>
                <w:szCs w:val="18"/>
              </w:rPr>
            </w:pPr>
            <w:proofErr w:type="spellStart"/>
            <w:r w:rsidRPr="00056EEA">
              <w:rPr>
                <w:rFonts w:asciiTheme="minorHAnsi" w:hAnsiTheme="minorHAnsi" w:cstheme="minorHAnsi"/>
                <w:color w:val="000000" w:themeColor="text1"/>
                <w:sz w:val="18"/>
                <w:szCs w:val="18"/>
              </w:rPr>
              <w:t>Punti</w:t>
            </w:r>
            <w:proofErr w:type="spellEnd"/>
            <w:r w:rsidRPr="00056EEA">
              <w:rPr>
                <w:rFonts w:asciiTheme="minorHAnsi" w:hAnsiTheme="minorHAnsi" w:cstheme="minorHAnsi"/>
                <w:color w:val="000000" w:themeColor="text1"/>
                <w:sz w:val="18"/>
                <w:szCs w:val="18"/>
              </w:rPr>
              <w:t xml:space="preserve"> di forza</w:t>
            </w:r>
          </w:p>
        </w:tc>
        <w:tc>
          <w:tcPr>
            <w:tcW w:w="4631" w:type="dxa"/>
          </w:tcPr>
          <w:p w14:paraId="69C2D30E" w14:textId="1898D1D7" w:rsidR="00030A97" w:rsidRPr="00DB6F58" w:rsidRDefault="00DB6F58" w:rsidP="00FF20D6">
            <w:pPr>
              <w:pStyle w:val="Corpotesto"/>
              <w:spacing w:before="9"/>
              <w:rPr>
                <w:rFonts w:asciiTheme="minorHAnsi" w:hAnsiTheme="minorHAnsi" w:cstheme="minorHAnsi"/>
                <w:i w:val="0"/>
                <w:iCs/>
                <w:color w:val="000000" w:themeColor="text1"/>
                <w:sz w:val="18"/>
                <w:szCs w:val="18"/>
                <w:lang w:val="it-IT"/>
              </w:rPr>
            </w:pPr>
            <w:r>
              <w:rPr>
                <w:rFonts w:asciiTheme="minorHAnsi" w:hAnsiTheme="minorHAnsi" w:cstheme="minorHAnsi"/>
                <w:i w:val="0"/>
                <w:iCs/>
                <w:color w:val="000000" w:themeColor="text1"/>
                <w:sz w:val="18"/>
                <w:szCs w:val="18"/>
                <w:lang w:val="it-IT"/>
              </w:rPr>
              <w:t>Piuttosto c</w:t>
            </w:r>
            <w:r w:rsidR="00480D0A" w:rsidRPr="00DB6F58">
              <w:rPr>
                <w:rFonts w:asciiTheme="minorHAnsi" w:hAnsiTheme="minorHAnsi" w:cstheme="minorHAnsi"/>
                <w:i w:val="0"/>
                <w:iCs/>
                <w:color w:val="000000" w:themeColor="text1"/>
                <w:sz w:val="18"/>
                <w:szCs w:val="18"/>
                <w:lang w:val="it-IT"/>
              </w:rPr>
              <w:t>ostante</w:t>
            </w:r>
            <w:r w:rsidR="00030A97" w:rsidRPr="00DB6F58">
              <w:rPr>
                <w:rFonts w:asciiTheme="minorHAnsi" w:hAnsiTheme="minorHAnsi" w:cstheme="minorHAnsi"/>
                <w:i w:val="0"/>
                <w:iCs/>
                <w:color w:val="000000" w:themeColor="text1"/>
                <w:sz w:val="18"/>
                <w:szCs w:val="18"/>
                <w:lang w:val="it-IT"/>
              </w:rPr>
              <w:t xml:space="preserve"> il dato di CFU acquisiti dagli studenti </w:t>
            </w:r>
            <w:r w:rsidR="001E082B">
              <w:rPr>
                <w:rFonts w:asciiTheme="minorHAnsi" w:hAnsiTheme="minorHAnsi" w:cstheme="minorHAnsi"/>
                <w:i w:val="0"/>
                <w:iCs/>
                <w:color w:val="000000" w:themeColor="text1"/>
                <w:sz w:val="18"/>
                <w:szCs w:val="18"/>
                <w:lang w:val="it-IT"/>
              </w:rPr>
              <w:t xml:space="preserve">iscritti </w:t>
            </w:r>
            <w:r w:rsidR="00030A97" w:rsidRPr="00DB6F58">
              <w:rPr>
                <w:rFonts w:asciiTheme="minorHAnsi" w:hAnsiTheme="minorHAnsi" w:cstheme="minorHAnsi"/>
                <w:i w:val="0"/>
                <w:iCs/>
                <w:color w:val="000000" w:themeColor="text1"/>
                <w:sz w:val="18"/>
                <w:szCs w:val="18"/>
                <w:lang w:val="it-IT"/>
              </w:rPr>
              <w:t xml:space="preserve">al </w:t>
            </w:r>
            <w:r w:rsidRPr="00DB6F58">
              <w:rPr>
                <w:rFonts w:asciiTheme="minorHAnsi" w:hAnsiTheme="minorHAnsi" w:cstheme="minorHAnsi"/>
                <w:i w:val="0"/>
                <w:iCs/>
                <w:color w:val="000000" w:themeColor="text1"/>
                <w:sz w:val="18"/>
                <w:szCs w:val="18"/>
                <w:lang w:val="it-IT"/>
              </w:rPr>
              <w:t>2</w:t>
            </w:r>
            <w:r w:rsidR="00030A97" w:rsidRPr="00DB6F58">
              <w:rPr>
                <w:rFonts w:asciiTheme="minorHAnsi" w:hAnsiTheme="minorHAnsi" w:cstheme="minorHAnsi"/>
                <w:i w:val="0"/>
                <w:iCs/>
                <w:color w:val="000000" w:themeColor="text1"/>
                <w:sz w:val="18"/>
                <w:szCs w:val="18"/>
                <w:lang w:val="it-IT"/>
              </w:rPr>
              <w:t xml:space="preserve">° anno </w:t>
            </w:r>
          </w:p>
        </w:tc>
      </w:tr>
      <w:tr w:rsidR="00030A97" w:rsidRPr="00056EEA" w14:paraId="131C55B6" w14:textId="77777777" w:rsidTr="00FF20D6">
        <w:tc>
          <w:tcPr>
            <w:tcW w:w="4629" w:type="dxa"/>
            <w:vAlign w:val="center"/>
          </w:tcPr>
          <w:p w14:paraId="76FACBBA" w14:textId="77777777" w:rsidR="00030A97" w:rsidRPr="00056EEA" w:rsidRDefault="00030A97" w:rsidP="00FF20D6">
            <w:pPr>
              <w:pStyle w:val="Corpotesto"/>
              <w:spacing w:before="9"/>
              <w:rPr>
                <w:rFonts w:asciiTheme="minorHAnsi" w:hAnsiTheme="minorHAnsi" w:cstheme="minorHAnsi"/>
                <w:color w:val="000000" w:themeColor="text1"/>
                <w:sz w:val="18"/>
                <w:szCs w:val="18"/>
              </w:rPr>
            </w:pPr>
            <w:proofErr w:type="spellStart"/>
            <w:r w:rsidRPr="00056EEA">
              <w:rPr>
                <w:rFonts w:asciiTheme="minorHAnsi" w:hAnsiTheme="minorHAnsi" w:cstheme="minorHAnsi"/>
                <w:color w:val="000000" w:themeColor="text1"/>
                <w:sz w:val="18"/>
                <w:szCs w:val="18"/>
              </w:rPr>
              <w:t>Punti</w:t>
            </w:r>
            <w:proofErr w:type="spellEnd"/>
            <w:r w:rsidRPr="00056EEA">
              <w:rPr>
                <w:rFonts w:asciiTheme="minorHAnsi" w:hAnsiTheme="minorHAnsi" w:cstheme="minorHAnsi"/>
                <w:color w:val="000000" w:themeColor="text1"/>
                <w:sz w:val="18"/>
                <w:szCs w:val="18"/>
              </w:rPr>
              <w:t xml:space="preserve"> di </w:t>
            </w:r>
            <w:proofErr w:type="spellStart"/>
            <w:r w:rsidRPr="00056EEA">
              <w:rPr>
                <w:rFonts w:asciiTheme="minorHAnsi" w:hAnsiTheme="minorHAnsi" w:cstheme="minorHAnsi"/>
                <w:color w:val="000000" w:themeColor="text1"/>
                <w:sz w:val="18"/>
                <w:szCs w:val="18"/>
              </w:rPr>
              <w:t>debolezza</w:t>
            </w:r>
            <w:proofErr w:type="spellEnd"/>
          </w:p>
        </w:tc>
        <w:tc>
          <w:tcPr>
            <w:tcW w:w="4631" w:type="dxa"/>
          </w:tcPr>
          <w:p w14:paraId="0E66A6DE" w14:textId="5C2C7518" w:rsidR="00030A97" w:rsidRPr="00056EEA" w:rsidRDefault="00030A97" w:rsidP="00FF20D6">
            <w:pPr>
              <w:pStyle w:val="Corpotesto"/>
              <w:spacing w:before="9"/>
              <w:rPr>
                <w:rFonts w:asciiTheme="minorHAnsi" w:hAnsiTheme="minorHAnsi" w:cstheme="minorHAnsi"/>
                <w:color w:val="000000" w:themeColor="text1"/>
                <w:sz w:val="18"/>
                <w:szCs w:val="18"/>
                <w:lang w:val="it-IT"/>
              </w:rPr>
            </w:pPr>
          </w:p>
        </w:tc>
      </w:tr>
      <w:tr w:rsidR="00030A97" w:rsidRPr="00056EEA" w14:paraId="46E4C467" w14:textId="77777777" w:rsidTr="00FF20D6">
        <w:tc>
          <w:tcPr>
            <w:tcW w:w="4629" w:type="dxa"/>
            <w:vAlign w:val="center"/>
          </w:tcPr>
          <w:p w14:paraId="4110F066" w14:textId="77777777" w:rsidR="00030A97" w:rsidRPr="00056EEA" w:rsidRDefault="00030A97" w:rsidP="00FF20D6">
            <w:pPr>
              <w:pStyle w:val="Corpotesto"/>
              <w:spacing w:before="9"/>
              <w:rPr>
                <w:rFonts w:asciiTheme="minorHAnsi" w:hAnsiTheme="minorHAnsi" w:cstheme="minorHAnsi"/>
                <w:color w:val="000000" w:themeColor="text1"/>
                <w:sz w:val="18"/>
                <w:szCs w:val="18"/>
              </w:rPr>
            </w:pPr>
            <w:proofErr w:type="spellStart"/>
            <w:r w:rsidRPr="00056EEA">
              <w:rPr>
                <w:rFonts w:asciiTheme="minorHAnsi" w:hAnsiTheme="minorHAnsi" w:cstheme="minorHAnsi"/>
                <w:color w:val="000000" w:themeColor="text1"/>
                <w:sz w:val="18"/>
                <w:szCs w:val="18"/>
              </w:rPr>
              <w:t>Possibili</w:t>
            </w:r>
            <w:proofErr w:type="spellEnd"/>
            <w:r w:rsidRPr="00056EEA">
              <w:rPr>
                <w:rFonts w:asciiTheme="minorHAnsi" w:hAnsiTheme="minorHAnsi" w:cstheme="minorHAnsi"/>
                <w:color w:val="000000" w:themeColor="text1"/>
                <w:sz w:val="18"/>
                <w:szCs w:val="18"/>
              </w:rPr>
              <w:t xml:space="preserve"> cause di </w:t>
            </w:r>
            <w:proofErr w:type="spellStart"/>
            <w:r w:rsidRPr="00056EEA">
              <w:rPr>
                <w:rFonts w:asciiTheme="minorHAnsi" w:hAnsiTheme="minorHAnsi" w:cstheme="minorHAnsi"/>
                <w:color w:val="000000" w:themeColor="text1"/>
                <w:sz w:val="18"/>
                <w:szCs w:val="18"/>
              </w:rPr>
              <w:t>debolezza</w:t>
            </w:r>
            <w:proofErr w:type="spellEnd"/>
          </w:p>
        </w:tc>
        <w:tc>
          <w:tcPr>
            <w:tcW w:w="4631" w:type="dxa"/>
          </w:tcPr>
          <w:p w14:paraId="41E34542" w14:textId="604A5CE3" w:rsidR="00030A97" w:rsidRPr="00056EEA" w:rsidRDefault="00030A97" w:rsidP="00FF20D6">
            <w:pPr>
              <w:pStyle w:val="NormaleWeb"/>
              <w:shd w:val="clear" w:color="auto" w:fill="FFFFFF"/>
              <w:rPr>
                <w:rFonts w:asciiTheme="minorHAnsi" w:eastAsia="Arial" w:hAnsiTheme="minorHAnsi" w:cstheme="minorHAnsi"/>
                <w:color w:val="000000" w:themeColor="text1"/>
                <w:sz w:val="18"/>
                <w:szCs w:val="18"/>
                <w:lang w:val="it-IT" w:bidi="it-IT"/>
              </w:rPr>
            </w:pPr>
          </w:p>
        </w:tc>
      </w:tr>
      <w:tr w:rsidR="00030A97" w:rsidRPr="00056EEA" w14:paraId="720C017F" w14:textId="77777777" w:rsidTr="00FF20D6">
        <w:trPr>
          <w:trHeight w:val="592"/>
        </w:trPr>
        <w:tc>
          <w:tcPr>
            <w:tcW w:w="4629" w:type="dxa"/>
            <w:vAlign w:val="center"/>
          </w:tcPr>
          <w:p w14:paraId="514F6B93" w14:textId="77777777" w:rsidR="00030A97" w:rsidRPr="00056EEA" w:rsidRDefault="00030A97" w:rsidP="00FF20D6">
            <w:pPr>
              <w:pStyle w:val="Corpotesto"/>
              <w:spacing w:before="9"/>
              <w:rPr>
                <w:rFonts w:asciiTheme="minorHAnsi" w:hAnsiTheme="minorHAnsi" w:cstheme="minorHAnsi"/>
                <w:color w:val="000000" w:themeColor="text1"/>
                <w:sz w:val="18"/>
                <w:szCs w:val="18"/>
              </w:rPr>
            </w:pPr>
            <w:proofErr w:type="spellStart"/>
            <w:r w:rsidRPr="00056EEA">
              <w:rPr>
                <w:rFonts w:asciiTheme="minorHAnsi" w:hAnsiTheme="minorHAnsi" w:cstheme="minorHAnsi"/>
                <w:color w:val="000000" w:themeColor="text1"/>
                <w:sz w:val="18"/>
                <w:szCs w:val="18"/>
              </w:rPr>
              <w:lastRenderedPageBreak/>
              <w:t>Possibili</w:t>
            </w:r>
            <w:proofErr w:type="spellEnd"/>
            <w:r w:rsidRPr="00056EEA">
              <w:rPr>
                <w:rFonts w:asciiTheme="minorHAnsi" w:hAnsiTheme="minorHAnsi" w:cstheme="minorHAnsi"/>
                <w:color w:val="000000" w:themeColor="text1"/>
                <w:sz w:val="18"/>
                <w:szCs w:val="18"/>
              </w:rPr>
              <w:t xml:space="preserve"> </w:t>
            </w:r>
            <w:proofErr w:type="spellStart"/>
            <w:r w:rsidRPr="00056EEA">
              <w:rPr>
                <w:rFonts w:asciiTheme="minorHAnsi" w:hAnsiTheme="minorHAnsi" w:cstheme="minorHAnsi"/>
                <w:color w:val="000000" w:themeColor="text1"/>
                <w:sz w:val="18"/>
                <w:szCs w:val="18"/>
              </w:rPr>
              <w:t>azioni</w:t>
            </w:r>
            <w:proofErr w:type="spellEnd"/>
            <w:r w:rsidRPr="00056EEA">
              <w:rPr>
                <w:rFonts w:asciiTheme="minorHAnsi" w:hAnsiTheme="minorHAnsi" w:cstheme="minorHAnsi"/>
                <w:color w:val="000000" w:themeColor="text1"/>
                <w:sz w:val="18"/>
                <w:szCs w:val="18"/>
              </w:rPr>
              <w:t xml:space="preserve"> di </w:t>
            </w:r>
            <w:proofErr w:type="spellStart"/>
            <w:r w:rsidRPr="00056EEA">
              <w:rPr>
                <w:rFonts w:asciiTheme="minorHAnsi" w:hAnsiTheme="minorHAnsi" w:cstheme="minorHAnsi"/>
                <w:color w:val="000000" w:themeColor="text1"/>
                <w:sz w:val="18"/>
                <w:szCs w:val="18"/>
              </w:rPr>
              <w:t>miglioramento</w:t>
            </w:r>
            <w:proofErr w:type="spellEnd"/>
          </w:p>
        </w:tc>
        <w:tc>
          <w:tcPr>
            <w:tcW w:w="4631" w:type="dxa"/>
          </w:tcPr>
          <w:p w14:paraId="6EDEBD2B" w14:textId="59661D7F" w:rsidR="00030A97" w:rsidRPr="00056EEA" w:rsidRDefault="007A43EF" w:rsidP="00FF20D6">
            <w:pPr>
              <w:pStyle w:val="NormaleWeb"/>
              <w:shd w:val="clear" w:color="auto" w:fill="FFFFFF"/>
              <w:rPr>
                <w:rFonts w:asciiTheme="minorHAnsi" w:eastAsia="Arial" w:hAnsiTheme="minorHAnsi" w:cstheme="minorHAnsi"/>
                <w:color w:val="000000" w:themeColor="text1"/>
                <w:sz w:val="18"/>
                <w:szCs w:val="18"/>
                <w:lang w:val="it-IT" w:bidi="it-IT"/>
              </w:rPr>
            </w:pPr>
            <w:r w:rsidRPr="00056EEA">
              <w:rPr>
                <w:rFonts w:asciiTheme="minorHAnsi" w:eastAsia="Arial" w:hAnsiTheme="minorHAnsi" w:cstheme="minorHAnsi"/>
                <w:color w:val="000000" w:themeColor="text1"/>
                <w:sz w:val="18"/>
                <w:szCs w:val="18"/>
                <w:lang w:val="it-IT" w:bidi="it-IT"/>
              </w:rPr>
              <w:t xml:space="preserve">Monitorare il tasso di superamento delle discipline </w:t>
            </w:r>
            <w:r w:rsidR="00FE0AA0" w:rsidRPr="00056EEA">
              <w:rPr>
                <w:rFonts w:asciiTheme="minorHAnsi" w:eastAsia="Arial" w:hAnsiTheme="minorHAnsi" w:cstheme="minorHAnsi"/>
                <w:color w:val="000000" w:themeColor="text1"/>
                <w:sz w:val="18"/>
                <w:szCs w:val="18"/>
                <w:lang w:val="it-IT" w:bidi="it-IT"/>
              </w:rPr>
              <w:t xml:space="preserve">(corsi comuni) </w:t>
            </w:r>
            <w:r w:rsidRPr="00056EEA">
              <w:rPr>
                <w:rFonts w:asciiTheme="minorHAnsi" w:eastAsia="Arial" w:hAnsiTheme="minorHAnsi" w:cstheme="minorHAnsi"/>
                <w:color w:val="000000" w:themeColor="text1"/>
                <w:sz w:val="18"/>
                <w:szCs w:val="18"/>
                <w:lang w:val="it-IT" w:bidi="it-IT"/>
              </w:rPr>
              <w:t xml:space="preserve">del </w:t>
            </w:r>
            <w:r w:rsidR="004309BF" w:rsidRPr="00056EEA">
              <w:rPr>
                <w:rFonts w:asciiTheme="minorHAnsi" w:eastAsia="Arial" w:hAnsiTheme="minorHAnsi" w:cstheme="minorHAnsi"/>
                <w:color w:val="000000" w:themeColor="text1"/>
                <w:sz w:val="18"/>
                <w:szCs w:val="18"/>
                <w:lang w:val="it-IT" w:bidi="it-IT"/>
              </w:rPr>
              <w:t>I anno di corso de</w:t>
            </w:r>
            <w:r w:rsidR="00030A97" w:rsidRPr="00056EEA">
              <w:rPr>
                <w:rFonts w:asciiTheme="minorHAnsi" w:eastAsia="Arial" w:hAnsiTheme="minorHAnsi" w:cstheme="minorHAnsi"/>
                <w:color w:val="000000" w:themeColor="text1"/>
                <w:sz w:val="18"/>
                <w:szCs w:val="18"/>
                <w:lang w:val="it-IT" w:bidi="it-IT"/>
              </w:rPr>
              <w:t xml:space="preserve">l </w:t>
            </w:r>
            <w:proofErr w:type="spellStart"/>
            <w:r w:rsidR="00030A97" w:rsidRPr="00056EEA">
              <w:rPr>
                <w:rFonts w:asciiTheme="minorHAnsi" w:eastAsia="Arial" w:hAnsiTheme="minorHAnsi" w:cstheme="minorHAnsi"/>
                <w:color w:val="000000" w:themeColor="text1"/>
                <w:sz w:val="18"/>
                <w:szCs w:val="18"/>
                <w:lang w:val="it-IT" w:bidi="it-IT"/>
              </w:rPr>
              <w:t>CdS</w:t>
            </w:r>
            <w:proofErr w:type="spellEnd"/>
            <w:r w:rsidR="00030A97" w:rsidRPr="00056EEA">
              <w:rPr>
                <w:rFonts w:asciiTheme="minorHAnsi" w:eastAsia="Arial" w:hAnsiTheme="minorHAnsi" w:cstheme="minorHAnsi"/>
                <w:color w:val="000000" w:themeColor="text1"/>
                <w:sz w:val="18"/>
                <w:szCs w:val="18"/>
                <w:lang w:val="it-IT" w:bidi="it-IT"/>
              </w:rPr>
              <w:t>.</w:t>
            </w:r>
          </w:p>
        </w:tc>
      </w:tr>
    </w:tbl>
    <w:p w14:paraId="51A24E1C" w14:textId="77777777" w:rsidR="00030A97" w:rsidRPr="00056EEA" w:rsidRDefault="00030A97" w:rsidP="00030A97">
      <w:pPr>
        <w:pStyle w:val="Corpotesto"/>
        <w:spacing w:before="9"/>
        <w:rPr>
          <w:rFonts w:asciiTheme="minorHAnsi" w:hAnsiTheme="minorHAnsi" w:cstheme="minorHAnsi"/>
          <w:b/>
          <w:i w:val="0"/>
          <w:color w:val="000000" w:themeColor="text1"/>
          <w:sz w:val="18"/>
          <w:szCs w:val="18"/>
        </w:rPr>
      </w:pPr>
    </w:p>
    <w:p w14:paraId="18CEFEF3" w14:textId="56995B03" w:rsidR="00030A97" w:rsidRPr="00056EEA" w:rsidRDefault="00030A97" w:rsidP="00030A97">
      <w:pPr>
        <w:pStyle w:val="Corpotesto"/>
        <w:numPr>
          <w:ilvl w:val="0"/>
          <w:numId w:val="26"/>
        </w:numPr>
        <w:spacing w:before="9"/>
        <w:rPr>
          <w:rFonts w:asciiTheme="minorHAnsi" w:hAnsiTheme="minorHAnsi" w:cstheme="minorHAnsi"/>
          <w:b/>
          <w:i w:val="0"/>
          <w:color w:val="000000" w:themeColor="text1"/>
          <w:sz w:val="18"/>
          <w:szCs w:val="18"/>
        </w:rPr>
      </w:pPr>
      <w:r w:rsidRPr="00056EEA">
        <w:rPr>
          <w:rFonts w:asciiTheme="minorHAnsi" w:hAnsiTheme="minorHAnsi" w:cstheme="minorHAnsi"/>
          <w:b/>
          <w:color w:val="000000" w:themeColor="text1"/>
          <w:sz w:val="18"/>
          <w:szCs w:val="18"/>
        </w:rPr>
        <w:t>Percorso - Abbandoni e studenti inattivi</w:t>
      </w:r>
    </w:p>
    <w:p w14:paraId="58177955" w14:textId="77777777" w:rsidR="00030A97" w:rsidRPr="00056EEA" w:rsidRDefault="00030A97" w:rsidP="00030A97">
      <w:pPr>
        <w:pStyle w:val="Corpotesto"/>
        <w:spacing w:before="9"/>
        <w:jc w:val="center"/>
        <w:rPr>
          <w:rFonts w:asciiTheme="minorHAnsi" w:hAnsiTheme="minorHAnsi" w:cstheme="minorHAnsi"/>
          <w:b/>
          <w:i w:val="0"/>
          <w:color w:val="000000" w:themeColor="text1"/>
          <w:sz w:val="18"/>
          <w:szCs w:val="18"/>
        </w:rPr>
      </w:pPr>
    </w:p>
    <w:p w14:paraId="2E0EF55E" w14:textId="3EF40C5C" w:rsidR="004309BF" w:rsidRDefault="004309BF" w:rsidP="00030A97">
      <w:pPr>
        <w:pStyle w:val="Corpotesto"/>
        <w:spacing w:before="9"/>
        <w:jc w:val="center"/>
        <w:rPr>
          <w:rFonts w:asciiTheme="minorHAnsi" w:hAnsiTheme="minorHAnsi" w:cstheme="minorHAnsi"/>
          <w:b/>
          <w:i w:val="0"/>
          <w:color w:val="000000" w:themeColor="text1"/>
          <w:sz w:val="18"/>
          <w:szCs w:val="18"/>
        </w:rPr>
      </w:pPr>
    </w:p>
    <w:p w14:paraId="1C7AC18B" w14:textId="315EEED7" w:rsidR="00C15B6C" w:rsidRPr="00056EEA" w:rsidRDefault="00C15B6C" w:rsidP="00030A97">
      <w:pPr>
        <w:pStyle w:val="Corpotesto"/>
        <w:spacing w:before="9"/>
        <w:jc w:val="center"/>
        <w:rPr>
          <w:rFonts w:asciiTheme="minorHAnsi" w:hAnsiTheme="minorHAnsi" w:cstheme="minorHAnsi"/>
          <w:b/>
          <w:i w:val="0"/>
          <w:color w:val="000000" w:themeColor="text1"/>
          <w:sz w:val="18"/>
          <w:szCs w:val="18"/>
        </w:rPr>
      </w:pPr>
      <w:r>
        <w:rPr>
          <w:noProof/>
        </w:rPr>
        <w:drawing>
          <wp:inline distT="0" distB="0" distL="0" distR="0" wp14:anchorId="21FD80C1" wp14:editId="15412D01">
            <wp:extent cx="4566557" cy="2745377"/>
            <wp:effectExtent l="0" t="0" r="5715" b="17145"/>
            <wp:docPr id="18" name="Grafico 18">
              <a:extLst xmlns:a="http://schemas.openxmlformats.org/drawingml/2006/main">
                <a:ext uri="{FF2B5EF4-FFF2-40B4-BE49-F238E27FC236}">
                  <a16:creationId xmlns:a16="http://schemas.microsoft.com/office/drawing/2014/main" id="{3C801E8F-3633-48F6-B3C5-CC6987F6E6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60D7CED" w14:textId="05FC2B41" w:rsidR="00030A97" w:rsidRPr="00056EEA" w:rsidRDefault="00030A97" w:rsidP="007E152A">
      <w:pPr>
        <w:spacing w:before="120" w:after="120"/>
        <w:jc w:val="center"/>
        <w:rPr>
          <w:rFonts w:asciiTheme="minorHAnsi" w:hAnsiTheme="minorHAnsi" w:cstheme="minorHAnsi"/>
          <w:color w:val="000000"/>
          <w:sz w:val="18"/>
          <w:szCs w:val="18"/>
        </w:rPr>
      </w:pPr>
      <w:r w:rsidRPr="00056EEA">
        <w:rPr>
          <w:rFonts w:asciiTheme="minorHAnsi" w:hAnsiTheme="minorHAnsi" w:cstheme="minorHAnsi"/>
          <w:color w:val="000000"/>
          <w:sz w:val="18"/>
          <w:szCs w:val="18"/>
        </w:rPr>
        <w:t xml:space="preserve">Fig. </w:t>
      </w:r>
      <w:r w:rsidR="000B67F1" w:rsidRPr="00056EEA">
        <w:rPr>
          <w:rFonts w:asciiTheme="minorHAnsi" w:hAnsiTheme="minorHAnsi" w:cstheme="minorHAnsi"/>
          <w:color w:val="000000"/>
          <w:sz w:val="18"/>
          <w:szCs w:val="18"/>
        </w:rPr>
        <w:t>A</w:t>
      </w:r>
      <w:r w:rsidR="001E082B">
        <w:rPr>
          <w:rFonts w:asciiTheme="minorHAnsi" w:hAnsiTheme="minorHAnsi" w:cstheme="minorHAnsi"/>
          <w:color w:val="000000"/>
          <w:sz w:val="18"/>
          <w:szCs w:val="18"/>
        </w:rPr>
        <w:t>27</w:t>
      </w:r>
      <w:r w:rsidRPr="00056EEA">
        <w:rPr>
          <w:rFonts w:asciiTheme="minorHAnsi" w:hAnsiTheme="minorHAnsi" w:cstheme="minorHAnsi"/>
          <w:color w:val="000000"/>
          <w:sz w:val="18"/>
          <w:szCs w:val="18"/>
        </w:rPr>
        <w:t xml:space="preserve"> – Tassi di abbandono al 1°, 2° e 3° anni per le coorti 201</w:t>
      </w:r>
      <w:r w:rsidR="00C22E71">
        <w:rPr>
          <w:rFonts w:asciiTheme="minorHAnsi" w:hAnsiTheme="minorHAnsi" w:cstheme="minorHAnsi"/>
          <w:color w:val="000000"/>
          <w:sz w:val="18"/>
          <w:szCs w:val="18"/>
        </w:rPr>
        <w:t>6</w:t>
      </w:r>
      <w:r w:rsidRPr="00056EEA">
        <w:rPr>
          <w:rFonts w:asciiTheme="minorHAnsi" w:hAnsiTheme="minorHAnsi" w:cstheme="minorHAnsi"/>
          <w:color w:val="000000"/>
          <w:sz w:val="18"/>
          <w:szCs w:val="18"/>
        </w:rPr>
        <w:t>/201</w:t>
      </w:r>
      <w:r w:rsidR="00C22E71">
        <w:rPr>
          <w:rFonts w:asciiTheme="minorHAnsi" w:hAnsiTheme="minorHAnsi" w:cstheme="minorHAnsi"/>
          <w:color w:val="000000"/>
          <w:sz w:val="18"/>
          <w:szCs w:val="18"/>
        </w:rPr>
        <w:t>7</w:t>
      </w:r>
      <w:r w:rsidRPr="00056EEA">
        <w:rPr>
          <w:rFonts w:asciiTheme="minorHAnsi" w:hAnsiTheme="minorHAnsi" w:cstheme="minorHAnsi"/>
          <w:color w:val="000000"/>
          <w:sz w:val="18"/>
          <w:szCs w:val="18"/>
        </w:rPr>
        <w:t xml:space="preserve"> – 20</w:t>
      </w:r>
      <w:r w:rsidR="00C22E71">
        <w:rPr>
          <w:rFonts w:asciiTheme="minorHAnsi" w:hAnsiTheme="minorHAnsi" w:cstheme="minorHAnsi"/>
          <w:color w:val="000000"/>
          <w:sz w:val="18"/>
          <w:szCs w:val="18"/>
        </w:rPr>
        <w:t>20</w:t>
      </w:r>
      <w:r w:rsidRPr="00056EEA">
        <w:rPr>
          <w:rFonts w:asciiTheme="minorHAnsi" w:hAnsiTheme="minorHAnsi" w:cstheme="minorHAnsi"/>
          <w:color w:val="000000"/>
          <w:sz w:val="18"/>
          <w:szCs w:val="18"/>
        </w:rPr>
        <w:t>/20</w:t>
      </w:r>
      <w:r w:rsidR="007E152A" w:rsidRPr="00056EEA">
        <w:rPr>
          <w:rFonts w:asciiTheme="minorHAnsi" w:hAnsiTheme="minorHAnsi" w:cstheme="minorHAnsi"/>
          <w:color w:val="000000"/>
          <w:sz w:val="18"/>
          <w:szCs w:val="18"/>
        </w:rPr>
        <w:t>2</w:t>
      </w:r>
      <w:r w:rsidR="00C22E71">
        <w:rPr>
          <w:rFonts w:asciiTheme="minorHAnsi" w:hAnsiTheme="minorHAnsi" w:cstheme="minorHAnsi"/>
          <w:color w:val="000000"/>
          <w:sz w:val="18"/>
          <w:szCs w:val="18"/>
        </w:rPr>
        <w:t>1</w:t>
      </w:r>
    </w:p>
    <w:p w14:paraId="4E7E30C4" w14:textId="77777777" w:rsidR="00030A97" w:rsidRPr="00056EEA" w:rsidRDefault="00030A97" w:rsidP="00030A97">
      <w:pPr>
        <w:pStyle w:val="Corpotesto"/>
        <w:spacing w:before="9"/>
        <w:jc w:val="center"/>
        <w:rPr>
          <w:rFonts w:asciiTheme="minorHAnsi" w:hAnsiTheme="minorHAnsi" w:cstheme="minorHAnsi"/>
          <w:sz w:val="18"/>
          <w:szCs w:val="18"/>
        </w:rPr>
      </w:pPr>
    </w:p>
    <w:p w14:paraId="5A21B089" w14:textId="2D1EFDA6" w:rsidR="00030A97" w:rsidRPr="00056EEA" w:rsidRDefault="00030A97" w:rsidP="00030A97">
      <w:pPr>
        <w:pStyle w:val="Corpotesto"/>
        <w:spacing w:before="9"/>
        <w:jc w:val="center"/>
        <w:rPr>
          <w:rFonts w:asciiTheme="minorHAnsi" w:hAnsiTheme="minorHAnsi" w:cstheme="minorHAnsi"/>
          <w:b/>
          <w:i w:val="0"/>
          <w:color w:val="000000" w:themeColor="text1"/>
          <w:sz w:val="18"/>
          <w:szCs w:val="18"/>
        </w:rPr>
      </w:pPr>
    </w:p>
    <w:p w14:paraId="2DA1C694" w14:textId="0174AEBB" w:rsidR="00AA05EB" w:rsidRPr="00056EEA" w:rsidRDefault="00AA05EB" w:rsidP="00030A97">
      <w:pPr>
        <w:pStyle w:val="Corpotesto"/>
        <w:spacing w:before="9"/>
        <w:jc w:val="center"/>
        <w:rPr>
          <w:rFonts w:asciiTheme="minorHAnsi" w:hAnsiTheme="minorHAnsi" w:cstheme="minorHAnsi"/>
          <w:b/>
          <w:i w:val="0"/>
          <w:color w:val="000000" w:themeColor="text1"/>
          <w:sz w:val="18"/>
          <w:szCs w:val="18"/>
        </w:rPr>
      </w:pPr>
    </w:p>
    <w:p w14:paraId="2EF7E618" w14:textId="45207261" w:rsidR="006C486B" w:rsidRDefault="006C486B" w:rsidP="009A18F9">
      <w:pPr>
        <w:spacing w:before="120" w:after="120"/>
        <w:jc w:val="center"/>
        <w:rPr>
          <w:rFonts w:asciiTheme="minorHAnsi" w:hAnsiTheme="minorHAnsi" w:cstheme="minorHAnsi"/>
          <w:color w:val="000000"/>
          <w:sz w:val="18"/>
          <w:szCs w:val="18"/>
        </w:rPr>
      </w:pPr>
      <w:r>
        <w:rPr>
          <w:noProof/>
        </w:rPr>
        <w:drawing>
          <wp:inline distT="0" distB="0" distL="0" distR="0" wp14:anchorId="08D0D985" wp14:editId="4F357478">
            <wp:extent cx="4572000" cy="2739934"/>
            <wp:effectExtent l="0" t="0" r="0" b="3810"/>
            <wp:docPr id="20" name="Grafico 20">
              <a:extLst xmlns:a="http://schemas.openxmlformats.org/drawingml/2006/main">
                <a:ext uri="{FF2B5EF4-FFF2-40B4-BE49-F238E27FC236}">
                  <a16:creationId xmlns:a16="http://schemas.microsoft.com/office/drawing/2014/main" id="{A7CFEFC5-DE64-4282-9BEE-CE64FEA780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97E4FBC" w14:textId="565A8338" w:rsidR="00030A97" w:rsidRPr="00056EEA" w:rsidRDefault="00030A97" w:rsidP="009A18F9">
      <w:pPr>
        <w:spacing w:before="120" w:after="120"/>
        <w:jc w:val="center"/>
        <w:rPr>
          <w:rFonts w:asciiTheme="minorHAnsi" w:hAnsiTheme="minorHAnsi" w:cstheme="minorHAnsi"/>
          <w:color w:val="000000"/>
          <w:sz w:val="18"/>
          <w:szCs w:val="18"/>
        </w:rPr>
      </w:pPr>
      <w:r w:rsidRPr="00056EEA">
        <w:rPr>
          <w:rFonts w:asciiTheme="minorHAnsi" w:hAnsiTheme="minorHAnsi" w:cstheme="minorHAnsi"/>
          <w:color w:val="000000"/>
          <w:sz w:val="18"/>
          <w:szCs w:val="18"/>
        </w:rPr>
        <w:t xml:space="preserve">Fig. </w:t>
      </w:r>
      <w:r w:rsidR="000B67F1" w:rsidRPr="00056EEA">
        <w:rPr>
          <w:rFonts w:asciiTheme="minorHAnsi" w:hAnsiTheme="minorHAnsi" w:cstheme="minorHAnsi"/>
          <w:color w:val="000000"/>
          <w:sz w:val="18"/>
          <w:szCs w:val="18"/>
        </w:rPr>
        <w:t>A</w:t>
      </w:r>
      <w:r w:rsidR="001E082B">
        <w:rPr>
          <w:rFonts w:asciiTheme="minorHAnsi" w:hAnsiTheme="minorHAnsi" w:cstheme="minorHAnsi"/>
          <w:color w:val="000000"/>
          <w:sz w:val="18"/>
          <w:szCs w:val="18"/>
        </w:rPr>
        <w:t>28</w:t>
      </w:r>
      <w:r w:rsidRPr="00056EEA">
        <w:rPr>
          <w:rFonts w:asciiTheme="minorHAnsi" w:hAnsiTheme="minorHAnsi" w:cstheme="minorHAnsi"/>
          <w:color w:val="000000"/>
          <w:sz w:val="18"/>
          <w:szCs w:val="18"/>
        </w:rPr>
        <w:t xml:space="preserve"> – Percentuale di studenti inattivi al loro primo anno di corso </w:t>
      </w:r>
    </w:p>
    <w:p w14:paraId="5DC5C293" w14:textId="77777777" w:rsidR="00030A97" w:rsidRPr="00056EEA" w:rsidRDefault="00030A97" w:rsidP="00030A97">
      <w:pPr>
        <w:pStyle w:val="Corpotesto"/>
        <w:spacing w:before="9"/>
        <w:rPr>
          <w:rFonts w:asciiTheme="minorHAnsi" w:hAnsiTheme="minorHAnsi" w:cstheme="minorHAnsi"/>
          <w:sz w:val="18"/>
          <w:szCs w:val="18"/>
        </w:rPr>
      </w:pPr>
    </w:p>
    <w:p w14:paraId="06C67518" w14:textId="0E08BFA7" w:rsidR="00030A97" w:rsidRPr="001E082B" w:rsidRDefault="000B6718" w:rsidP="00030A97">
      <w:pPr>
        <w:pStyle w:val="Corpotesto"/>
        <w:spacing w:before="9"/>
        <w:rPr>
          <w:rFonts w:asciiTheme="minorHAnsi" w:hAnsiTheme="minorHAnsi" w:cstheme="minorHAnsi"/>
          <w:b/>
          <w:i w:val="0"/>
          <w:iCs/>
          <w:color w:val="000000" w:themeColor="text1"/>
          <w:sz w:val="18"/>
          <w:szCs w:val="18"/>
        </w:rPr>
      </w:pPr>
      <w:r w:rsidRPr="001E082B">
        <w:rPr>
          <w:rFonts w:asciiTheme="minorHAnsi" w:hAnsiTheme="minorHAnsi" w:cstheme="minorHAnsi"/>
          <w:i w:val="0"/>
          <w:iCs/>
          <w:sz w:val="18"/>
          <w:szCs w:val="18"/>
        </w:rPr>
        <w:t xml:space="preserve">Dai grafici </w:t>
      </w:r>
      <w:r w:rsidR="00030A97" w:rsidRPr="001E082B">
        <w:rPr>
          <w:rFonts w:asciiTheme="minorHAnsi" w:hAnsiTheme="minorHAnsi" w:cstheme="minorHAnsi"/>
          <w:i w:val="0"/>
          <w:iCs/>
          <w:sz w:val="18"/>
          <w:szCs w:val="18"/>
        </w:rPr>
        <w:t xml:space="preserve">è possibile </w:t>
      </w:r>
      <w:r w:rsidRPr="001E082B">
        <w:rPr>
          <w:rFonts w:asciiTheme="minorHAnsi" w:hAnsiTheme="minorHAnsi" w:cstheme="minorHAnsi"/>
          <w:i w:val="0"/>
          <w:iCs/>
          <w:sz w:val="18"/>
          <w:szCs w:val="18"/>
        </w:rPr>
        <w:t>o</w:t>
      </w:r>
      <w:r w:rsidR="00030A97" w:rsidRPr="001E082B">
        <w:rPr>
          <w:rFonts w:asciiTheme="minorHAnsi" w:hAnsiTheme="minorHAnsi" w:cstheme="minorHAnsi"/>
          <w:i w:val="0"/>
          <w:iCs/>
          <w:sz w:val="18"/>
          <w:szCs w:val="18"/>
        </w:rPr>
        <w:t xml:space="preserve">sservare </w:t>
      </w:r>
      <w:r w:rsidRPr="001E082B">
        <w:rPr>
          <w:rFonts w:asciiTheme="minorHAnsi" w:hAnsiTheme="minorHAnsi" w:cstheme="minorHAnsi"/>
          <w:i w:val="0"/>
          <w:iCs/>
          <w:sz w:val="18"/>
          <w:szCs w:val="18"/>
        </w:rPr>
        <w:t>che</w:t>
      </w:r>
      <w:r w:rsidR="00030A97" w:rsidRPr="001E082B">
        <w:rPr>
          <w:rFonts w:asciiTheme="minorHAnsi" w:hAnsiTheme="minorHAnsi" w:cstheme="minorHAnsi"/>
          <w:i w:val="0"/>
          <w:iCs/>
          <w:sz w:val="18"/>
          <w:szCs w:val="18"/>
        </w:rPr>
        <w:t xml:space="preserve"> sia la percentuale</w:t>
      </w:r>
      <w:r w:rsidR="00611255" w:rsidRPr="001E082B">
        <w:rPr>
          <w:rFonts w:asciiTheme="minorHAnsi" w:hAnsiTheme="minorHAnsi" w:cstheme="minorHAnsi"/>
          <w:i w:val="0"/>
          <w:iCs/>
          <w:sz w:val="18"/>
          <w:szCs w:val="18"/>
        </w:rPr>
        <w:t xml:space="preserve"> di abbandoni al primo anno di corso che la percent</w:t>
      </w:r>
      <w:r w:rsidR="00C73EFB" w:rsidRPr="001E082B">
        <w:rPr>
          <w:rFonts w:asciiTheme="minorHAnsi" w:hAnsiTheme="minorHAnsi" w:cstheme="minorHAnsi"/>
          <w:i w:val="0"/>
          <w:iCs/>
          <w:sz w:val="18"/>
          <w:szCs w:val="18"/>
        </w:rPr>
        <w:t>u</w:t>
      </w:r>
      <w:r w:rsidR="00611255" w:rsidRPr="001E082B">
        <w:rPr>
          <w:rFonts w:asciiTheme="minorHAnsi" w:hAnsiTheme="minorHAnsi" w:cstheme="minorHAnsi"/>
          <w:i w:val="0"/>
          <w:iCs/>
          <w:sz w:val="18"/>
          <w:szCs w:val="18"/>
        </w:rPr>
        <w:t xml:space="preserve">ale di studenti inattivi al primo anno di corso si sono ridotte rispetto allo scorso anno. </w:t>
      </w:r>
    </w:p>
    <w:p w14:paraId="0D8D5C3F" w14:textId="77777777" w:rsidR="00030A97" w:rsidRPr="00056EEA" w:rsidRDefault="00030A97" w:rsidP="00030A97">
      <w:pPr>
        <w:pStyle w:val="Corpotesto"/>
        <w:spacing w:before="9"/>
        <w:rPr>
          <w:rFonts w:asciiTheme="minorHAnsi" w:hAnsiTheme="minorHAnsi" w:cstheme="minorHAnsi"/>
          <w:b/>
          <w:i w:val="0"/>
          <w:color w:val="000000" w:themeColor="text1"/>
          <w:sz w:val="18"/>
          <w:szCs w:val="18"/>
        </w:rPr>
      </w:pPr>
    </w:p>
    <w:p w14:paraId="03188773" w14:textId="77777777" w:rsidR="00030A97" w:rsidRPr="00056EEA" w:rsidRDefault="00030A97" w:rsidP="00030A97">
      <w:pPr>
        <w:pStyle w:val="Corpotesto"/>
        <w:numPr>
          <w:ilvl w:val="0"/>
          <w:numId w:val="26"/>
        </w:numPr>
        <w:spacing w:before="9"/>
        <w:rPr>
          <w:rFonts w:asciiTheme="minorHAnsi" w:hAnsiTheme="minorHAnsi" w:cstheme="minorHAnsi"/>
          <w:b/>
          <w:i w:val="0"/>
          <w:color w:val="000000" w:themeColor="text1"/>
          <w:sz w:val="18"/>
          <w:szCs w:val="18"/>
        </w:rPr>
      </w:pPr>
      <w:r w:rsidRPr="00056EEA">
        <w:rPr>
          <w:rFonts w:asciiTheme="minorHAnsi" w:hAnsiTheme="minorHAnsi" w:cstheme="minorHAnsi"/>
          <w:b/>
          <w:color w:val="000000" w:themeColor="text1"/>
          <w:sz w:val="18"/>
          <w:szCs w:val="18"/>
        </w:rPr>
        <w:t>Uscita – Laureati</w:t>
      </w:r>
    </w:p>
    <w:p w14:paraId="5F1100D8" w14:textId="77777777" w:rsidR="00030A97" w:rsidRPr="00056EEA" w:rsidRDefault="00030A97" w:rsidP="00030A97">
      <w:pPr>
        <w:pStyle w:val="Corpotesto"/>
        <w:spacing w:before="9"/>
        <w:rPr>
          <w:rFonts w:asciiTheme="minorHAnsi" w:hAnsiTheme="minorHAnsi" w:cstheme="minorHAnsi"/>
          <w:b/>
          <w:i w:val="0"/>
          <w:color w:val="000000" w:themeColor="text1"/>
          <w:sz w:val="18"/>
          <w:szCs w:val="18"/>
        </w:rPr>
      </w:pPr>
    </w:p>
    <w:p w14:paraId="2A5A55E9" w14:textId="64D80D0E" w:rsidR="00030A97" w:rsidRPr="00056EEA" w:rsidRDefault="001B4A96" w:rsidP="00030A97">
      <w:pPr>
        <w:pStyle w:val="Corpotesto"/>
        <w:spacing w:before="9"/>
        <w:jc w:val="center"/>
        <w:rPr>
          <w:rFonts w:asciiTheme="minorHAnsi" w:hAnsiTheme="minorHAnsi" w:cstheme="minorHAnsi"/>
          <w:b/>
          <w:i w:val="0"/>
          <w:color w:val="000000" w:themeColor="text1"/>
          <w:sz w:val="18"/>
          <w:szCs w:val="18"/>
        </w:rPr>
      </w:pPr>
      <w:r>
        <w:rPr>
          <w:rFonts w:asciiTheme="minorHAnsi" w:hAnsiTheme="minorHAnsi" w:cstheme="minorHAnsi"/>
          <w:b/>
          <w:i w:val="0"/>
          <w:noProof/>
          <w:color w:val="000000" w:themeColor="text1"/>
          <w:sz w:val="18"/>
          <w:szCs w:val="18"/>
        </w:rPr>
        <w:lastRenderedPageBreak/>
        <w:drawing>
          <wp:inline distT="0" distB="0" distL="0" distR="0" wp14:anchorId="318408F7" wp14:editId="13BD6BAA">
            <wp:extent cx="4109085" cy="3048000"/>
            <wp:effectExtent l="0" t="0" r="571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09085" cy="3048000"/>
                    </a:xfrm>
                    <a:prstGeom prst="rect">
                      <a:avLst/>
                    </a:prstGeom>
                    <a:noFill/>
                  </pic:spPr>
                </pic:pic>
              </a:graphicData>
            </a:graphic>
          </wp:inline>
        </w:drawing>
      </w:r>
    </w:p>
    <w:p w14:paraId="669E844A" w14:textId="700BB0BD" w:rsidR="00030A97" w:rsidRPr="00056EEA" w:rsidRDefault="00030A97" w:rsidP="008F6906">
      <w:pPr>
        <w:spacing w:before="120" w:after="120"/>
        <w:jc w:val="center"/>
        <w:rPr>
          <w:rFonts w:asciiTheme="minorHAnsi" w:hAnsiTheme="minorHAnsi" w:cstheme="minorHAnsi"/>
          <w:color w:val="000000"/>
          <w:sz w:val="18"/>
          <w:szCs w:val="18"/>
        </w:rPr>
      </w:pPr>
      <w:r w:rsidRPr="001B4A96">
        <w:rPr>
          <w:rFonts w:asciiTheme="minorHAnsi" w:hAnsiTheme="minorHAnsi" w:cstheme="minorHAnsi"/>
          <w:color w:val="000000"/>
          <w:sz w:val="18"/>
          <w:szCs w:val="18"/>
        </w:rPr>
        <w:t xml:space="preserve">Fig. </w:t>
      </w:r>
      <w:r w:rsidR="000B67F1" w:rsidRPr="001B4A96">
        <w:rPr>
          <w:rFonts w:asciiTheme="minorHAnsi" w:hAnsiTheme="minorHAnsi" w:cstheme="minorHAnsi"/>
          <w:color w:val="000000"/>
          <w:sz w:val="18"/>
          <w:szCs w:val="18"/>
        </w:rPr>
        <w:t>A</w:t>
      </w:r>
      <w:r w:rsidR="001B4A96" w:rsidRPr="001B4A96">
        <w:rPr>
          <w:rFonts w:asciiTheme="minorHAnsi" w:hAnsiTheme="minorHAnsi" w:cstheme="minorHAnsi"/>
          <w:color w:val="000000"/>
          <w:sz w:val="18"/>
          <w:szCs w:val="18"/>
        </w:rPr>
        <w:t>29</w:t>
      </w:r>
      <w:r w:rsidRPr="001B4A96">
        <w:rPr>
          <w:rFonts w:asciiTheme="minorHAnsi" w:hAnsiTheme="minorHAnsi" w:cstheme="minorHAnsi"/>
          <w:color w:val="000000"/>
          <w:sz w:val="18"/>
          <w:szCs w:val="18"/>
        </w:rPr>
        <w:t xml:space="preserve"> – Percentuale di laureati regolari</w:t>
      </w:r>
      <w:r w:rsidR="00AA395B" w:rsidRPr="001B4A96">
        <w:rPr>
          <w:rFonts w:asciiTheme="minorHAnsi" w:hAnsiTheme="minorHAnsi" w:cstheme="minorHAnsi"/>
          <w:color w:val="000000"/>
          <w:sz w:val="18"/>
          <w:szCs w:val="18"/>
        </w:rPr>
        <w:t xml:space="preserve"> </w:t>
      </w:r>
    </w:p>
    <w:p w14:paraId="6A45F102" w14:textId="77777777" w:rsidR="00030A97" w:rsidRPr="00056EEA" w:rsidRDefault="00030A97" w:rsidP="00030A97">
      <w:pPr>
        <w:pStyle w:val="Corpotesto"/>
        <w:spacing w:before="9"/>
        <w:jc w:val="center"/>
        <w:rPr>
          <w:rFonts w:asciiTheme="minorHAnsi" w:hAnsiTheme="minorHAnsi" w:cstheme="minorHAnsi"/>
          <w:sz w:val="18"/>
          <w:szCs w:val="18"/>
        </w:rPr>
      </w:pPr>
    </w:p>
    <w:p w14:paraId="3A2FC472" w14:textId="447B086E" w:rsidR="00293C0A" w:rsidRPr="00E0530B" w:rsidRDefault="00030A97" w:rsidP="009A4BCE">
      <w:pPr>
        <w:pStyle w:val="Corpotesto"/>
        <w:spacing w:before="9"/>
        <w:rPr>
          <w:rFonts w:asciiTheme="minorHAnsi" w:hAnsiTheme="minorHAnsi" w:cstheme="minorHAnsi"/>
          <w:i w:val="0"/>
          <w:iCs/>
          <w:sz w:val="18"/>
          <w:szCs w:val="18"/>
        </w:rPr>
      </w:pPr>
      <w:r w:rsidRPr="00E0530B">
        <w:rPr>
          <w:rFonts w:asciiTheme="minorHAnsi" w:hAnsiTheme="minorHAnsi" w:cstheme="minorHAnsi"/>
          <w:i w:val="0"/>
          <w:iCs/>
          <w:sz w:val="18"/>
          <w:szCs w:val="18"/>
        </w:rPr>
        <w:t xml:space="preserve">La percentuale di laureati regolari del </w:t>
      </w:r>
      <w:proofErr w:type="spellStart"/>
      <w:r w:rsidRPr="00E0530B">
        <w:rPr>
          <w:rFonts w:asciiTheme="minorHAnsi" w:hAnsiTheme="minorHAnsi" w:cstheme="minorHAnsi"/>
          <w:i w:val="0"/>
          <w:iCs/>
          <w:sz w:val="18"/>
          <w:szCs w:val="18"/>
        </w:rPr>
        <w:t>CdS</w:t>
      </w:r>
      <w:proofErr w:type="spellEnd"/>
      <w:r w:rsidRPr="00E0530B">
        <w:rPr>
          <w:rFonts w:asciiTheme="minorHAnsi" w:hAnsiTheme="minorHAnsi" w:cstheme="minorHAnsi"/>
          <w:i w:val="0"/>
          <w:iCs/>
          <w:sz w:val="18"/>
          <w:szCs w:val="18"/>
        </w:rPr>
        <w:t xml:space="preserve"> risulta caratterizzata da un trend </w:t>
      </w:r>
      <w:r w:rsidR="00A8082D">
        <w:rPr>
          <w:rFonts w:asciiTheme="minorHAnsi" w:hAnsiTheme="minorHAnsi" w:cstheme="minorHAnsi"/>
          <w:i w:val="0"/>
          <w:iCs/>
          <w:sz w:val="18"/>
          <w:szCs w:val="18"/>
        </w:rPr>
        <w:t>leggermente crescente ne</w:t>
      </w:r>
      <w:r w:rsidR="00966966">
        <w:rPr>
          <w:rFonts w:asciiTheme="minorHAnsi" w:hAnsiTheme="minorHAnsi" w:cstheme="minorHAnsi"/>
          <w:i w:val="0"/>
          <w:iCs/>
          <w:sz w:val="18"/>
          <w:szCs w:val="18"/>
        </w:rPr>
        <w:t>gli anni 2019-2020 e 2020-2021</w:t>
      </w:r>
      <w:r w:rsidRPr="00E0530B">
        <w:rPr>
          <w:rFonts w:asciiTheme="minorHAnsi" w:hAnsiTheme="minorHAnsi" w:cstheme="minorHAnsi"/>
          <w:i w:val="0"/>
          <w:iCs/>
          <w:sz w:val="18"/>
          <w:szCs w:val="18"/>
        </w:rPr>
        <w:t>.</w:t>
      </w:r>
    </w:p>
    <w:p w14:paraId="16DD8E4F" w14:textId="4CA92173" w:rsidR="000B533D" w:rsidRPr="00056EEA" w:rsidRDefault="000B533D" w:rsidP="009A4BCE">
      <w:pPr>
        <w:pStyle w:val="Corpotesto"/>
        <w:spacing w:before="9"/>
        <w:rPr>
          <w:rFonts w:asciiTheme="minorHAnsi" w:hAnsiTheme="minorHAnsi" w:cstheme="minorHAnsi"/>
          <w:sz w:val="18"/>
          <w:szCs w:val="18"/>
        </w:rPr>
      </w:pPr>
    </w:p>
    <w:p w14:paraId="0F750DD3" w14:textId="03580CF0" w:rsidR="000B533D" w:rsidRPr="00056EEA" w:rsidRDefault="00821C8F" w:rsidP="009A4BCE">
      <w:pPr>
        <w:pStyle w:val="Corpotesto"/>
        <w:spacing w:before="9"/>
        <w:rPr>
          <w:rFonts w:asciiTheme="minorHAnsi" w:hAnsiTheme="minorHAnsi" w:cstheme="minorHAnsi"/>
          <w:b/>
          <w:bCs/>
          <w:i w:val="0"/>
          <w:iCs/>
          <w:sz w:val="18"/>
          <w:szCs w:val="18"/>
        </w:rPr>
      </w:pPr>
      <w:r w:rsidRPr="00056EEA">
        <w:rPr>
          <w:rFonts w:asciiTheme="minorHAnsi" w:hAnsiTheme="minorHAnsi" w:cstheme="minorHAnsi"/>
          <w:b/>
          <w:bCs/>
          <w:i w:val="0"/>
          <w:iCs/>
          <w:sz w:val="18"/>
          <w:szCs w:val="18"/>
        </w:rPr>
        <w:t>Valutazione dell’efficacia dei risultati di apprendimento attesi</w:t>
      </w:r>
    </w:p>
    <w:p w14:paraId="72A2A090" w14:textId="77777777" w:rsidR="00821C8F" w:rsidRPr="00056EEA" w:rsidRDefault="00821C8F" w:rsidP="00821C8F">
      <w:pPr>
        <w:jc w:val="both"/>
        <w:rPr>
          <w:rFonts w:asciiTheme="minorHAnsi" w:hAnsiTheme="minorHAnsi" w:cstheme="minorHAnsi"/>
          <w:color w:val="000000"/>
          <w:sz w:val="18"/>
          <w:szCs w:val="18"/>
        </w:rPr>
      </w:pPr>
      <w:r w:rsidRPr="00056EEA">
        <w:rPr>
          <w:rFonts w:asciiTheme="minorHAnsi" w:hAnsiTheme="minorHAnsi" w:cstheme="minorHAnsi"/>
          <w:color w:val="000000"/>
          <w:sz w:val="18"/>
          <w:szCs w:val="18"/>
        </w:rPr>
        <w:t>Confronto fra</w:t>
      </w:r>
    </w:p>
    <w:p w14:paraId="63F6A4B4" w14:textId="77777777" w:rsidR="00821C8F" w:rsidRPr="00056EEA" w:rsidRDefault="00821C8F" w:rsidP="00821C8F">
      <w:pPr>
        <w:pStyle w:val="Paragrafoelenco"/>
        <w:widowControl/>
        <w:numPr>
          <w:ilvl w:val="0"/>
          <w:numId w:val="27"/>
        </w:numPr>
        <w:autoSpaceDE/>
        <w:autoSpaceDN/>
        <w:spacing w:before="0"/>
        <w:contextualSpacing/>
        <w:jc w:val="both"/>
        <w:rPr>
          <w:rFonts w:asciiTheme="minorHAnsi" w:hAnsiTheme="minorHAnsi" w:cstheme="minorHAnsi"/>
          <w:color w:val="000000"/>
          <w:sz w:val="18"/>
          <w:szCs w:val="18"/>
        </w:rPr>
      </w:pPr>
      <w:r w:rsidRPr="00056EEA">
        <w:rPr>
          <w:rFonts w:asciiTheme="minorHAnsi" w:hAnsiTheme="minorHAnsi" w:cstheme="minorHAnsi"/>
          <w:color w:val="000000"/>
          <w:sz w:val="18"/>
          <w:szCs w:val="18"/>
        </w:rPr>
        <w:t xml:space="preserve">Politecnico di Bari – </w:t>
      </w:r>
      <w:proofErr w:type="spellStart"/>
      <w:r w:rsidRPr="00056EEA">
        <w:rPr>
          <w:rFonts w:asciiTheme="minorHAnsi" w:hAnsiTheme="minorHAnsi" w:cstheme="minorHAnsi"/>
          <w:color w:val="000000"/>
          <w:sz w:val="18"/>
          <w:szCs w:val="18"/>
        </w:rPr>
        <w:t>CdS</w:t>
      </w:r>
      <w:proofErr w:type="spellEnd"/>
      <w:r w:rsidRPr="00056EEA">
        <w:rPr>
          <w:rFonts w:asciiTheme="minorHAnsi" w:hAnsiTheme="minorHAnsi" w:cstheme="minorHAnsi"/>
          <w:color w:val="000000"/>
          <w:sz w:val="18"/>
          <w:szCs w:val="18"/>
        </w:rPr>
        <w:t xml:space="preserve"> L in Ingegneria Meccanica (PoliBa LT Ing. </w:t>
      </w:r>
      <w:proofErr w:type="spellStart"/>
      <w:r w:rsidRPr="00056EEA">
        <w:rPr>
          <w:rFonts w:asciiTheme="minorHAnsi" w:hAnsiTheme="minorHAnsi" w:cstheme="minorHAnsi"/>
          <w:color w:val="000000"/>
          <w:sz w:val="18"/>
          <w:szCs w:val="18"/>
        </w:rPr>
        <w:t>Mecc</w:t>
      </w:r>
      <w:proofErr w:type="spellEnd"/>
      <w:r w:rsidRPr="00056EEA">
        <w:rPr>
          <w:rFonts w:asciiTheme="minorHAnsi" w:hAnsiTheme="minorHAnsi" w:cstheme="minorHAnsi"/>
          <w:color w:val="000000"/>
          <w:sz w:val="18"/>
          <w:szCs w:val="18"/>
        </w:rPr>
        <w:t>.)</w:t>
      </w:r>
    </w:p>
    <w:p w14:paraId="081978EB" w14:textId="77777777" w:rsidR="00821C8F" w:rsidRPr="00056EEA" w:rsidRDefault="00821C8F" w:rsidP="00821C8F">
      <w:pPr>
        <w:pStyle w:val="Paragrafoelenco"/>
        <w:widowControl/>
        <w:numPr>
          <w:ilvl w:val="0"/>
          <w:numId w:val="27"/>
        </w:numPr>
        <w:autoSpaceDE/>
        <w:autoSpaceDN/>
        <w:spacing w:before="0"/>
        <w:contextualSpacing/>
        <w:jc w:val="both"/>
        <w:rPr>
          <w:rFonts w:asciiTheme="minorHAnsi" w:hAnsiTheme="minorHAnsi" w:cstheme="minorHAnsi"/>
          <w:color w:val="000000"/>
          <w:sz w:val="18"/>
          <w:szCs w:val="18"/>
        </w:rPr>
      </w:pPr>
      <w:r w:rsidRPr="00056EEA">
        <w:rPr>
          <w:rFonts w:asciiTheme="minorHAnsi" w:hAnsiTheme="minorHAnsi" w:cstheme="minorHAnsi"/>
          <w:color w:val="000000"/>
          <w:sz w:val="18"/>
          <w:szCs w:val="18"/>
        </w:rPr>
        <w:t xml:space="preserve">Politecnico di Bari - tutti i </w:t>
      </w:r>
      <w:proofErr w:type="spellStart"/>
      <w:r w:rsidRPr="00056EEA">
        <w:rPr>
          <w:rFonts w:asciiTheme="minorHAnsi" w:hAnsiTheme="minorHAnsi" w:cstheme="minorHAnsi"/>
          <w:color w:val="000000"/>
          <w:sz w:val="18"/>
          <w:szCs w:val="18"/>
        </w:rPr>
        <w:t>CdS</w:t>
      </w:r>
      <w:proofErr w:type="spellEnd"/>
      <w:r w:rsidRPr="00056EEA">
        <w:rPr>
          <w:rFonts w:asciiTheme="minorHAnsi" w:hAnsiTheme="minorHAnsi" w:cstheme="minorHAnsi"/>
          <w:color w:val="000000"/>
          <w:sz w:val="18"/>
          <w:szCs w:val="18"/>
        </w:rPr>
        <w:t xml:space="preserve"> L in Ingegneria Industriale (PoliBa LT Ing. </w:t>
      </w:r>
      <w:proofErr w:type="spellStart"/>
      <w:r w:rsidRPr="00056EEA">
        <w:rPr>
          <w:rFonts w:asciiTheme="minorHAnsi" w:hAnsiTheme="minorHAnsi" w:cstheme="minorHAnsi"/>
          <w:color w:val="000000"/>
          <w:sz w:val="18"/>
          <w:szCs w:val="18"/>
        </w:rPr>
        <w:t>Ind</w:t>
      </w:r>
      <w:proofErr w:type="spellEnd"/>
      <w:r w:rsidRPr="00056EEA">
        <w:rPr>
          <w:rFonts w:asciiTheme="minorHAnsi" w:hAnsiTheme="minorHAnsi" w:cstheme="minorHAnsi"/>
          <w:color w:val="000000"/>
          <w:sz w:val="18"/>
          <w:szCs w:val="18"/>
        </w:rPr>
        <w:t>.)</w:t>
      </w:r>
    </w:p>
    <w:p w14:paraId="54407595" w14:textId="77777777" w:rsidR="00821C8F" w:rsidRPr="00056EEA" w:rsidRDefault="00821C8F" w:rsidP="00821C8F">
      <w:pPr>
        <w:pStyle w:val="Paragrafoelenco"/>
        <w:widowControl/>
        <w:numPr>
          <w:ilvl w:val="0"/>
          <w:numId w:val="27"/>
        </w:numPr>
        <w:autoSpaceDE/>
        <w:autoSpaceDN/>
        <w:spacing w:before="0"/>
        <w:contextualSpacing/>
        <w:jc w:val="both"/>
        <w:rPr>
          <w:rFonts w:asciiTheme="minorHAnsi" w:hAnsiTheme="minorHAnsi" w:cstheme="minorHAnsi"/>
          <w:color w:val="000000"/>
          <w:sz w:val="18"/>
          <w:szCs w:val="18"/>
        </w:rPr>
      </w:pPr>
      <w:r w:rsidRPr="00056EEA">
        <w:rPr>
          <w:rFonts w:asciiTheme="minorHAnsi" w:hAnsiTheme="minorHAnsi" w:cstheme="minorHAnsi"/>
          <w:color w:val="000000"/>
          <w:sz w:val="18"/>
          <w:szCs w:val="18"/>
        </w:rPr>
        <w:t xml:space="preserve">Italia - tutti i </w:t>
      </w:r>
      <w:proofErr w:type="spellStart"/>
      <w:r w:rsidRPr="00056EEA">
        <w:rPr>
          <w:rFonts w:asciiTheme="minorHAnsi" w:hAnsiTheme="minorHAnsi" w:cstheme="minorHAnsi"/>
          <w:color w:val="000000"/>
          <w:sz w:val="18"/>
          <w:szCs w:val="18"/>
        </w:rPr>
        <w:t>CdS</w:t>
      </w:r>
      <w:proofErr w:type="spellEnd"/>
      <w:r w:rsidRPr="00056EEA">
        <w:rPr>
          <w:rFonts w:asciiTheme="minorHAnsi" w:hAnsiTheme="minorHAnsi" w:cstheme="minorHAnsi"/>
          <w:color w:val="000000"/>
          <w:sz w:val="18"/>
          <w:szCs w:val="18"/>
        </w:rPr>
        <w:t xml:space="preserve"> L in Ingegneria Industriale (Italia LT Ing. </w:t>
      </w:r>
      <w:proofErr w:type="spellStart"/>
      <w:r w:rsidRPr="00056EEA">
        <w:rPr>
          <w:rFonts w:asciiTheme="minorHAnsi" w:hAnsiTheme="minorHAnsi" w:cstheme="minorHAnsi"/>
          <w:color w:val="000000"/>
          <w:sz w:val="18"/>
          <w:szCs w:val="18"/>
        </w:rPr>
        <w:t>Ind</w:t>
      </w:r>
      <w:proofErr w:type="spellEnd"/>
      <w:r w:rsidRPr="00056EEA">
        <w:rPr>
          <w:rFonts w:asciiTheme="minorHAnsi" w:hAnsiTheme="minorHAnsi" w:cstheme="minorHAnsi"/>
          <w:color w:val="000000"/>
          <w:sz w:val="18"/>
          <w:szCs w:val="18"/>
        </w:rPr>
        <w:t>.)</w:t>
      </w:r>
    </w:p>
    <w:p w14:paraId="47EBC765" w14:textId="77777777" w:rsidR="00821C8F" w:rsidRPr="00056EEA" w:rsidRDefault="00821C8F" w:rsidP="00821C8F">
      <w:pPr>
        <w:jc w:val="both"/>
        <w:rPr>
          <w:rFonts w:asciiTheme="minorHAnsi" w:hAnsiTheme="minorHAnsi" w:cstheme="minorHAnsi"/>
          <w:color w:val="000000"/>
          <w:sz w:val="18"/>
          <w:szCs w:val="18"/>
        </w:rPr>
      </w:pPr>
      <w:r w:rsidRPr="00056EEA">
        <w:rPr>
          <w:rFonts w:asciiTheme="minorHAnsi" w:hAnsiTheme="minorHAnsi" w:cstheme="minorHAnsi"/>
          <w:color w:val="000000"/>
          <w:sz w:val="18"/>
          <w:szCs w:val="18"/>
        </w:rPr>
        <w:t>Fonte: dati ALMALAUREA</w:t>
      </w:r>
    </w:p>
    <w:p w14:paraId="3B4D479B" w14:textId="13C09EB5" w:rsidR="00821C8F" w:rsidRPr="00056EEA" w:rsidRDefault="00821C8F" w:rsidP="00821C8F">
      <w:pPr>
        <w:jc w:val="both"/>
        <w:rPr>
          <w:rFonts w:asciiTheme="minorHAnsi" w:hAnsiTheme="minorHAnsi" w:cstheme="minorHAnsi"/>
          <w:color w:val="000000"/>
          <w:sz w:val="18"/>
          <w:szCs w:val="18"/>
        </w:rPr>
      </w:pPr>
      <w:bookmarkStart w:id="25" w:name="OLE_LINK2"/>
      <w:r w:rsidRPr="00056EEA">
        <w:rPr>
          <w:rFonts w:asciiTheme="minorHAnsi" w:hAnsiTheme="minorHAnsi" w:cstheme="minorHAnsi"/>
          <w:color w:val="000000"/>
          <w:sz w:val="18"/>
          <w:szCs w:val="18"/>
        </w:rPr>
        <w:t>La numerosità dei campioni analizzati è riportata in Tab. A1</w:t>
      </w:r>
      <w:r w:rsidR="00974D6C">
        <w:rPr>
          <w:rFonts w:asciiTheme="minorHAnsi" w:hAnsiTheme="minorHAnsi" w:cstheme="minorHAnsi"/>
          <w:color w:val="000000"/>
          <w:sz w:val="18"/>
          <w:szCs w:val="18"/>
        </w:rPr>
        <w:t>1</w:t>
      </w:r>
    </w:p>
    <w:bookmarkEnd w:id="25"/>
    <w:p w14:paraId="699C432F" w14:textId="77777777" w:rsidR="00787ABE" w:rsidRPr="00056EEA" w:rsidRDefault="00787ABE" w:rsidP="00821C8F">
      <w:pPr>
        <w:jc w:val="both"/>
        <w:rPr>
          <w:rFonts w:asciiTheme="minorHAnsi" w:hAnsiTheme="minorHAnsi" w:cstheme="minorHAnsi"/>
          <w:color w:val="000000"/>
          <w:sz w:val="18"/>
          <w:szCs w:val="18"/>
        </w:rPr>
      </w:pPr>
    </w:p>
    <w:tbl>
      <w:tblPr>
        <w:tblW w:w="8322" w:type="dxa"/>
        <w:jc w:val="center"/>
        <w:tblCellMar>
          <w:left w:w="70" w:type="dxa"/>
          <w:right w:w="70" w:type="dxa"/>
        </w:tblCellMar>
        <w:tblLook w:val="04A0" w:firstRow="1" w:lastRow="0" w:firstColumn="1" w:lastColumn="0" w:noHBand="0" w:noVBand="1"/>
      </w:tblPr>
      <w:tblGrid>
        <w:gridCol w:w="2822"/>
        <w:gridCol w:w="1920"/>
        <w:gridCol w:w="1880"/>
        <w:gridCol w:w="1700"/>
      </w:tblGrid>
      <w:tr w:rsidR="00ED06A4" w:rsidRPr="00ED06A4" w14:paraId="1F32A41F" w14:textId="77777777" w:rsidTr="00ED06A4">
        <w:trPr>
          <w:trHeight w:val="288"/>
          <w:jc w:val="center"/>
        </w:trPr>
        <w:tc>
          <w:tcPr>
            <w:tcW w:w="2822" w:type="dxa"/>
            <w:tcBorders>
              <w:top w:val="single" w:sz="8" w:space="0" w:color="000000"/>
              <w:left w:val="nil"/>
              <w:bottom w:val="nil"/>
              <w:right w:val="nil"/>
            </w:tcBorders>
            <w:shd w:val="clear" w:color="auto" w:fill="auto"/>
            <w:noWrap/>
            <w:vAlign w:val="bottom"/>
            <w:hideMark/>
          </w:tcPr>
          <w:p w14:paraId="2C5C0DF7" w14:textId="77777777" w:rsidR="00ED06A4" w:rsidRPr="00ED06A4" w:rsidRDefault="00ED06A4" w:rsidP="00ED06A4">
            <w:pPr>
              <w:widowControl/>
              <w:autoSpaceDE/>
              <w:autoSpaceDN/>
              <w:rPr>
                <w:rFonts w:asciiTheme="minorHAnsi" w:hAnsiTheme="minorHAnsi" w:cstheme="minorHAnsi"/>
                <w:color w:val="000000"/>
                <w:sz w:val="18"/>
                <w:szCs w:val="18"/>
              </w:rPr>
            </w:pPr>
            <w:r w:rsidRPr="00ED06A4">
              <w:rPr>
                <w:rFonts w:asciiTheme="minorHAnsi" w:hAnsiTheme="minorHAnsi" w:cstheme="minorHAnsi"/>
                <w:color w:val="000000"/>
                <w:sz w:val="18"/>
                <w:szCs w:val="18"/>
              </w:rPr>
              <w:t> </w:t>
            </w:r>
          </w:p>
        </w:tc>
        <w:tc>
          <w:tcPr>
            <w:tcW w:w="1920" w:type="dxa"/>
            <w:tcBorders>
              <w:top w:val="single" w:sz="8" w:space="0" w:color="000000"/>
              <w:left w:val="nil"/>
              <w:bottom w:val="nil"/>
              <w:right w:val="nil"/>
            </w:tcBorders>
            <w:shd w:val="clear" w:color="auto" w:fill="auto"/>
            <w:noWrap/>
            <w:vAlign w:val="center"/>
            <w:hideMark/>
          </w:tcPr>
          <w:p w14:paraId="62908D94" w14:textId="77777777" w:rsidR="00ED06A4" w:rsidRPr="00ED06A4" w:rsidRDefault="00ED06A4" w:rsidP="00ED06A4">
            <w:pPr>
              <w:widowControl/>
              <w:autoSpaceDE/>
              <w:autoSpaceDN/>
              <w:jc w:val="center"/>
              <w:rPr>
                <w:rFonts w:asciiTheme="minorHAnsi" w:hAnsiTheme="minorHAnsi" w:cstheme="minorHAnsi"/>
                <w:color w:val="000000"/>
                <w:sz w:val="18"/>
                <w:szCs w:val="18"/>
              </w:rPr>
            </w:pPr>
            <w:proofErr w:type="spellStart"/>
            <w:r w:rsidRPr="00ED06A4">
              <w:rPr>
                <w:rFonts w:asciiTheme="minorHAnsi" w:hAnsiTheme="minorHAnsi" w:cstheme="minorHAnsi"/>
                <w:color w:val="000000"/>
                <w:sz w:val="18"/>
                <w:szCs w:val="18"/>
              </w:rPr>
              <w:t>PoliBA</w:t>
            </w:r>
            <w:proofErr w:type="spellEnd"/>
            <w:r w:rsidRPr="00ED06A4">
              <w:rPr>
                <w:rFonts w:asciiTheme="minorHAnsi" w:hAnsiTheme="minorHAnsi" w:cstheme="minorHAnsi"/>
                <w:color w:val="000000"/>
                <w:sz w:val="18"/>
                <w:szCs w:val="18"/>
              </w:rPr>
              <w:t xml:space="preserve"> LT Ing. </w:t>
            </w:r>
            <w:proofErr w:type="spellStart"/>
            <w:r w:rsidRPr="00ED06A4">
              <w:rPr>
                <w:rFonts w:asciiTheme="minorHAnsi" w:hAnsiTheme="minorHAnsi" w:cstheme="minorHAnsi"/>
                <w:color w:val="000000"/>
                <w:sz w:val="18"/>
                <w:szCs w:val="18"/>
              </w:rPr>
              <w:t>Mecc</w:t>
            </w:r>
            <w:proofErr w:type="spellEnd"/>
            <w:r w:rsidRPr="00ED06A4">
              <w:rPr>
                <w:rFonts w:asciiTheme="minorHAnsi" w:hAnsiTheme="minorHAnsi" w:cstheme="minorHAnsi"/>
                <w:color w:val="000000"/>
                <w:sz w:val="18"/>
                <w:szCs w:val="18"/>
              </w:rPr>
              <w:t>.</w:t>
            </w:r>
          </w:p>
        </w:tc>
        <w:tc>
          <w:tcPr>
            <w:tcW w:w="1880" w:type="dxa"/>
            <w:tcBorders>
              <w:top w:val="single" w:sz="8" w:space="0" w:color="000000"/>
              <w:left w:val="nil"/>
              <w:bottom w:val="nil"/>
              <w:right w:val="nil"/>
            </w:tcBorders>
            <w:shd w:val="clear" w:color="auto" w:fill="auto"/>
            <w:noWrap/>
            <w:vAlign w:val="center"/>
            <w:hideMark/>
          </w:tcPr>
          <w:p w14:paraId="5E94403A" w14:textId="77777777" w:rsidR="00ED06A4" w:rsidRPr="00ED06A4" w:rsidRDefault="00ED06A4" w:rsidP="00ED06A4">
            <w:pPr>
              <w:widowControl/>
              <w:autoSpaceDE/>
              <w:autoSpaceDN/>
              <w:jc w:val="center"/>
              <w:rPr>
                <w:rFonts w:asciiTheme="minorHAnsi" w:hAnsiTheme="minorHAnsi" w:cstheme="minorHAnsi"/>
                <w:color w:val="000000"/>
                <w:sz w:val="18"/>
                <w:szCs w:val="18"/>
              </w:rPr>
            </w:pPr>
            <w:proofErr w:type="spellStart"/>
            <w:r w:rsidRPr="00ED06A4">
              <w:rPr>
                <w:rFonts w:asciiTheme="minorHAnsi" w:hAnsiTheme="minorHAnsi" w:cstheme="minorHAnsi"/>
                <w:color w:val="000000"/>
                <w:sz w:val="18"/>
                <w:szCs w:val="18"/>
              </w:rPr>
              <w:t>PoliBA</w:t>
            </w:r>
            <w:proofErr w:type="spellEnd"/>
            <w:r w:rsidRPr="00ED06A4">
              <w:rPr>
                <w:rFonts w:asciiTheme="minorHAnsi" w:hAnsiTheme="minorHAnsi" w:cstheme="minorHAnsi"/>
                <w:color w:val="000000"/>
                <w:sz w:val="18"/>
                <w:szCs w:val="18"/>
              </w:rPr>
              <w:t xml:space="preserve"> LT Ing. </w:t>
            </w:r>
            <w:proofErr w:type="spellStart"/>
            <w:r w:rsidRPr="00ED06A4">
              <w:rPr>
                <w:rFonts w:asciiTheme="minorHAnsi" w:hAnsiTheme="minorHAnsi" w:cstheme="minorHAnsi"/>
                <w:color w:val="000000"/>
                <w:sz w:val="18"/>
                <w:szCs w:val="18"/>
              </w:rPr>
              <w:t>Ind</w:t>
            </w:r>
            <w:proofErr w:type="spellEnd"/>
            <w:r w:rsidRPr="00ED06A4">
              <w:rPr>
                <w:rFonts w:asciiTheme="minorHAnsi" w:hAnsiTheme="minorHAnsi" w:cstheme="minorHAnsi"/>
                <w:color w:val="000000"/>
                <w:sz w:val="18"/>
                <w:szCs w:val="18"/>
              </w:rPr>
              <w:t>.</w:t>
            </w:r>
          </w:p>
        </w:tc>
        <w:tc>
          <w:tcPr>
            <w:tcW w:w="1700" w:type="dxa"/>
            <w:tcBorders>
              <w:top w:val="single" w:sz="8" w:space="0" w:color="000000"/>
              <w:left w:val="nil"/>
              <w:bottom w:val="nil"/>
              <w:right w:val="nil"/>
            </w:tcBorders>
            <w:shd w:val="clear" w:color="auto" w:fill="auto"/>
            <w:noWrap/>
            <w:vAlign w:val="center"/>
            <w:hideMark/>
          </w:tcPr>
          <w:p w14:paraId="7870ECA0" w14:textId="77777777" w:rsidR="00ED06A4" w:rsidRPr="00ED06A4" w:rsidRDefault="00ED06A4" w:rsidP="00ED06A4">
            <w:pPr>
              <w:widowControl/>
              <w:autoSpaceDE/>
              <w:autoSpaceDN/>
              <w:jc w:val="center"/>
              <w:rPr>
                <w:rFonts w:asciiTheme="minorHAnsi" w:hAnsiTheme="minorHAnsi" w:cstheme="minorHAnsi"/>
                <w:color w:val="000000"/>
                <w:sz w:val="18"/>
                <w:szCs w:val="18"/>
              </w:rPr>
            </w:pPr>
            <w:r w:rsidRPr="00ED06A4">
              <w:rPr>
                <w:rFonts w:asciiTheme="minorHAnsi" w:hAnsiTheme="minorHAnsi" w:cstheme="minorHAnsi"/>
                <w:color w:val="000000"/>
                <w:sz w:val="18"/>
                <w:szCs w:val="18"/>
              </w:rPr>
              <w:t xml:space="preserve">Italia LT Ing. </w:t>
            </w:r>
            <w:proofErr w:type="spellStart"/>
            <w:r w:rsidRPr="00ED06A4">
              <w:rPr>
                <w:rFonts w:asciiTheme="minorHAnsi" w:hAnsiTheme="minorHAnsi" w:cstheme="minorHAnsi"/>
                <w:color w:val="000000"/>
                <w:sz w:val="18"/>
                <w:szCs w:val="18"/>
              </w:rPr>
              <w:t>Ind</w:t>
            </w:r>
            <w:proofErr w:type="spellEnd"/>
            <w:r w:rsidRPr="00ED06A4">
              <w:rPr>
                <w:rFonts w:asciiTheme="minorHAnsi" w:hAnsiTheme="minorHAnsi" w:cstheme="minorHAnsi"/>
                <w:color w:val="000000"/>
                <w:sz w:val="18"/>
                <w:szCs w:val="18"/>
              </w:rPr>
              <w:t>.</w:t>
            </w:r>
          </w:p>
        </w:tc>
      </w:tr>
      <w:tr w:rsidR="00ED06A4" w:rsidRPr="00ED06A4" w14:paraId="61C7C249" w14:textId="77777777" w:rsidTr="00ED06A4">
        <w:trPr>
          <w:trHeight w:val="924"/>
          <w:jc w:val="center"/>
        </w:trPr>
        <w:tc>
          <w:tcPr>
            <w:tcW w:w="2822" w:type="dxa"/>
            <w:tcBorders>
              <w:top w:val="nil"/>
              <w:left w:val="nil"/>
              <w:bottom w:val="nil"/>
              <w:right w:val="nil"/>
            </w:tcBorders>
            <w:shd w:val="clear" w:color="auto" w:fill="auto"/>
            <w:noWrap/>
            <w:vAlign w:val="center"/>
            <w:hideMark/>
          </w:tcPr>
          <w:p w14:paraId="74CF059C" w14:textId="77777777" w:rsidR="00ED06A4" w:rsidRPr="00ED06A4" w:rsidRDefault="00ED06A4" w:rsidP="00ED06A4">
            <w:pPr>
              <w:widowControl/>
              <w:autoSpaceDE/>
              <w:autoSpaceDN/>
              <w:jc w:val="center"/>
              <w:rPr>
                <w:rFonts w:asciiTheme="minorHAnsi" w:hAnsiTheme="minorHAnsi" w:cstheme="minorHAnsi"/>
                <w:color w:val="000000"/>
                <w:sz w:val="18"/>
                <w:szCs w:val="18"/>
              </w:rPr>
            </w:pPr>
          </w:p>
        </w:tc>
        <w:tc>
          <w:tcPr>
            <w:tcW w:w="1920" w:type="dxa"/>
            <w:tcBorders>
              <w:top w:val="nil"/>
              <w:left w:val="nil"/>
              <w:bottom w:val="nil"/>
              <w:right w:val="nil"/>
            </w:tcBorders>
            <w:shd w:val="clear" w:color="auto" w:fill="auto"/>
            <w:vAlign w:val="center"/>
            <w:hideMark/>
          </w:tcPr>
          <w:p w14:paraId="45173565" w14:textId="77777777" w:rsidR="00ED06A4" w:rsidRPr="00ED06A4" w:rsidRDefault="00ED06A4" w:rsidP="00ED06A4">
            <w:pPr>
              <w:widowControl/>
              <w:autoSpaceDE/>
              <w:autoSpaceDN/>
              <w:jc w:val="center"/>
              <w:rPr>
                <w:rFonts w:asciiTheme="minorHAnsi" w:hAnsiTheme="minorHAnsi" w:cstheme="minorHAnsi"/>
                <w:color w:val="000000"/>
                <w:sz w:val="18"/>
                <w:szCs w:val="18"/>
              </w:rPr>
            </w:pPr>
            <w:r w:rsidRPr="00ED06A4">
              <w:rPr>
                <w:rFonts w:asciiTheme="minorHAnsi" w:hAnsiTheme="minorHAnsi" w:cstheme="minorHAnsi"/>
                <w:color w:val="000000"/>
                <w:sz w:val="18"/>
                <w:szCs w:val="18"/>
              </w:rPr>
              <w:t>Politecnico di Bari - LT in Ingegneria Meccanica</w:t>
            </w:r>
          </w:p>
        </w:tc>
        <w:tc>
          <w:tcPr>
            <w:tcW w:w="1880" w:type="dxa"/>
            <w:tcBorders>
              <w:top w:val="nil"/>
              <w:left w:val="nil"/>
              <w:bottom w:val="nil"/>
              <w:right w:val="nil"/>
            </w:tcBorders>
            <w:shd w:val="clear" w:color="auto" w:fill="auto"/>
            <w:vAlign w:val="center"/>
            <w:hideMark/>
          </w:tcPr>
          <w:p w14:paraId="26684A1F" w14:textId="77777777" w:rsidR="00ED06A4" w:rsidRPr="00ED06A4" w:rsidRDefault="00ED06A4" w:rsidP="00ED06A4">
            <w:pPr>
              <w:widowControl/>
              <w:autoSpaceDE/>
              <w:autoSpaceDN/>
              <w:jc w:val="center"/>
              <w:rPr>
                <w:rFonts w:asciiTheme="minorHAnsi" w:hAnsiTheme="minorHAnsi" w:cstheme="minorHAnsi"/>
                <w:color w:val="000000"/>
                <w:sz w:val="18"/>
                <w:szCs w:val="18"/>
              </w:rPr>
            </w:pPr>
            <w:r w:rsidRPr="00ED06A4">
              <w:rPr>
                <w:rFonts w:asciiTheme="minorHAnsi" w:hAnsiTheme="minorHAnsi" w:cstheme="minorHAnsi"/>
                <w:color w:val="000000"/>
                <w:sz w:val="18"/>
                <w:szCs w:val="18"/>
              </w:rPr>
              <w:t xml:space="preserve">Politecnico di Bari - tutti i </w:t>
            </w:r>
            <w:proofErr w:type="spellStart"/>
            <w:r w:rsidRPr="00ED06A4">
              <w:rPr>
                <w:rFonts w:asciiTheme="minorHAnsi" w:hAnsiTheme="minorHAnsi" w:cstheme="minorHAnsi"/>
                <w:color w:val="000000"/>
                <w:sz w:val="18"/>
                <w:szCs w:val="18"/>
              </w:rPr>
              <w:t>CdS</w:t>
            </w:r>
            <w:proofErr w:type="spellEnd"/>
            <w:r w:rsidRPr="00ED06A4">
              <w:rPr>
                <w:rFonts w:asciiTheme="minorHAnsi" w:hAnsiTheme="minorHAnsi" w:cstheme="minorHAnsi"/>
                <w:color w:val="000000"/>
                <w:sz w:val="18"/>
                <w:szCs w:val="18"/>
              </w:rPr>
              <w:t xml:space="preserve"> LT in Ingegneria Industriale</w:t>
            </w:r>
          </w:p>
        </w:tc>
        <w:tc>
          <w:tcPr>
            <w:tcW w:w="1700" w:type="dxa"/>
            <w:tcBorders>
              <w:top w:val="nil"/>
              <w:left w:val="nil"/>
              <w:bottom w:val="nil"/>
              <w:right w:val="nil"/>
            </w:tcBorders>
            <w:shd w:val="clear" w:color="auto" w:fill="auto"/>
            <w:vAlign w:val="center"/>
            <w:hideMark/>
          </w:tcPr>
          <w:p w14:paraId="09F0465B" w14:textId="77777777" w:rsidR="00ED06A4" w:rsidRPr="00ED06A4" w:rsidRDefault="00ED06A4" w:rsidP="00ED06A4">
            <w:pPr>
              <w:widowControl/>
              <w:autoSpaceDE/>
              <w:autoSpaceDN/>
              <w:jc w:val="center"/>
              <w:rPr>
                <w:rFonts w:asciiTheme="minorHAnsi" w:hAnsiTheme="minorHAnsi" w:cstheme="minorHAnsi"/>
                <w:color w:val="000000"/>
                <w:sz w:val="18"/>
                <w:szCs w:val="18"/>
              </w:rPr>
            </w:pPr>
            <w:r w:rsidRPr="00ED06A4">
              <w:rPr>
                <w:rFonts w:asciiTheme="minorHAnsi" w:hAnsiTheme="minorHAnsi" w:cstheme="minorHAnsi"/>
                <w:color w:val="000000"/>
                <w:sz w:val="18"/>
                <w:szCs w:val="18"/>
              </w:rPr>
              <w:t xml:space="preserve">Italia - tutti i </w:t>
            </w:r>
            <w:proofErr w:type="spellStart"/>
            <w:r w:rsidRPr="00ED06A4">
              <w:rPr>
                <w:rFonts w:asciiTheme="minorHAnsi" w:hAnsiTheme="minorHAnsi" w:cstheme="minorHAnsi"/>
                <w:color w:val="000000"/>
                <w:sz w:val="18"/>
                <w:szCs w:val="18"/>
              </w:rPr>
              <w:t>CdS</w:t>
            </w:r>
            <w:proofErr w:type="spellEnd"/>
            <w:r w:rsidRPr="00ED06A4">
              <w:rPr>
                <w:rFonts w:asciiTheme="minorHAnsi" w:hAnsiTheme="minorHAnsi" w:cstheme="minorHAnsi"/>
                <w:color w:val="000000"/>
                <w:sz w:val="18"/>
                <w:szCs w:val="18"/>
              </w:rPr>
              <w:t xml:space="preserve"> LT in Ingegneria Industriale</w:t>
            </w:r>
          </w:p>
        </w:tc>
      </w:tr>
      <w:tr w:rsidR="00ED06A4" w:rsidRPr="00ED06A4" w14:paraId="79C96C62" w14:textId="77777777" w:rsidTr="00ED06A4">
        <w:trPr>
          <w:trHeight w:val="288"/>
          <w:jc w:val="center"/>
        </w:trPr>
        <w:tc>
          <w:tcPr>
            <w:tcW w:w="2822" w:type="dxa"/>
            <w:tcBorders>
              <w:top w:val="single" w:sz="8" w:space="0" w:color="000000"/>
              <w:left w:val="nil"/>
              <w:bottom w:val="nil"/>
              <w:right w:val="nil"/>
            </w:tcBorders>
            <w:shd w:val="clear" w:color="auto" w:fill="auto"/>
            <w:noWrap/>
            <w:vAlign w:val="center"/>
            <w:hideMark/>
          </w:tcPr>
          <w:p w14:paraId="47755152" w14:textId="77777777" w:rsidR="00ED06A4" w:rsidRPr="00ED06A4" w:rsidRDefault="00ED06A4" w:rsidP="00ED06A4">
            <w:pPr>
              <w:widowControl/>
              <w:autoSpaceDE/>
              <w:autoSpaceDN/>
              <w:rPr>
                <w:rFonts w:asciiTheme="minorHAnsi" w:hAnsiTheme="minorHAnsi" w:cstheme="minorHAnsi"/>
                <w:color w:val="000000"/>
                <w:sz w:val="18"/>
                <w:szCs w:val="18"/>
              </w:rPr>
            </w:pPr>
            <w:r w:rsidRPr="00ED06A4">
              <w:rPr>
                <w:rFonts w:asciiTheme="minorHAnsi" w:hAnsiTheme="minorHAnsi" w:cstheme="minorHAnsi"/>
                <w:color w:val="000000"/>
                <w:sz w:val="18"/>
                <w:szCs w:val="18"/>
              </w:rPr>
              <w:t>Numero dei laureati</w:t>
            </w:r>
          </w:p>
        </w:tc>
        <w:tc>
          <w:tcPr>
            <w:tcW w:w="1920" w:type="dxa"/>
            <w:tcBorders>
              <w:top w:val="single" w:sz="8" w:space="0" w:color="000000"/>
              <w:left w:val="nil"/>
              <w:bottom w:val="nil"/>
              <w:right w:val="nil"/>
            </w:tcBorders>
            <w:shd w:val="clear" w:color="auto" w:fill="auto"/>
            <w:noWrap/>
            <w:vAlign w:val="center"/>
            <w:hideMark/>
          </w:tcPr>
          <w:p w14:paraId="7ABD98B8" w14:textId="77777777" w:rsidR="00ED06A4" w:rsidRPr="00ED06A4" w:rsidRDefault="00ED06A4" w:rsidP="00ED06A4">
            <w:pPr>
              <w:widowControl/>
              <w:autoSpaceDE/>
              <w:autoSpaceDN/>
              <w:jc w:val="center"/>
              <w:rPr>
                <w:rFonts w:asciiTheme="minorHAnsi" w:hAnsiTheme="minorHAnsi" w:cstheme="minorHAnsi"/>
                <w:color w:val="000000"/>
                <w:sz w:val="18"/>
                <w:szCs w:val="18"/>
              </w:rPr>
            </w:pPr>
            <w:r w:rsidRPr="00ED06A4">
              <w:rPr>
                <w:rFonts w:asciiTheme="minorHAnsi" w:hAnsiTheme="minorHAnsi" w:cstheme="minorHAnsi"/>
                <w:color w:val="000000"/>
                <w:sz w:val="18"/>
                <w:szCs w:val="18"/>
              </w:rPr>
              <w:t>225</w:t>
            </w:r>
          </w:p>
        </w:tc>
        <w:tc>
          <w:tcPr>
            <w:tcW w:w="1880" w:type="dxa"/>
            <w:tcBorders>
              <w:top w:val="single" w:sz="8" w:space="0" w:color="000000"/>
              <w:left w:val="nil"/>
              <w:bottom w:val="nil"/>
              <w:right w:val="nil"/>
            </w:tcBorders>
            <w:shd w:val="clear" w:color="auto" w:fill="auto"/>
            <w:noWrap/>
            <w:vAlign w:val="center"/>
            <w:hideMark/>
          </w:tcPr>
          <w:p w14:paraId="5698B431" w14:textId="77777777" w:rsidR="00ED06A4" w:rsidRPr="00ED06A4" w:rsidRDefault="00ED06A4" w:rsidP="00ED06A4">
            <w:pPr>
              <w:widowControl/>
              <w:autoSpaceDE/>
              <w:autoSpaceDN/>
              <w:jc w:val="center"/>
              <w:rPr>
                <w:rFonts w:asciiTheme="minorHAnsi" w:hAnsiTheme="minorHAnsi" w:cstheme="minorHAnsi"/>
                <w:color w:val="000000"/>
                <w:sz w:val="18"/>
                <w:szCs w:val="18"/>
              </w:rPr>
            </w:pPr>
            <w:r w:rsidRPr="00ED06A4">
              <w:rPr>
                <w:rFonts w:asciiTheme="minorHAnsi" w:hAnsiTheme="minorHAnsi" w:cstheme="minorHAnsi"/>
                <w:color w:val="000000"/>
                <w:sz w:val="18"/>
                <w:szCs w:val="18"/>
              </w:rPr>
              <w:t>424</w:t>
            </w:r>
          </w:p>
        </w:tc>
        <w:tc>
          <w:tcPr>
            <w:tcW w:w="1700" w:type="dxa"/>
            <w:tcBorders>
              <w:top w:val="single" w:sz="8" w:space="0" w:color="000000"/>
              <w:left w:val="nil"/>
              <w:bottom w:val="nil"/>
              <w:right w:val="nil"/>
            </w:tcBorders>
            <w:shd w:val="clear" w:color="auto" w:fill="auto"/>
            <w:noWrap/>
            <w:vAlign w:val="center"/>
            <w:hideMark/>
          </w:tcPr>
          <w:p w14:paraId="3B45A4A0" w14:textId="77777777" w:rsidR="00ED06A4" w:rsidRPr="00ED06A4" w:rsidRDefault="00ED06A4" w:rsidP="00ED06A4">
            <w:pPr>
              <w:widowControl/>
              <w:autoSpaceDE/>
              <w:autoSpaceDN/>
              <w:jc w:val="center"/>
              <w:rPr>
                <w:rFonts w:asciiTheme="minorHAnsi" w:hAnsiTheme="minorHAnsi" w:cstheme="minorHAnsi"/>
                <w:color w:val="000000"/>
                <w:sz w:val="18"/>
                <w:szCs w:val="18"/>
              </w:rPr>
            </w:pPr>
            <w:r w:rsidRPr="00ED06A4">
              <w:rPr>
                <w:rFonts w:asciiTheme="minorHAnsi" w:hAnsiTheme="minorHAnsi" w:cstheme="minorHAnsi"/>
                <w:color w:val="000000"/>
                <w:sz w:val="18"/>
                <w:szCs w:val="18"/>
              </w:rPr>
              <w:t>12044</w:t>
            </w:r>
          </w:p>
        </w:tc>
      </w:tr>
      <w:tr w:rsidR="00ED06A4" w:rsidRPr="00ED06A4" w14:paraId="18EA545C" w14:textId="77777777" w:rsidTr="00ED06A4">
        <w:trPr>
          <w:trHeight w:val="300"/>
          <w:jc w:val="center"/>
        </w:trPr>
        <w:tc>
          <w:tcPr>
            <w:tcW w:w="2822" w:type="dxa"/>
            <w:tcBorders>
              <w:top w:val="nil"/>
              <w:left w:val="nil"/>
              <w:bottom w:val="single" w:sz="8" w:space="0" w:color="000000"/>
              <w:right w:val="nil"/>
            </w:tcBorders>
            <w:shd w:val="clear" w:color="auto" w:fill="auto"/>
            <w:noWrap/>
            <w:vAlign w:val="center"/>
            <w:hideMark/>
          </w:tcPr>
          <w:p w14:paraId="3F4FD8C6" w14:textId="77777777" w:rsidR="00ED06A4" w:rsidRPr="00ED06A4" w:rsidRDefault="00ED06A4" w:rsidP="00ED06A4">
            <w:pPr>
              <w:widowControl/>
              <w:autoSpaceDE/>
              <w:autoSpaceDN/>
              <w:rPr>
                <w:rFonts w:asciiTheme="minorHAnsi" w:hAnsiTheme="minorHAnsi" w:cstheme="minorHAnsi"/>
                <w:color w:val="000000"/>
                <w:sz w:val="18"/>
                <w:szCs w:val="18"/>
              </w:rPr>
            </w:pPr>
            <w:r w:rsidRPr="00ED06A4">
              <w:rPr>
                <w:rFonts w:asciiTheme="minorHAnsi" w:hAnsiTheme="minorHAnsi" w:cstheme="minorHAnsi"/>
                <w:color w:val="000000"/>
                <w:sz w:val="18"/>
                <w:szCs w:val="18"/>
              </w:rPr>
              <w:t>Hanno compilato il questionario</w:t>
            </w:r>
          </w:p>
        </w:tc>
        <w:tc>
          <w:tcPr>
            <w:tcW w:w="1920" w:type="dxa"/>
            <w:tcBorders>
              <w:top w:val="nil"/>
              <w:left w:val="nil"/>
              <w:bottom w:val="single" w:sz="8" w:space="0" w:color="000000"/>
              <w:right w:val="nil"/>
            </w:tcBorders>
            <w:shd w:val="clear" w:color="auto" w:fill="auto"/>
            <w:noWrap/>
            <w:vAlign w:val="center"/>
            <w:hideMark/>
          </w:tcPr>
          <w:p w14:paraId="753BF06E" w14:textId="77777777" w:rsidR="00ED06A4" w:rsidRPr="00ED06A4" w:rsidRDefault="00ED06A4" w:rsidP="00ED06A4">
            <w:pPr>
              <w:widowControl/>
              <w:autoSpaceDE/>
              <w:autoSpaceDN/>
              <w:jc w:val="center"/>
              <w:rPr>
                <w:rFonts w:asciiTheme="minorHAnsi" w:hAnsiTheme="minorHAnsi" w:cstheme="minorHAnsi"/>
                <w:color w:val="000000"/>
                <w:sz w:val="18"/>
                <w:szCs w:val="18"/>
              </w:rPr>
            </w:pPr>
            <w:r w:rsidRPr="00ED06A4">
              <w:rPr>
                <w:rFonts w:asciiTheme="minorHAnsi" w:hAnsiTheme="minorHAnsi" w:cstheme="minorHAnsi"/>
                <w:color w:val="000000"/>
                <w:sz w:val="18"/>
                <w:szCs w:val="18"/>
              </w:rPr>
              <w:t>210</w:t>
            </w:r>
          </w:p>
        </w:tc>
        <w:tc>
          <w:tcPr>
            <w:tcW w:w="1880" w:type="dxa"/>
            <w:tcBorders>
              <w:top w:val="nil"/>
              <w:left w:val="nil"/>
              <w:bottom w:val="single" w:sz="8" w:space="0" w:color="000000"/>
              <w:right w:val="nil"/>
            </w:tcBorders>
            <w:shd w:val="clear" w:color="auto" w:fill="auto"/>
            <w:noWrap/>
            <w:vAlign w:val="center"/>
            <w:hideMark/>
          </w:tcPr>
          <w:p w14:paraId="17839743" w14:textId="77777777" w:rsidR="00ED06A4" w:rsidRPr="00ED06A4" w:rsidRDefault="00ED06A4" w:rsidP="00ED06A4">
            <w:pPr>
              <w:widowControl/>
              <w:autoSpaceDE/>
              <w:autoSpaceDN/>
              <w:jc w:val="center"/>
              <w:rPr>
                <w:rFonts w:asciiTheme="minorHAnsi" w:hAnsiTheme="minorHAnsi" w:cstheme="minorHAnsi"/>
                <w:color w:val="000000"/>
                <w:sz w:val="18"/>
                <w:szCs w:val="18"/>
              </w:rPr>
            </w:pPr>
            <w:r w:rsidRPr="00ED06A4">
              <w:rPr>
                <w:rFonts w:asciiTheme="minorHAnsi" w:hAnsiTheme="minorHAnsi" w:cstheme="minorHAnsi"/>
                <w:color w:val="000000"/>
                <w:sz w:val="18"/>
                <w:szCs w:val="18"/>
              </w:rPr>
              <w:t>396</w:t>
            </w:r>
          </w:p>
        </w:tc>
        <w:tc>
          <w:tcPr>
            <w:tcW w:w="1700" w:type="dxa"/>
            <w:tcBorders>
              <w:top w:val="nil"/>
              <w:left w:val="nil"/>
              <w:bottom w:val="single" w:sz="8" w:space="0" w:color="000000"/>
              <w:right w:val="nil"/>
            </w:tcBorders>
            <w:shd w:val="clear" w:color="auto" w:fill="auto"/>
            <w:noWrap/>
            <w:vAlign w:val="center"/>
            <w:hideMark/>
          </w:tcPr>
          <w:p w14:paraId="2E4E9D03" w14:textId="77777777" w:rsidR="00ED06A4" w:rsidRPr="00ED06A4" w:rsidRDefault="00ED06A4" w:rsidP="00ED06A4">
            <w:pPr>
              <w:widowControl/>
              <w:autoSpaceDE/>
              <w:autoSpaceDN/>
              <w:jc w:val="center"/>
              <w:rPr>
                <w:rFonts w:asciiTheme="minorHAnsi" w:hAnsiTheme="minorHAnsi" w:cstheme="minorHAnsi"/>
                <w:color w:val="000000"/>
                <w:sz w:val="18"/>
                <w:szCs w:val="18"/>
              </w:rPr>
            </w:pPr>
            <w:r w:rsidRPr="00ED06A4">
              <w:rPr>
                <w:rFonts w:asciiTheme="minorHAnsi" w:hAnsiTheme="minorHAnsi" w:cstheme="minorHAnsi"/>
                <w:color w:val="000000"/>
                <w:sz w:val="18"/>
                <w:szCs w:val="18"/>
              </w:rPr>
              <w:t>11373</w:t>
            </w:r>
          </w:p>
        </w:tc>
      </w:tr>
    </w:tbl>
    <w:p w14:paraId="1EC0DDF3" w14:textId="000C0D1C" w:rsidR="00821C8F" w:rsidRPr="00056EEA" w:rsidRDefault="00787ABE" w:rsidP="00ED29D5">
      <w:pPr>
        <w:spacing w:before="120" w:after="120"/>
        <w:jc w:val="center"/>
        <w:rPr>
          <w:rFonts w:asciiTheme="minorHAnsi" w:hAnsiTheme="minorHAnsi" w:cstheme="minorHAnsi"/>
          <w:color w:val="000000"/>
          <w:sz w:val="18"/>
          <w:szCs w:val="18"/>
        </w:rPr>
      </w:pPr>
      <w:r w:rsidRPr="00056EEA">
        <w:rPr>
          <w:rFonts w:asciiTheme="minorHAnsi" w:hAnsiTheme="minorHAnsi" w:cstheme="minorHAnsi"/>
          <w:color w:val="000000"/>
          <w:sz w:val="18"/>
          <w:szCs w:val="18"/>
        </w:rPr>
        <w:t>Tab. A1</w:t>
      </w:r>
      <w:r w:rsidR="00974D6C">
        <w:rPr>
          <w:rFonts w:asciiTheme="minorHAnsi" w:hAnsiTheme="minorHAnsi" w:cstheme="minorHAnsi"/>
          <w:color w:val="000000"/>
          <w:sz w:val="18"/>
          <w:szCs w:val="18"/>
        </w:rPr>
        <w:t>1</w:t>
      </w:r>
      <w:r w:rsidRPr="00056EEA">
        <w:rPr>
          <w:rFonts w:asciiTheme="minorHAnsi" w:hAnsiTheme="minorHAnsi" w:cstheme="minorHAnsi"/>
          <w:color w:val="000000"/>
          <w:sz w:val="18"/>
          <w:szCs w:val="18"/>
        </w:rPr>
        <w:t xml:space="preserve"> – Campioni e numerosità delle indagini ALMALUAREA</w:t>
      </w:r>
    </w:p>
    <w:p w14:paraId="680F888B" w14:textId="77777777" w:rsidR="00821C8F" w:rsidRPr="00056EEA" w:rsidRDefault="00821C8F" w:rsidP="00821C8F">
      <w:pPr>
        <w:jc w:val="both"/>
        <w:rPr>
          <w:rFonts w:asciiTheme="minorHAnsi" w:hAnsiTheme="minorHAnsi" w:cstheme="minorHAnsi"/>
          <w:color w:val="000000"/>
          <w:sz w:val="18"/>
          <w:szCs w:val="18"/>
        </w:rPr>
      </w:pPr>
      <w:r w:rsidRPr="00056EEA">
        <w:rPr>
          <w:rFonts w:asciiTheme="minorHAnsi" w:hAnsiTheme="minorHAnsi" w:cstheme="minorHAnsi"/>
          <w:color w:val="000000"/>
          <w:sz w:val="18"/>
          <w:szCs w:val="18"/>
        </w:rPr>
        <w:t>Dati analizzati:</w:t>
      </w:r>
    </w:p>
    <w:p w14:paraId="36F63176" w14:textId="77777777" w:rsidR="00821C8F" w:rsidRPr="00056EEA" w:rsidRDefault="00821C8F" w:rsidP="00821C8F">
      <w:pPr>
        <w:pStyle w:val="Paragrafoelenco"/>
        <w:widowControl/>
        <w:numPr>
          <w:ilvl w:val="0"/>
          <w:numId w:val="28"/>
        </w:numPr>
        <w:autoSpaceDE/>
        <w:autoSpaceDN/>
        <w:spacing w:before="0"/>
        <w:contextualSpacing/>
        <w:jc w:val="both"/>
        <w:rPr>
          <w:rFonts w:asciiTheme="minorHAnsi" w:hAnsiTheme="minorHAnsi" w:cstheme="minorHAnsi"/>
          <w:color w:val="000000"/>
          <w:sz w:val="18"/>
          <w:szCs w:val="18"/>
        </w:rPr>
      </w:pPr>
      <w:r w:rsidRPr="00056EEA">
        <w:rPr>
          <w:rFonts w:asciiTheme="minorHAnsi" w:hAnsiTheme="minorHAnsi" w:cstheme="minorHAnsi"/>
          <w:color w:val="000000"/>
          <w:sz w:val="18"/>
          <w:szCs w:val="18"/>
        </w:rPr>
        <w:t>età alla laurea</w:t>
      </w:r>
    </w:p>
    <w:p w14:paraId="1DD4441A" w14:textId="77777777" w:rsidR="00821C8F" w:rsidRPr="00056EEA" w:rsidRDefault="00821C8F" w:rsidP="00821C8F">
      <w:pPr>
        <w:pStyle w:val="Paragrafoelenco"/>
        <w:widowControl/>
        <w:numPr>
          <w:ilvl w:val="0"/>
          <w:numId w:val="28"/>
        </w:numPr>
        <w:autoSpaceDE/>
        <w:autoSpaceDN/>
        <w:spacing w:before="0"/>
        <w:contextualSpacing/>
        <w:jc w:val="both"/>
        <w:rPr>
          <w:rFonts w:asciiTheme="minorHAnsi" w:hAnsiTheme="minorHAnsi" w:cstheme="minorHAnsi"/>
          <w:color w:val="000000"/>
          <w:sz w:val="18"/>
          <w:szCs w:val="18"/>
        </w:rPr>
      </w:pPr>
      <w:r w:rsidRPr="00056EEA">
        <w:rPr>
          <w:rFonts w:asciiTheme="minorHAnsi" w:hAnsiTheme="minorHAnsi" w:cstheme="minorHAnsi"/>
          <w:color w:val="000000"/>
          <w:sz w:val="18"/>
          <w:szCs w:val="18"/>
        </w:rPr>
        <w:t>riuscita negli studi</w:t>
      </w:r>
    </w:p>
    <w:p w14:paraId="734550D1" w14:textId="77777777" w:rsidR="00821C8F" w:rsidRPr="00056EEA" w:rsidRDefault="00821C8F" w:rsidP="00821C8F">
      <w:pPr>
        <w:pStyle w:val="Paragrafoelenco"/>
        <w:widowControl/>
        <w:numPr>
          <w:ilvl w:val="0"/>
          <w:numId w:val="28"/>
        </w:numPr>
        <w:autoSpaceDE/>
        <w:autoSpaceDN/>
        <w:spacing w:before="0"/>
        <w:contextualSpacing/>
        <w:jc w:val="both"/>
        <w:rPr>
          <w:rFonts w:asciiTheme="minorHAnsi" w:hAnsiTheme="minorHAnsi" w:cstheme="minorHAnsi"/>
          <w:color w:val="000000"/>
          <w:sz w:val="18"/>
          <w:szCs w:val="18"/>
        </w:rPr>
      </w:pPr>
      <w:r w:rsidRPr="00056EEA">
        <w:rPr>
          <w:rFonts w:asciiTheme="minorHAnsi" w:hAnsiTheme="minorHAnsi" w:cstheme="minorHAnsi"/>
          <w:color w:val="000000"/>
          <w:sz w:val="18"/>
          <w:szCs w:val="18"/>
        </w:rPr>
        <w:t>regolarità negli studi</w:t>
      </w:r>
    </w:p>
    <w:p w14:paraId="453A44AE" w14:textId="77777777" w:rsidR="00821C8F" w:rsidRPr="00056EEA" w:rsidRDefault="00821C8F" w:rsidP="00821C8F">
      <w:pPr>
        <w:jc w:val="both"/>
        <w:rPr>
          <w:rFonts w:asciiTheme="minorHAnsi" w:hAnsiTheme="minorHAnsi" w:cstheme="minorHAnsi"/>
          <w:color w:val="000000"/>
          <w:sz w:val="18"/>
          <w:szCs w:val="18"/>
        </w:rPr>
      </w:pPr>
    </w:p>
    <w:p w14:paraId="6769B0A2" w14:textId="77777777" w:rsidR="00821C8F" w:rsidRPr="00056EEA" w:rsidRDefault="00821C8F" w:rsidP="00821C8F">
      <w:pPr>
        <w:jc w:val="both"/>
        <w:rPr>
          <w:rFonts w:asciiTheme="minorHAnsi" w:hAnsiTheme="minorHAnsi" w:cstheme="minorHAnsi"/>
          <w:color w:val="000000"/>
          <w:sz w:val="18"/>
          <w:szCs w:val="18"/>
        </w:rPr>
      </w:pPr>
      <w:r w:rsidRPr="00056EEA">
        <w:rPr>
          <w:rFonts w:asciiTheme="minorHAnsi" w:hAnsiTheme="minorHAnsi" w:cstheme="minorHAnsi"/>
          <w:color w:val="000000"/>
          <w:sz w:val="18"/>
          <w:szCs w:val="18"/>
        </w:rPr>
        <w:t>Si riportano, per brevità, solo i grafici relativi ai dati percentuali (solo negli assi secondari, quando indicato, i dati sono assoluti)</w:t>
      </w:r>
    </w:p>
    <w:p w14:paraId="5CAA267E" w14:textId="524217BF" w:rsidR="00821C8F" w:rsidRPr="00056EEA" w:rsidRDefault="00821C8F" w:rsidP="00821C8F">
      <w:pPr>
        <w:jc w:val="center"/>
        <w:rPr>
          <w:rFonts w:asciiTheme="minorHAnsi" w:hAnsiTheme="minorHAnsi" w:cstheme="minorHAnsi"/>
          <w:color w:val="000000"/>
          <w:sz w:val="18"/>
          <w:szCs w:val="18"/>
        </w:rPr>
      </w:pPr>
    </w:p>
    <w:p w14:paraId="7AAF9DAC" w14:textId="3C75A106" w:rsidR="0084152E" w:rsidRPr="00056EEA" w:rsidRDefault="00CF1530" w:rsidP="002B7C88">
      <w:pPr>
        <w:jc w:val="center"/>
        <w:rPr>
          <w:rFonts w:asciiTheme="minorHAnsi" w:hAnsiTheme="minorHAnsi" w:cstheme="minorHAnsi"/>
          <w:color w:val="000000"/>
          <w:sz w:val="18"/>
          <w:szCs w:val="18"/>
        </w:rPr>
      </w:pPr>
      <w:r>
        <w:rPr>
          <w:rFonts w:asciiTheme="minorHAnsi" w:hAnsiTheme="minorHAnsi" w:cstheme="minorHAnsi"/>
          <w:noProof/>
          <w:color w:val="000000"/>
          <w:sz w:val="18"/>
          <w:szCs w:val="18"/>
        </w:rPr>
        <w:lastRenderedPageBreak/>
        <w:drawing>
          <wp:inline distT="0" distB="0" distL="0" distR="0" wp14:anchorId="1C3A02B8" wp14:editId="264867B9">
            <wp:extent cx="5096314" cy="2729696"/>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00050" cy="2731697"/>
                    </a:xfrm>
                    <a:prstGeom prst="rect">
                      <a:avLst/>
                    </a:prstGeom>
                    <a:noFill/>
                  </pic:spPr>
                </pic:pic>
              </a:graphicData>
            </a:graphic>
          </wp:inline>
        </w:drawing>
      </w:r>
    </w:p>
    <w:p w14:paraId="0693A258" w14:textId="5D959498" w:rsidR="00821C8F" w:rsidRPr="00056EEA" w:rsidRDefault="00821C8F" w:rsidP="00CE2ABD">
      <w:pPr>
        <w:spacing w:before="120" w:after="120"/>
        <w:jc w:val="center"/>
        <w:rPr>
          <w:rFonts w:asciiTheme="minorHAnsi" w:hAnsiTheme="minorHAnsi" w:cstheme="minorHAnsi"/>
          <w:color w:val="000000"/>
          <w:sz w:val="18"/>
          <w:szCs w:val="18"/>
        </w:rPr>
      </w:pPr>
      <w:r w:rsidRPr="00056EEA">
        <w:rPr>
          <w:rFonts w:asciiTheme="minorHAnsi" w:hAnsiTheme="minorHAnsi" w:cstheme="minorHAnsi"/>
          <w:color w:val="000000"/>
          <w:sz w:val="18"/>
          <w:szCs w:val="18"/>
        </w:rPr>
        <w:t>Fig. A3</w:t>
      </w:r>
      <w:r w:rsidR="000E7AEC">
        <w:rPr>
          <w:rFonts w:asciiTheme="minorHAnsi" w:hAnsiTheme="minorHAnsi" w:cstheme="minorHAnsi"/>
          <w:color w:val="000000"/>
          <w:sz w:val="18"/>
          <w:szCs w:val="18"/>
        </w:rPr>
        <w:t>0</w:t>
      </w:r>
      <w:r w:rsidRPr="00056EEA">
        <w:rPr>
          <w:rFonts w:asciiTheme="minorHAnsi" w:hAnsiTheme="minorHAnsi" w:cstheme="minorHAnsi"/>
          <w:color w:val="000000"/>
          <w:sz w:val="18"/>
          <w:szCs w:val="18"/>
        </w:rPr>
        <w:t xml:space="preserve"> – Età media alla laurea</w:t>
      </w:r>
    </w:p>
    <w:p w14:paraId="68C7B307" w14:textId="596CEDE2" w:rsidR="00821C8F" w:rsidRPr="00056EEA" w:rsidRDefault="00EE5884" w:rsidP="00821C8F">
      <w:pPr>
        <w:jc w:val="center"/>
        <w:rPr>
          <w:rFonts w:asciiTheme="minorHAnsi" w:hAnsiTheme="minorHAnsi" w:cstheme="minorHAnsi"/>
          <w:color w:val="000000"/>
          <w:sz w:val="18"/>
          <w:szCs w:val="18"/>
        </w:rPr>
      </w:pPr>
      <w:r>
        <w:rPr>
          <w:rFonts w:asciiTheme="minorHAnsi" w:hAnsiTheme="minorHAnsi" w:cstheme="minorHAnsi"/>
          <w:noProof/>
          <w:color w:val="000000"/>
          <w:sz w:val="18"/>
          <w:szCs w:val="18"/>
        </w:rPr>
        <w:drawing>
          <wp:inline distT="0" distB="0" distL="0" distR="0" wp14:anchorId="5345BC1C" wp14:editId="34CA0BFF">
            <wp:extent cx="5121875" cy="2455872"/>
            <wp:effectExtent l="0" t="0" r="3175" b="190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43030" cy="2466015"/>
                    </a:xfrm>
                    <a:prstGeom prst="rect">
                      <a:avLst/>
                    </a:prstGeom>
                    <a:noFill/>
                  </pic:spPr>
                </pic:pic>
              </a:graphicData>
            </a:graphic>
          </wp:inline>
        </w:drawing>
      </w:r>
    </w:p>
    <w:p w14:paraId="502C0210" w14:textId="1981353F" w:rsidR="00821C8F" w:rsidRPr="00056EEA" w:rsidRDefault="00821C8F" w:rsidP="00837A2C">
      <w:pPr>
        <w:spacing w:before="120" w:after="120"/>
        <w:jc w:val="center"/>
        <w:rPr>
          <w:rFonts w:asciiTheme="minorHAnsi" w:hAnsiTheme="minorHAnsi" w:cstheme="minorHAnsi"/>
          <w:color w:val="000000"/>
          <w:sz w:val="18"/>
          <w:szCs w:val="18"/>
        </w:rPr>
      </w:pPr>
      <w:r w:rsidRPr="00056EEA">
        <w:rPr>
          <w:rFonts w:asciiTheme="minorHAnsi" w:hAnsiTheme="minorHAnsi" w:cstheme="minorHAnsi"/>
          <w:color w:val="000000"/>
          <w:sz w:val="18"/>
          <w:szCs w:val="18"/>
        </w:rPr>
        <w:t>Fig. A3</w:t>
      </w:r>
      <w:r w:rsidR="000E7AEC">
        <w:rPr>
          <w:rFonts w:asciiTheme="minorHAnsi" w:hAnsiTheme="minorHAnsi" w:cstheme="minorHAnsi"/>
          <w:color w:val="000000"/>
          <w:sz w:val="18"/>
          <w:szCs w:val="18"/>
        </w:rPr>
        <w:t>1</w:t>
      </w:r>
      <w:r w:rsidRPr="00056EEA">
        <w:rPr>
          <w:rFonts w:asciiTheme="minorHAnsi" w:hAnsiTheme="minorHAnsi" w:cstheme="minorHAnsi"/>
          <w:color w:val="000000"/>
          <w:sz w:val="18"/>
          <w:szCs w:val="18"/>
        </w:rPr>
        <w:t xml:space="preserve"> – Regolarità negli studi</w:t>
      </w:r>
    </w:p>
    <w:p w14:paraId="4357F694" w14:textId="77777777" w:rsidR="00821C8F" w:rsidRPr="00056EEA" w:rsidRDefault="00821C8F" w:rsidP="00821C8F">
      <w:pPr>
        <w:jc w:val="center"/>
        <w:rPr>
          <w:rFonts w:asciiTheme="minorHAnsi" w:hAnsiTheme="minorHAnsi" w:cstheme="minorHAnsi"/>
          <w:color w:val="000000"/>
          <w:sz w:val="18"/>
          <w:szCs w:val="18"/>
        </w:rPr>
      </w:pPr>
    </w:p>
    <w:tbl>
      <w:tblPr>
        <w:tblW w:w="9923" w:type="dxa"/>
        <w:jc w:val="center"/>
        <w:tblCellMar>
          <w:left w:w="70" w:type="dxa"/>
          <w:right w:w="70" w:type="dxa"/>
        </w:tblCellMar>
        <w:tblLook w:val="04A0" w:firstRow="1" w:lastRow="0" w:firstColumn="1" w:lastColumn="0" w:noHBand="0" w:noVBand="1"/>
      </w:tblPr>
      <w:tblGrid>
        <w:gridCol w:w="9923"/>
      </w:tblGrid>
      <w:tr w:rsidR="00821C8F" w:rsidRPr="00056EEA" w14:paraId="2136D2E9" w14:textId="77777777" w:rsidTr="00C94F2E">
        <w:trPr>
          <w:jc w:val="center"/>
        </w:trPr>
        <w:tc>
          <w:tcPr>
            <w:tcW w:w="9923" w:type="dxa"/>
            <w:shd w:val="clear" w:color="auto" w:fill="auto"/>
            <w:vAlign w:val="center"/>
          </w:tcPr>
          <w:p w14:paraId="209B72A5" w14:textId="77777777" w:rsidR="00821C8F" w:rsidRPr="00056EEA" w:rsidRDefault="00821C8F" w:rsidP="00FF20D6">
            <w:pPr>
              <w:rPr>
                <w:rFonts w:asciiTheme="minorHAnsi" w:hAnsiTheme="minorHAnsi" w:cstheme="minorHAnsi"/>
                <w:color w:val="000000"/>
                <w:sz w:val="18"/>
                <w:szCs w:val="18"/>
              </w:rPr>
            </w:pPr>
          </w:p>
          <w:p w14:paraId="0689E67B" w14:textId="77777777" w:rsidR="00821C8F" w:rsidRPr="00056EEA" w:rsidRDefault="00821C8F" w:rsidP="00FF20D6">
            <w:pPr>
              <w:rPr>
                <w:rFonts w:asciiTheme="minorHAnsi" w:hAnsiTheme="minorHAnsi" w:cstheme="minorHAnsi"/>
                <w:color w:val="000000"/>
                <w:sz w:val="18"/>
                <w:szCs w:val="18"/>
              </w:rPr>
            </w:pPr>
          </w:p>
          <w:p w14:paraId="292DC711" w14:textId="6500C784" w:rsidR="00821C8F" w:rsidRPr="00056EEA" w:rsidRDefault="00821C8F" w:rsidP="00FF20D6">
            <w:pPr>
              <w:jc w:val="center"/>
              <w:rPr>
                <w:rFonts w:asciiTheme="minorHAnsi" w:hAnsiTheme="minorHAnsi" w:cstheme="minorHAnsi"/>
                <w:color w:val="000000"/>
                <w:sz w:val="18"/>
                <w:szCs w:val="18"/>
              </w:rPr>
            </w:pPr>
          </w:p>
          <w:p w14:paraId="735BBB8C" w14:textId="6A76E628" w:rsidR="00211E68" w:rsidRPr="00056EEA" w:rsidRDefault="00C94F2E" w:rsidP="00FF20D6">
            <w:pPr>
              <w:jc w:val="center"/>
              <w:rPr>
                <w:rFonts w:asciiTheme="minorHAnsi" w:hAnsiTheme="minorHAnsi" w:cstheme="minorHAnsi"/>
                <w:color w:val="000000"/>
                <w:sz w:val="18"/>
                <w:szCs w:val="18"/>
              </w:rPr>
            </w:pPr>
            <w:r>
              <w:rPr>
                <w:noProof/>
              </w:rPr>
              <w:lastRenderedPageBreak/>
              <w:drawing>
                <wp:inline distT="0" distB="0" distL="0" distR="0" wp14:anchorId="6E68811E" wp14:editId="6DD8FEDB">
                  <wp:extent cx="5586047" cy="2857500"/>
                  <wp:effectExtent l="0" t="0" r="15240" b="0"/>
                  <wp:docPr id="34" name="Grafico 34">
                    <a:extLst xmlns:a="http://schemas.openxmlformats.org/drawingml/2006/main">
                      <a:ext uri="{FF2B5EF4-FFF2-40B4-BE49-F238E27FC236}">
                        <a16:creationId xmlns:a16="http://schemas.microsoft.com/office/drawing/2014/main" id="{00000000-0008-0000-0000-0000E4A03D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14:paraId="4F460198" w14:textId="271CD7FA" w:rsidR="00821C8F" w:rsidRPr="00056EEA" w:rsidRDefault="00821C8F" w:rsidP="00837A2C">
      <w:pPr>
        <w:spacing w:before="120" w:after="120"/>
        <w:jc w:val="center"/>
        <w:rPr>
          <w:rFonts w:asciiTheme="minorHAnsi" w:hAnsiTheme="minorHAnsi" w:cstheme="minorHAnsi"/>
          <w:color w:val="000000"/>
          <w:sz w:val="18"/>
          <w:szCs w:val="18"/>
        </w:rPr>
      </w:pPr>
      <w:r w:rsidRPr="00056EEA">
        <w:rPr>
          <w:rFonts w:asciiTheme="minorHAnsi" w:hAnsiTheme="minorHAnsi" w:cstheme="minorHAnsi"/>
          <w:color w:val="000000"/>
          <w:sz w:val="18"/>
          <w:szCs w:val="18"/>
        </w:rPr>
        <w:lastRenderedPageBreak/>
        <w:t xml:space="preserve"> Fig. A3</w:t>
      </w:r>
      <w:r w:rsidR="002D2A7C">
        <w:rPr>
          <w:rFonts w:asciiTheme="minorHAnsi" w:hAnsiTheme="minorHAnsi" w:cstheme="minorHAnsi"/>
          <w:color w:val="000000"/>
          <w:sz w:val="18"/>
          <w:szCs w:val="18"/>
        </w:rPr>
        <w:t>2</w:t>
      </w:r>
      <w:r w:rsidRPr="00056EEA">
        <w:rPr>
          <w:rFonts w:asciiTheme="minorHAnsi" w:hAnsiTheme="minorHAnsi" w:cstheme="minorHAnsi"/>
          <w:color w:val="000000"/>
          <w:sz w:val="18"/>
          <w:szCs w:val="18"/>
        </w:rPr>
        <w:t xml:space="preserve"> – Voto di laurea e punteggio medio degli esami</w:t>
      </w:r>
    </w:p>
    <w:p w14:paraId="4BB812F6" w14:textId="1FA07D9A" w:rsidR="00821C8F" w:rsidRPr="00056EEA" w:rsidRDefault="00821C8F" w:rsidP="00821C8F">
      <w:pPr>
        <w:rPr>
          <w:rFonts w:asciiTheme="minorHAnsi" w:hAnsiTheme="minorHAnsi" w:cstheme="minorHAnsi"/>
          <w:color w:val="000000"/>
          <w:sz w:val="18"/>
          <w:szCs w:val="18"/>
        </w:rPr>
      </w:pPr>
      <w:r w:rsidRPr="00056EEA">
        <w:rPr>
          <w:rFonts w:asciiTheme="minorHAnsi" w:hAnsiTheme="minorHAnsi" w:cstheme="minorHAnsi"/>
          <w:color w:val="000000"/>
          <w:sz w:val="18"/>
          <w:szCs w:val="18"/>
        </w:rPr>
        <w:t>Le statistiche evidenziano un</w:t>
      </w:r>
      <w:r w:rsidR="003F55C8">
        <w:rPr>
          <w:rFonts w:asciiTheme="minorHAnsi" w:hAnsiTheme="minorHAnsi" w:cstheme="minorHAnsi"/>
          <w:color w:val="000000"/>
          <w:sz w:val="18"/>
          <w:szCs w:val="18"/>
        </w:rPr>
        <w:t xml:space="preserve">a durata </w:t>
      </w:r>
      <w:r w:rsidRPr="00056EEA">
        <w:rPr>
          <w:rFonts w:asciiTheme="minorHAnsi" w:hAnsiTheme="minorHAnsi" w:cstheme="minorHAnsi"/>
          <w:color w:val="000000"/>
          <w:sz w:val="18"/>
          <w:szCs w:val="18"/>
        </w:rPr>
        <w:t>media di laurea conforme alla media nazionale</w:t>
      </w:r>
      <w:r w:rsidR="00D01F3D" w:rsidRPr="00056EEA">
        <w:rPr>
          <w:rFonts w:asciiTheme="minorHAnsi" w:hAnsiTheme="minorHAnsi" w:cstheme="minorHAnsi"/>
          <w:color w:val="000000"/>
          <w:sz w:val="18"/>
          <w:szCs w:val="18"/>
        </w:rPr>
        <w:t xml:space="preserve"> (4.3 anni)</w:t>
      </w:r>
      <w:r w:rsidRPr="00056EEA">
        <w:rPr>
          <w:rFonts w:asciiTheme="minorHAnsi" w:hAnsiTheme="minorHAnsi" w:cstheme="minorHAnsi"/>
          <w:color w:val="000000"/>
          <w:sz w:val="18"/>
          <w:szCs w:val="18"/>
        </w:rPr>
        <w:t>.</w:t>
      </w:r>
    </w:p>
    <w:p w14:paraId="6FBC5309" w14:textId="2B1801D0" w:rsidR="00821C8F" w:rsidRPr="00056EEA" w:rsidRDefault="00821C8F" w:rsidP="00821C8F">
      <w:pPr>
        <w:rPr>
          <w:rFonts w:asciiTheme="minorHAnsi" w:hAnsiTheme="minorHAnsi" w:cstheme="minorHAnsi"/>
          <w:color w:val="000000"/>
          <w:sz w:val="18"/>
          <w:szCs w:val="18"/>
        </w:rPr>
      </w:pPr>
      <w:r w:rsidRPr="00056EEA">
        <w:rPr>
          <w:rFonts w:asciiTheme="minorHAnsi" w:hAnsiTheme="minorHAnsi" w:cstheme="minorHAnsi"/>
          <w:color w:val="000000"/>
          <w:sz w:val="18"/>
          <w:szCs w:val="18"/>
        </w:rPr>
        <w:t xml:space="preserve">Per quanto concerne la regolarità negli studi </w:t>
      </w:r>
      <w:r w:rsidR="006E19CA">
        <w:rPr>
          <w:rFonts w:asciiTheme="minorHAnsi" w:hAnsiTheme="minorHAnsi" w:cstheme="minorHAnsi"/>
          <w:color w:val="000000"/>
          <w:sz w:val="18"/>
          <w:szCs w:val="18"/>
        </w:rPr>
        <w:t xml:space="preserve">si evince una leggera diminuzione </w:t>
      </w:r>
      <w:r w:rsidR="006D33AB">
        <w:rPr>
          <w:rFonts w:asciiTheme="minorHAnsi" w:hAnsiTheme="minorHAnsi" w:cstheme="minorHAnsi"/>
          <w:color w:val="000000"/>
          <w:sz w:val="18"/>
          <w:szCs w:val="18"/>
        </w:rPr>
        <w:t xml:space="preserve">della </w:t>
      </w:r>
      <w:r w:rsidR="00102DB1">
        <w:rPr>
          <w:rFonts w:asciiTheme="minorHAnsi" w:hAnsiTheme="minorHAnsi" w:cstheme="minorHAnsi"/>
          <w:color w:val="000000"/>
          <w:sz w:val="18"/>
          <w:szCs w:val="18"/>
        </w:rPr>
        <w:t>percentuale</w:t>
      </w:r>
      <w:r w:rsidR="006D33AB">
        <w:rPr>
          <w:rFonts w:asciiTheme="minorHAnsi" w:hAnsiTheme="minorHAnsi" w:cstheme="minorHAnsi"/>
          <w:color w:val="000000"/>
          <w:sz w:val="18"/>
          <w:szCs w:val="18"/>
        </w:rPr>
        <w:t xml:space="preserve"> di studenti laureati in corso </w:t>
      </w:r>
      <w:r w:rsidR="006E19CA">
        <w:rPr>
          <w:rFonts w:asciiTheme="minorHAnsi" w:hAnsiTheme="minorHAnsi" w:cstheme="minorHAnsi"/>
          <w:color w:val="000000"/>
          <w:sz w:val="18"/>
          <w:szCs w:val="18"/>
        </w:rPr>
        <w:t>rispetto allo scorso A.A. (</w:t>
      </w:r>
      <w:r w:rsidR="00102DB1">
        <w:rPr>
          <w:rFonts w:asciiTheme="minorHAnsi" w:hAnsiTheme="minorHAnsi" w:cstheme="minorHAnsi"/>
          <w:color w:val="000000"/>
          <w:sz w:val="18"/>
          <w:szCs w:val="18"/>
        </w:rPr>
        <w:t xml:space="preserve">53.8 % per l’A.A. 2020-2021 vs. </w:t>
      </w:r>
      <w:r w:rsidR="00CF5A2E" w:rsidRPr="00056EEA">
        <w:rPr>
          <w:rFonts w:asciiTheme="minorHAnsi" w:hAnsiTheme="minorHAnsi" w:cstheme="minorHAnsi"/>
          <w:color w:val="000000"/>
          <w:sz w:val="18"/>
          <w:szCs w:val="18"/>
        </w:rPr>
        <w:t xml:space="preserve">55.1% </w:t>
      </w:r>
      <w:r w:rsidR="00A26412">
        <w:rPr>
          <w:rFonts w:asciiTheme="minorHAnsi" w:hAnsiTheme="minorHAnsi" w:cstheme="minorHAnsi"/>
          <w:color w:val="000000"/>
          <w:sz w:val="18"/>
          <w:szCs w:val="18"/>
        </w:rPr>
        <w:t>per l’</w:t>
      </w:r>
      <w:r w:rsidR="00CF5A2E" w:rsidRPr="00056EEA">
        <w:rPr>
          <w:rFonts w:asciiTheme="minorHAnsi" w:hAnsiTheme="minorHAnsi" w:cstheme="minorHAnsi"/>
          <w:color w:val="000000"/>
          <w:sz w:val="18"/>
          <w:szCs w:val="18"/>
        </w:rPr>
        <w:t>A.A. 2019/2020</w:t>
      </w:r>
      <w:r w:rsidRPr="00056EEA">
        <w:rPr>
          <w:rFonts w:asciiTheme="minorHAnsi" w:hAnsiTheme="minorHAnsi" w:cstheme="minorHAnsi"/>
          <w:color w:val="000000"/>
          <w:sz w:val="18"/>
          <w:szCs w:val="18"/>
        </w:rPr>
        <w:t>)</w:t>
      </w:r>
      <w:r w:rsidR="000A1CEF">
        <w:rPr>
          <w:rFonts w:asciiTheme="minorHAnsi" w:hAnsiTheme="minorHAnsi" w:cstheme="minorHAnsi"/>
          <w:color w:val="000000"/>
          <w:sz w:val="18"/>
          <w:szCs w:val="18"/>
        </w:rPr>
        <w:t xml:space="preserve">. Tuttavia, tale percentuale </w:t>
      </w:r>
      <w:r w:rsidR="00CF5A2E" w:rsidRPr="00056EEA">
        <w:rPr>
          <w:rFonts w:asciiTheme="minorHAnsi" w:hAnsiTheme="minorHAnsi" w:cstheme="minorHAnsi"/>
          <w:color w:val="000000"/>
          <w:sz w:val="18"/>
          <w:szCs w:val="18"/>
        </w:rPr>
        <w:t>è superiore alla media nazionale per la stessa classe di laurea</w:t>
      </w:r>
      <w:r w:rsidRPr="00056EEA">
        <w:rPr>
          <w:rFonts w:asciiTheme="minorHAnsi" w:hAnsiTheme="minorHAnsi" w:cstheme="minorHAnsi"/>
          <w:color w:val="000000"/>
          <w:sz w:val="18"/>
          <w:szCs w:val="18"/>
        </w:rPr>
        <w:t xml:space="preserve">. </w:t>
      </w:r>
    </w:p>
    <w:p w14:paraId="26CA8126" w14:textId="7C48DF2D" w:rsidR="00821C8F" w:rsidRPr="00056EEA" w:rsidRDefault="00821C8F" w:rsidP="00821C8F">
      <w:pPr>
        <w:rPr>
          <w:rFonts w:asciiTheme="minorHAnsi" w:hAnsiTheme="minorHAnsi" w:cstheme="minorHAnsi"/>
          <w:color w:val="000000"/>
          <w:sz w:val="18"/>
          <w:szCs w:val="18"/>
        </w:rPr>
      </w:pPr>
      <w:r w:rsidRPr="00056EEA">
        <w:rPr>
          <w:rFonts w:asciiTheme="minorHAnsi" w:hAnsiTheme="minorHAnsi" w:cstheme="minorHAnsi"/>
          <w:color w:val="000000"/>
          <w:sz w:val="18"/>
          <w:szCs w:val="18"/>
        </w:rPr>
        <w:t xml:space="preserve">In merito ai voti (media esami e voto finale di laurea), il corso di studi è caratterizzato da valori medi delle votazioni in linea con il dato di Ateneo e </w:t>
      </w:r>
      <w:r w:rsidR="00615BEB">
        <w:rPr>
          <w:rFonts w:asciiTheme="minorHAnsi" w:hAnsiTheme="minorHAnsi" w:cstheme="minorHAnsi"/>
          <w:color w:val="000000"/>
          <w:sz w:val="18"/>
          <w:szCs w:val="18"/>
        </w:rPr>
        <w:t xml:space="preserve">leggermente </w:t>
      </w:r>
      <w:r w:rsidR="00122212" w:rsidRPr="00056EEA">
        <w:rPr>
          <w:rFonts w:asciiTheme="minorHAnsi" w:hAnsiTheme="minorHAnsi" w:cstheme="minorHAnsi"/>
          <w:color w:val="000000"/>
          <w:sz w:val="18"/>
          <w:szCs w:val="18"/>
        </w:rPr>
        <w:t xml:space="preserve">superiore al dato </w:t>
      </w:r>
      <w:r w:rsidRPr="00056EEA">
        <w:rPr>
          <w:rFonts w:asciiTheme="minorHAnsi" w:hAnsiTheme="minorHAnsi" w:cstheme="minorHAnsi"/>
          <w:color w:val="000000"/>
          <w:sz w:val="18"/>
          <w:szCs w:val="18"/>
        </w:rPr>
        <w:t>nazionale</w:t>
      </w:r>
      <w:r w:rsidR="00122212" w:rsidRPr="00056EEA">
        <w:rPr>
          <w:rFonts w:asciiTheme="minorHAnsi" w:hAnsiTheme="minorHAnsi" w:cstheme="minorHAnsi"/>
          <w:color w:val="000000"/>
          <w:sz w:val="18"/>
          <w:szCs w:val="18"/>
        </w:rPr>
        <w:t xml:space="preserve"> per la stessa classe di laurea</w:t>
      </w:r>
      <w:r w:rsidR="0003700C" w:rsidRPr="00056EEA">
        <w:rPr>
          <w:rFonts w:asciiTheme="minorHAnsi" w:hAnsiTheme="minorHAnsi" w:cstheme="minorHAnsi"/>
          <w:color w:val="000000"/>
          <w:sz w:val="18"/>
          <w:szCs w:val="18"/>
        </w:rPr>
        <w:t>.</w:t>
      </w:r>
    </w:p>
    <w:p w14:paraId="13A9C2CB" w14:textId="77777777" w:rsidR="00821C8F" w:rsidRPr="00056EEA" w:rsidRDefault="00821C8F" w:rsidP="009A4BCE">
      <w:pPr>
        <w:pStyle w:val="Corpotesto"/>
        <w:spacing w:before="9"/>
        <w:rPr>
          <w:rFonts w:asciiTheme="minorHAnsi" w:hAnsiTheme="minorHAnsi" w:cstheme="minorHAnsi"/>
          <w:sz w:val="18"/>
          <w:szCs w:val="18"/>
        </w:rPr>
      </w:pPr>
    </w:p>
    <w:p w14:paraId="238156A4" w14:textId="350CEE83" w:rsidR="00D36EE3" w:rsidRPr="00056EEA" w:rsidRDefault="00CE26AB" w:rsidP="00293C0A">
      <w:pPr>
        <w:rPr>
          <w:rFonts w:asciiTheme="minorHAnsi" w:hAnsiTheme="minorHAnsi" w:cstheme="minorHAnsi"/>
          <w:b/>
          <w:bCs/>
          <w:color w:val="000000"/>
          <w:sz w:val="18"/>
          <w:szCs w:val="18"/>
        </w:rPr>
      </w:pPr>
      <w:r w:rsidRPr="00056EEA">
        <w:rPr>
          <w:rFonts w:asciiTheme="minorHAnsi" w:hAnsiTheme="minorHAnsi" w:cstheme="minorHAnsi"/>
          <w:b/>
          <w:bCs/>
          <w:color w:val="000000"/>
          <w:sz w:val="18"/>
          <w:szCs w:val="18"/>
        </w:rPr>
        <w:t>Valutazione dell’adeguatezza dell’offerta formativa</w:t>
      </w:r>
    </w:p>
    <w:p w14:paraId="6C1C3D4C" w14:textId="77777777" w:rsidR="00E13622" w:rsidRPr="00056EEA" w:rsidRDefault="00E13622" w:rsidP="00E13622">
      <w:pPr>
        <w:jc w:val="both"/>
        <w:rPr>
          <w:rFonts w:asciiTheme="minorHAnsi" w:hAnsiTheme="minorHAnsi" w:cstheme="minorHAnsi"/>
          <w:color w:val="000000"/>
          <w:sz w:val="18"/>
          <w:szCs w:val="18"/>
        </w:rPr>
      </w:pPr>
      <w:r w:rsidRPr="00056EEA">
        <w:rPr>
          <w:rFonts w:asciiTheme="minorHAnsi" w:hAnsiTheme="minorHAnsi" w:cstheme="minorHAnsi"/>
          <w:color w:val="000000"/>
          <w:sz w:val="18"/>
          <w:szCs w:val="18"/>
        </w:rPr>
        <w:t>Confronto fra</w:t>
      </w:r>
    </w:p>
    <w:p w14:paraId="12688552" w14:textId="77777777" w:rsidR="00E13622" w:rsidRPr="00056EEA" w:rsidRDefault="00E13622" w:rsidP="00E13622">
      <w:pPr>
        <w:widowControl/>
        <w:numPr>
          <w:ilvl w:val="0"/>
          <w:numId w:val="32"/>
        </w:numPr>
        <w:autoSpaceDE/>
        <w:autoSpaceDN/>
        <w:jc w:val="both"/>
        <w:rPr>
          <w:rFonts w:asciiTheme="minorHAnsi" w:hAnsiTheme="minorHAnsi" w:cstheme="minorHAnsi"/>
          <w:color w:val="000000"/>
          <w:sz w:val="18"/>
          <w:szCs w:val="18"/>
        </w:rPr>
      </w:pPr>
      <w:r w:rsidRPr="00056EEA">
        <w:rPr>
          <w:rFonts w:asciiTheme="minorHAnsi" w:hAnsiTheme="minorHAnsi" w:cstheme="minorHAnsi"/>
          <w:color w:val="000000"/>
          <w:sz w:val="18"/>
          <w:szCs w:val="18"/>
        </w:rPr>
        <w:t xml:space="preserve">Politecnico di Bari – </w:t>
      </w:r>
      <w:proofErr w:type="spellStart"/>
      <w:r w:rsidRPr="00056EEA">
        <w:rPr>
          <w:rFonts w:asciiTheme="minorHAnsi" w:hAnsiTheme="minorHAnsi" w:cstheme="minorHAnsi"/>
          <w:color w:val="000000"/>
          <w:sz w:val="18"/>
          <w:szCs w:val="18"/>
        </w:rPr>
        <w:t>CdS</w:t>
      </w:r>
      <w:proofErr w:type="spellEnd"/>
      <w:r w:rsidRPr="00056EEA">
        <w:rPr>
          <w:rFonts w:asciiTheme="minorHAnsi" w:hAnsiTheme="minorHAnsi" w:cstheme="minorHAnsi"/>
          <w:color w:val="000000"/>
          <w:sz w:val="18"/>
          <w:szCs w:val="18"/>
        </w:rPr>
        <w:t xml:space="preserve"> L in Ingegneria Meccanica (PoliBa LT Ing. </w:t>
      </w:r>
      <w:proofErr w:type="spellStart"/>
      <w:r w:rsidRPr="00056EEA">
        <w:rPr>
          <w:rFonts w:asciiTheme="minorHAnsi" w:hAnsiTheme="minorHAnsi" w:cstheme="minorHAnsi"/>
          <w:color w:val="000000"/>
          <w:sz w:val="18"/>
          <w:szCs w:val="18"/>
        </w:rPr>
        <w:t>Mecc</w:t>
      </w:r>
      <w:proofErr w:type="spellEnd"/>
      <w:r w:rsidRPr="00056EEA">
        <w:rPr>
          <w:rFonts w:asciiTheme="minorHAnsi" w:hAnsiTheme="minorHAnsi" w:cstheme="minorHAnsi"/>
          <w:color w:val="000000"/>
          <w:sz w:val="18"/>
          <w:szCs w:val="18"/>
        </w:rPr>
        <w:t>.)</w:t>
      </w:r>
    </w:p>
    <w:p w14:paraId="4ECF663E" w14:textId="77777777" w:rsidR="00E13622" w:rsidRPr="00056EEA" w:rsidRDefault="00E13622" w:rsidP="00E13622">
      <w:pPr>
        <w:widowControl/>
        <w:numPr>
          <w:ilvl w:val="0"/>
          <w:numId w:val="32"/>
        </w:numPr>
        <w:autoSpaceDE/>
        <w:autoSpaceDN/>
        <w:jc w:val="both"/>
        <w:rPr>
          <w:rFonts w:asciiTheme="minorHAnsi" w:hAnsiTheme="minorHAnsi" w:cstheme="minorHAnsi"/>
          <w:color w:val="000000"/>
          <w:sz w:val="18"/>
          <w:szCs w:val="18"/>
        </w:rPr>
      </w:pPr>
      <w:r w:rsidRPr="00056EEA">
        <w:rPr>
          <w:rFonts w:asciiTheme="minorHAnsi" w:hAnsiTheme="minorHAnsi" w:cstheme="minorHAnsi"/>
          <w:color w:val="000000"/>
          <w:sz w:val="18"/>
          <w:szCs w:val="18"/>
        </w:rPr>
        <w:t xml:space="preserve">Politecnico di Bari - tutti i </w:t>
      </w:r>
      <w:proofErr w:type="spellStart"/>
      <w:r w:rsidRPr="00056EEA">
        <w:rPr>
          <w:rFonts w:asciiTheme="minorHAnsi" w:hAnsiTheme="minorHAnsi" w:cstheme="minorHAnsi"/>
          <w:color w:val="000000"/>
          <w:sz w:val="18"/>
          <w:szCs w:val="18"/>
        </w:rPr>
        <w:t>CdS</w:t>
      </w:r>
      <w:proofErr w:type="spellEnd"/>
      <w:r w:rsidRPr="00056EEA">
        <w:rPr>
          <w:rFonts w:asciiTheme="minorHAnsi" w:hAnsiTheme="minorHAnsi" w:cstheme="minorHAnsi"/>
          <w:color w:val="000000"/>
          <w:sz w:val="18"/>
          <w:szCs w:val="18"/>
        </w:rPr>
        <w:t xml:space="preserve"> L in Ingegneria Industriale (PoliBa LT Ing. </w:t>
      </w:r>
      <w:proofErr w:type="spellStart"/>
      <w:r w:rsidRPr="00056EEA">
        <w:rPr>
          <w:rFonts w:asciiTheme="minorHAnsi" w:hAnsiTheme="minorHAnsi" w:cstheme="minorHAnsi"/>
          <w:color w:val="000000"/>
          <w:sz w:val="18"/>
          <w:szCs w:val="18"/>
        </w:rPr>
        <w:t>Ind</w:t>
      </w:r>
      <w:proofErr w:type="spellEnd"/>
      <w:r w:rsidRPr="00056EEA">
        <w:rPr>
          <w:rFonts w:asciiTheme="minorHAnsi" w:hAnsiTheme="minorHAnsi" w:cstheme="minorHAnsi"/>
          <w:color w:val="000000"/>
          <w:sz w:val="18"/>
          <w:szCs w:val="18"/>
        </w:rPr>
        <w:t>.)</w:t>
      </w:r>
    </w:p>
    <w:p w14:paraId="05922EFF" w14:textId="77777777" w:rsidR="00E13622" w:rsidRPr="00056EEA" w:rsidRDefault="00E13622" w:rsidP="00E13622">
      <w:pPr>
        <w:widowControl/>
        <w:numPr>
          <w:ilvl w:val="0"/>
          <w:numId w:val="32"/>
        </w:numPr>
        <w:autoSpaceDE/>
        <w:autoSpaceDN/>
        <w:jc w:val="both"/>
        <w:rPr>
          <w:rFonts w:asciiTheme="minorHAnsi" w:hAnsiTheme="minorHAnsi" w:cstheme="minorHAnsi"/>
          <w:color w:val="000000"/>
          <w:sz w:val="18"/>
          <w:szCs w:val="18"/>
        </w:rPr>
      </w:pPr>
      <w:r w:rsidRPr="00056EEA">
        <w:rPr>
          <w:rFonts w:asciiTheme="minorHAnsi" w:hAnsiTheme="minorHAnsi" w:cstheme="minorHAnsi"/>
          <w:color w:val="000000"/>
          <w:sz w:val="18"/>
          <w:szCs w:val="18"/>
        </w:rPr>
        <w:t xml:space="preserve">Italia - tutti i </w:t>
      </w:r>
      <w:proofErr w:type="spellStart"/>
      <w:r w:rsidRPr="00056EEA">
        <w:rPr>
          <w:rFonts w:asciiTheme="minorHAnsi" w:hAnsiTheme="minorHAnsi" w:cstheme="minorHAnsi"/>
          <w:color w:val="000000"/>
          <w:sz w:val="18"/>
          <w:szCs w:val="18"/>
        </w:rPr>
        <w:t>CdS</w:t>
      </w:r>
      <w:proofErr w:type="spellEnd"/>
      <w:r w:rsidRPr="00056EEA">
        <w:rPr>
          <w:rFonts w:asciiTheme="minorHAnsi" w:hAnsiTheme="minorHAnsi" w:cstheme="minorHAnsi"/>
          <w:color w:val="000000"/>
          <w:sz w:val="18"/>
          <w:szCs w:val="18"/>
        </w:rPr>
        <w:t xml:space="preserve"> L in Ingegneria Industriale (Italia LT Ing. </w:t>
      </w:r>
      <w:proofErr w:type="spellStart"/>
      <w:r w:rsidRPr="00056EEA">
        <w:rPr>
          <w:rFonts w:asciiTheme="minorHAnsi" w:hAnsiTheme="minorHAnsi" w:cstheme="minorHAnsi"/>
          <w:color w:val="000000"/>
          <w:sz w:val="18"/>
          <w:szCs w:val="18"/>
        </w:rPr>
        <w:t>Ind</w:t>
      </w:r>
      <w:proofErr w:type="spellEnd"/>
      <w:r w:rsidRPr="00056EEA">
        <w:rPr>
          <w:rFonts w:asciiTheme="minorHAnsi" w:hAnsiTheme="minorHAnsi" w:cstheme="minorHAnsi"/>
          <w:color w:val="000000"/>
          <w:sz w:val="18"/>
          <w:szCs w:val="18"/>
        </w:rPr>
        <w:t xml:space="preserve">.) </w:t>
      </w:r>
    </w:p>
    <w:p w14:paraId="54219147" w14:textId="77777777" w:rsidR="00E13622" w:rsidRPr="00056EEA" w:rsidRDefault="00E13622" w:rsidP="00E13622">
      <w:pPr>
        <w:jc w:val="both"/>
        <w:rPr>
          <w:rFonts w:asciiTheme="minorHAnsi" w:hAnsiTheme="minorHAnsi" w:cstheme="minorHAnsi"/>
          <w:color w:val="000000"/>
          <w:sz w:val="18"/>
          <w:szCs w:val="18"/>
        </w:rPr>
      </w:pPr>
      <w:r w:rsidRPr="00056EEA">
        <w:rPr>
          <w:rFonts w:asciiTheme="minorHAnsi" w:hAnsiTheme="minorHAnsi" w:cstheme="minorHAnsi"/>
          <w:color w:val="000000"/>
          <w:sz w:val="18"/>
          <w:szCs w:val="18"/>
        </w:rPr>
        <w:t>Dati analizzati:</w:t>
      </w:r>
    </w:p>
    <w:p w14:paraId="26CF23D1" w14:textId="77777777" w:rsidR="00E13622" w:rsidRPr="00056EEA" w:rsidRDefault="00E13622" w:rsidP="00E13622">
      <w:pPr>
        <w:pStyle w:val="Paragrafoelenco"/>
        <w:widowControl/>
        <w:numPr>
          <w:ilvl w:val="0"/>
          <w:numId w:val="33"/>
        </w:numPr>
        <w:autoSpaceDE/>
        <w:autoSpaceDN/>
        <w:spacing w:before="0"/>
        <w:contextualSpacing/>
        <w:jc w:val="both"/>
        <w:rPr>
          <w:rFonts w:asciiTheme="minorHAnsi" w:hAnsiTheme="minorHAnsi" w:cstheme="minorHAnsi"/>
          <w:color w:val="000000"/>
          <w:sz w:val="18"/>
          <w:szCs w:val="18"/>
        </w:rPr>
      </w:pPr>
      <w:r w:rsidRPr="00056EEA">
        <w:rPr>
          <w:rFonts w:asciiTheme="minorHAnsi" w:hAnsiTheme="minorHAnsi" w:cstheme="minorHAnsi"/>
          <w:color w:val="000000"/>
          <w:sz w:val="18"/>
          <w:szCs w:val="18"/>
        </w:rPr>
        <w:t>Tirocini/lavoro</w:t>
      </w:r>
    </w:p>
    <w:p w14:paraId="739DC64A" w14:textId="77777777" w:rsidR="00E13622" w:rsidRPr="00056EEA" w:rsidRDefault="00E13622" w:rsidP="00E13622">
      <w:pPr>
        <w:pStyle w:val="Paragrafoelenco"/>
        <w:widowControl/>
        <w:numPr>
          <w:ilvl w:val="0"/>
          <w:numId w:val="33"/>
        </w:numPr>
        <w:autoSpaceDE/>
        <w:autoSpaceDN/>
        <w:spacing w:before="0"/>
        <w:contextualSpacing/>
        <w:jc w:val="both"/>
        <w:rPr>
          <w:rFonts w:asciiTheme="minorHAnsi" w:hAnsiTheme="minorHAnsi" w:cstheme="minorHAnsi"/>
          <w:color w:val="000000"/>
          <w:sz w:val="18"/>
          <w:szCs w:val="18"/>
        </w:rPr>
      </w:pPr>
      <w:r w:rsidRPr="00056EEA">
        <w:rPr>
          <w:rFonts w:asciiTheme="minorHAnsi" w:hAnsiTheme="minorHAnsi" w:cstheme="minorHAnsi"/>
          <w:color w:val="000000"/>
          <w:sz w:val="18"/>
          <w:szCs w:val="18"/>
        </w:rPr>
        <w:t>Soddisfazione</w:t>
      </w:r>
    </w:p>
    <w:p w14:paraId="06CCFC06" w14:textId="77777777" w:rsidR="00E13622" w:rsidRPr="00056EEA" w:rsidRDefault="00E13622" w:rsidP="00E13622">
      <w:pPr>
        <w:pStyle w:val="Paragrafoelenco"/>
        <w:widowControl/>
        <w:numPr>
          <w:ilvl w:val="0"/>
          <w:numId w:val="33"/>
        </w:numPr>
        <w:autoSpaceDE/>
        <w:autoSpaceDN/>
        <w:spacing w:before="0"/>
        <w:contextualSpacing/>
        <w:jc w:val="both"/>
        <w:rPr>
          <w:rFonts w:asciiTheme="minorHAnsi" w:hAnsiTheme="minorHAnsi" w:cstheme="minorHAnsi"/>
          <w:color w:val="000000"/>
          <w:sz w:val="18"/>
          <w:szCs w:val="18"/>
        </w:rPr>
      </w:pPr>
      <w:r w:rsidRPr="00056EEA">
        <w:rPr>
          <w:rFonts w:asciiTheme="minorHAnsi" w:hAnsiTheme="minorHAnsi" w:cstheme="minorHAnsi"/>
          <w:color w:val="000000"/>
          <w:sz w:val="18"/>
          <w:szCs w:val="18"/>
        </w:rPr>
        <w:t>Studi all’estero</w:t>
      </w:r>
    </w:p>
    <w:p w14:paraId="00ED1E77" w14:textId="77777777" w:rsidR="00E13622" w:rsidRPr="00056EEA" w:rsidRDefault="00E13622" w:rsidP="00E13622">
      <w:pPr>
        <w:ind w:left="567"/>
        <w:jc w:val="both"/>
        <w:rPr>
          <w:rFonts w:asciiTheme="minorHAnsi" w:hAnsiTheme="minorHAnsi" w:cstheme="minorHAnsi"/>
          <w:color w:val="000000"/>
          <w:sz w:val="18"/>
          <w:szCs w:val="18"/>
        </w:rPr>
      </w:pPr>
    </w:p>
    <w:p w14:paraId="7DBA810E" w14:textId="4A498AE3" w:rsidR="00837A2C" w:rsidRPr="00056EEA" w:rsidRDefault="00E13622" w:rsidP="00837A2C">
      <w:pPr>
        <w:jc w:val="both"/>
        <w:rPr>
          <w:rFonts w:asciiTheme="minorHAnsi" w:hAnsiTheme="minorHAnsi" w:cstheme="minorHAnsi"/>
          <w:color w:val="000000"/>
          <w:sz w:val="18"/>
          <w:szCs w:val="18"/>
        </w:rPr>
      </w:pPr>
      <w:r w:rsidRPr="00056EEA">
        <w:rPr>
          <w:rFonts w:asciiTheme="minorHAnsi" w:hAnsiTheme="minorHAnsi" w:cstheme="minorHAnsi"/>
          <w:color w:val="000000"/>
          <w:sz w:val="18"/>
          <w:szCs w:val="18"/>
        </w:rPr>
        <w:t xml:space="preserve">Fonte dati ALMALAUREA. </w:t>
      </w:r>
      <w:r w:rsidR="00837A2C" w:rsidRPr="00056EEA">
        <w:rPr>
          <w:rFonts w:asciiTheme="minorHAnsi" w:hAnsiTheme="minorHAnsi" w:cstheme="minorHAnsi"/>
          <w:color w:val="000000"/>
          <w:sz w:val="18"/>
          <w:szCs w:val="18"/>
        </w:rPr>
        <w:t>La numerosità dei campioni analizzati è riportata in Tab. A12.</w:t>
      </w:r>
    </w:p>
    <w:p w14:paraId="1A7F1D95" w14:textId="77777777" w:rsidR="00E13622" w:rsidRPr="00056EEA" w:rsidRDefault="00E13622" w:rsidP="00E13622">
      <w:pPr>
        <w:jc w:val="center"/>
        <w:rPr>
          <w:rFonts w:asciiTheme="minorHAnsi" w:hAnsiTheme="minorHAnsi" w:cstheme="minorHAnsi"/>
          <w:color w:val="000000"/>
          <w:sz w:val="18"/>
          <w:szCs w:val="18"/>
        </w:rPr>
      </w:pPr>
    </w:p>
    <w:p w14:paraId="7284EEF9" w14:textId="5D75F187" w:rsidR="00C67A0D" w:rsidRPr="00056EEA" w:rsidRDefault="00C67A0D" w:rsidP="00E13622">
      <w:pPr>
        <w:jc w:val="center"/>
        <w:rPr>
          <w:rFonts w:asciiTheme="minorHAnsi" w:hAnsiTheme="minorHAnsi" w:cstheme="minorHAnsi"/>
          <w:color w:val="000000"/>
          <w:sz w:val="18"/>
          <w:szCs w:val="18"/>
        </w:rPr>
      </w:pPr>
      <w:r>
        <w:rPr>
          <w:rFonts w:asciiTheme="minorHAnsi" w:hAnsiTheme="minorHAnsi" w:cstheme="minorHAnsi"/>
          <w:noProof/>
          <w:color w:val="000000"/>
          <w:sz w:val="18"/>
          <w:szCs w:val="18"/>
        </w:rPr>
        <w:drawing>
          <wp:inline distT="0" distB="0" distL="0" distR="0" wp14:anchorId="76DB0753" wp14:editId="727CD0A6">
            <wp:extent cx="5234354" cy="2383553"/>
            <wp:effectExtent l="0" t="0" r="4445"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59707" cy="2395098"/>
                    </a:xfrm>
                    <a:prstGeom prst="rect">
                      <a:avLst/>
                    </a:prstGeom>
                    <a:noFill/>
                  </pic:spPr>
                </pic:pic>
              </a:graphicData>
            </a:graphic>
          </wp:inline>
        </w:drawing>
      </w:r>
    </w:p>
    <w:p w14:paraId="7457ADE2" w14:textId="76EE8999" w:rsidR="00E13622" w:rsidRPr="00056EEA" w:rsidRDefault="00E13622" w:rsidP="00837A2C">
      <w:pPr>
        <w:spacing w:before="120" w:after="120"/>
        <w:jc w:val="center"/>
        <w:rPr>
          <w:rFonts w:asciiTheme="minorHAnsi" w:hAnsiTheme="minorHAnsi" w:cstheme="minorHAnsi"/>
          <w:color w:val="000000"/>
          <w:sz w:val="18"/>
          <w:szCs w:val="18"/>
        </w:rPr>
      </w:pPr>
      <w:r w:rsidRPr="00056EEA">
        <w:rPr>
          <w:rFonts w:asciiTheme="minorHAnsi" w:hAnsiTheme="minorHAnsi" w:cstheme="minorHAnsi"/>
          <w:color w:val="000000"/>
          <w:sz w:val="18"/>
          <w:szCs w:val="18"/>
        </w:rPr>
        <w:t xml:space="preserve">Fig. </w:t>
      </w:r>
      <w:r w:rsidR="00837A2C" w:rsidRPr="00056EEA">
        <w:rPr>
          <w:rFonts w:asciiTheme="minorHAnsi" w:hAnsiTheme="minorHAnsi" w:cstheme="minorHAnsi"/>
          <w:color w:val="000000"/>
          <w:sz w:val="18"/>
          <w:szCs w:val="18"/>
        </w:rPr>
        <w:t>A</w:t>
      </w:r>
      <w:r w:rsidRPr="00056EEA">
        <w:rPr>
          <w:rFonts w:asciiTheme="minorHAnsi" w:hAnsiTheme="minorHAnsi" w:cstheme="minorHAnsi"/>
          <w:color w:val="000000"/>
          <w:sz w:val="18"/>
          <w:szCs w:val="18"/>
        </w:rPr>
        <w:t>3</w:t>
      </w:r>
      <w:r w:rsidR="00213DB5">
        <w:rPr>
          <w:rFonts w:asciiTheme="minorHAnsi" w:hAnsiTheme="minorHAnsi" w:cstheme="minorHAnsi"/>
          <w:color w:val="000000"/>
          <w:sz w:val="18"/>
          <w:szCs w:val="18"/>
        </w:rPr>
        <w:t>3</w:t>
      </w:r>
      <w:r w:rsidRPr="00056EEA">
        <w:rPr>
          <w:rFonts w:asciiTheme="minorHAnsi" w:hAnsiTheme="minorHAnsi" w:cstheme="minorHAnsi"/>
          <w:color w:val="000000"/>
          <w:sz w:val="18"/>
          <w:szCs w:val="18"/>
        </w:rPr>
        <w:t xml:space="preserve"> – Percentuale di studenti che ha svolto un tirocinio o un’attività lavorativa riconosciuta dal corso</w:t>
      </w:r>
    </w:p>
    <w:p w14:paraId="6CBAD295" w14:textId="7EE089F6" w:rsidR="00187FDB" w:rsidRPr="00056EEA" w:rsidRDefault="00187FDB" w:rsidP="00213DB5">
      <w:pPr>
        <w:jc w:val="both"/>
        <w:rPr>
          <w:rFonts w:asciiTheme="minorHAnsi" w:hAnsiTheme="minorHAnsi" w:cstheme="minorHAnsi"/>
          <w:color w:val="000000"/>
          <w:sz w:val="18"/>
          <w:szCs w:val="18"/>
        </w:rPr>
      </w:pPr>
      <w:r w:rsidRPr="00056EEA">
        <w:rPr>
          <w:rFonts w:asciiTheme="minorHAnsi" w:hAnsiTheme="minorHAnsi" w:cstheme="minorHAnsi"/>
          <w:color w:val="000000"/>
          <w:sz w:val="18"/>
          <w:szCs w:val="18"/>
        </w:rPr>
        <w:t xml:space="preserve">Dal punto di vista dei tirocini e delle attività lavorative il Politecnico è in vantaggio rispetto alla media nazionale, con percentuali </w:t>
      </w:r>
      <w:r w:rsidR="00211C4A" w:rsidRPr="00056EEA">
        <w:rPr>
          <w:rFonts w:asciiTheme="minorHAnsi" w:hAnsiTheme="minorHAnsi" w:cstheme="minorHAnsi"/>
          <w:color w:val="000000"/>
          <w:sz w:val="18"/>
          <w:szCs w:val="18"/>
        </w:rPr>
        <w:t>ormai triple (rispetto alla media nazionale)</w:t>
      </w:r>
      <w:r w:rsidRPr="00056EEA">
        <w:rPr>
          <w:rFonts w:asciiTheme="minorHAnsi" w:hAnsiTheme="minorHAnsi" w:cstheme="minorHAnsi"/>
          <w:color w:val="000000"/>
          <w:sz w:val="18"/>
          <w:szCs w:val="18"/>
        </w:rPr>
        <w:t xml:space="preserve"> nei casi di studenti che hanno svolto tirocini/stage o attività lavorative riconosciute dal corso di laurea, e di studenti che hanno sostenuto tirocini organizzati dal corso e svolti presso l’università stessa. Anche i dati relativi alla percentuale di studenti che durante il corso degli studi svolgono un tirocinio esterno e che vedono riconosciuta dal corso un’attività lavorativa pregressa </w:t>
      </w:r>
      <w:r w:rsidRPr="00056EEA">
        <w:rPr>
          <w:rFonts w:asciiTheme="minorHAnsi" w:hAnsiTheme="minorHAnsi" w:cstheme="minorHAnsi"/>
          <w:color w:val="000000"/>
          <w:sz w:val="18"/>
          <w:szCs w:val="18"/>
        </w:rPr>
        <w:lastRenderedPageBreak/>
        <w:t>sono superiori ai valori medi nazionali.</w:t>
      </w:r>
    </w:p>
    <w:p w14:paraId="7D883088" w14:textId="77777777" w:rsidR="00187FDB" w:rsidRPr="00056EEA" w:rsidRDefault="00187FDB" w:rsidP="00187FDB">
      <w:pPr>
        <w:spacing w:before="120" w:after="120"/>
        <w:rPr>
          <w:rFonts w:asciiTheme="minorHAnsi" w:hAnsiTheme="minorHAnsi" w:cstheme="minorHAnsi"/>
          <w:color w:val="000000"/>
          <w:sz w:val="18"/>
          <w:szCs w:val="18"/>
        </w:rPr>
      </w:pPr>
    </w:p>
    <w:p w14:paraId="62B69BA7" w14:textId="25CBCC3E" w:rsidR="00E13622" w:rsidRDefault="00E13622" w:rsidP="00E13622">
      <w:pPr>
        <w:jc w:val="center"/>
        <w:rPr>
          <w:rFonts w:asciiTheme="minorHAnsi" w:hAnsiTheme="minorHAnsi" w:cstheme="minorHAnsi"/>
          <w:color w:val="000000"/>
          <w:sz w:val="18"/>
          <w:szCs w:val="18"/>
        </w:rPr>
      </w:pPr>
    </w:p>
    <w:p w14:paraId="32BAB2EF" w14:textId="5C5E901D" w:rsidR="00CE788D" w:rsidRPr="00056EEA" w:rsidRDefault="00CE788D" w:rsidP="00E13622">
      <w:pPr>
        <w:jc w:val="center"/>
        <w:rPr>
          <w:rFonts w:asciiTheme="minorHAnsi" w:hAnsiTheme="minorHAnsi" w:cstheme="minorHAnsi"/>
          <w:color w:val="000000"/>
          <w:sz w:val="18"/>
          <w:szCs w:val="18"/>
        </w:rPr>
      </w:pPr>
      <w:r>
        <w:rPr>
          <w:rFonts w:asciiTheme="minorHAnsi" w:hAnsiTheme="minorHAnsi" w:cstheme="minorHAnsi"/>
          <w:noProof/>
          <w:color w:val="000000"/>
          <w:sz w:val="18"/>
          <w:szCs w:val="18"/>
        </w:rPr>
        <w:drawing>
          <wp:inline distT="0" distB="0" distL="0" distR="0" wp14:anchorId="7CE7B17A" wp14:editId="22E7349C">
            <wp:extent cx="5515132" cy="3325641"/>
            <wp:effectExtent l="0" t="0" r="0" b="8255"/>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26061" cy="3332231"/>
                    </a:xfrm>
                    <a:prstGeom prst="rect">
                      <a:avLst/>
                    </a:prstGeom>
                    <a:noFill/>
                  </pic:spPr>
                </pic:pic>
              </a:graphicData>
            </a:graphic>
          </wp:inline>
        </w:drawing>
      </w:r>
    </w:p>
    <w:p w14:paraId="127E4CE2" w14:textId="2BA21AB4" w:rsidR="00E13622" w:rsidRPr="00056EEA" w:rsidRDefault="00E13622" w:rsidP="00837A2C">
      <w:pPr>
        <w:spacing w:before="120" w:after="120"/>
        <w:jc w:val="center"/>
        <w:rPr>
          <w:rFonts w:asciiTheme="minorHAnsi" w:hAnsiTheme="minorHAnsi" w:cstheme="minorHAnsi"/>
          <w:color w:val="000000"/>
          <w:sz w:val="18"/>
          <w:szCs w:val="18"/>
        </w:rPr>
      </w:pPr>
      <w:r w:rsidRPr="00056EEA">
        <w:rPr>
          <w:rFonts w:asciiTheme="minorHAnsi" w:hAnsiTheme="minorHAnsi" w:cstheme="minorHAnsi"/>
          <w:color w:val="000000"/>
          <w:sz w:val="18"/>
          <w:szCs w:val="18"/>
        </w:rPr>
        <w:t xml:space="preserve">Fig. </w:t>
      </w:r>
      <w:r w:rsidR="00837A2C" w:rsidRPr="00056EEA">
        <w:rPr>
          <w:rFonts w:asciiTheme="minorHAnsi" w:hAnsiTheme="minorHAnsi" w:cstheme="minorHAnsi"/>
          <w:color w:val="000000"/>
          <w:sz w:val="18"/>
          <w:szCs w:val="18"/>
        </w:rPr>
        <w:t>A</w:t>
      </w:r>
      <w:r w:rsidRPr="00056EEA">
        <w:rPr>
          <w:rFonts w:asciiTheme="minorHAnsi" w:hAnsiTheme="minorHAnsi" w:cstheme="minorHAnsi"/>
          <w:color w:val="000000"/>
          <w:sz w:val="18"/>
          <w:szCs w:val="18"/>
        </w:rPr>
        <w:t>3</w:t>
      </w:r>
      <w:r w:rsidR="00D979C5">
        <w:rPr>
          <w:rFonts w:asciiTheme="minorHAnsi" w:hAnsiTheme="minorHAnsi" w:cstheme="minorHAnsi"/>
          <w:color w:val="000000"/>
          <w:sz w:val="18"/>
          <w:szCs w:val="18"/>
        </w:rPr>
        <w:t>4</w:t>
      </w:r>
      <w:r w:rsidRPr="00056EEA">
        <w:rPr>
          <w:rFonts w:asciiTheme="minorHAnsi" w:hAnsiTheme="minorHAnsi" w:cstheme="minorHAnsi"/>
          <w:color w:val="000000"/>
          <w:sz w:val="18"/>
          <w:szCs w:val="18"/>
        </w:rPr>
        <w:t xml:space="preserve"> – Grado di soddisfazione dei laureati</w:t>
      </w:r>
    </w:p>
    <w:p w14:paraId="12582D35" w14:textId="1AE38547" w:rsidR="00E13622" w:rsidRPr="00056EEA" w:rsidRDefault="00E13622" w:rsidP="00E13622">
      <w:pPr>
        <w:jc w:val="center"/>
        <w:rPr>
          <w:rFonts w:asciiTheme="minorHAnsi" w:hAnsiTheme="minorHAnsi" w:cstheme="minorHAnsi"/>
          <w:color w:val="000000"/>
          <w:sz w:val="18"/>
          <w:szCs w:val="18"/>
        </w:rPr>
      </w:pPr>
    </w:p>
    <w:p w14:paraId="06002E7B" w14:textId="5D26B81F" w:rsidR="00E13622" w:rsidRPr="00056EEA" w:rsidRDefault="00E13622" w:rsidP="00D979C5">
      <w:pPr>
        <w:jc w:val="both"/>
        <w:rPr>
          <w:rFonts w:asciiTheme="minorHAnsi" w:hAnsiTheme="minorHAnsi" w:cstheme="minorHAnsi"/>
          <w:color w:val="000000"/>
          <w:sz w:val="18"/>
          <w:szCs w:val="18"/>
        </w:rPr>
      </w:pPr>
      <w:r w:rsidRPr="00056EEA">
        <w:rPr>
          <w:rFonts w:asciiTheme="minorHAnsi" w:hAnsiTheme="minorHAnsi" w:cstheme="minorHAnsi"/>
          <w:color w:val="000000"/>
          <w:sz w:val="18"/>
          <w:szCs w:val="18"/>
        </w:rPr>
        <w:t xml:space="preserve">La percentuale di studenti complessivamente soddisfatti rispetto al proprio </w:t>
      </w:r>
      <w:proofErr w:type="spellStart"/>
      <w:r w:rsidRPr="00056EEA">
        <w:rPr>
          <w:rFonts w:asciiTheme="minorHAnsi" w:hAnsiTheme="minorHAnsi" w:cstheme="minorHAnsi"/>
          <w:color w:val="000000"/>
          <w:sz w:val="18"/>
          <w:szCs w:val="18"/>
        </w:rPr>
        <w:t>CdS</w:t>
      </w:r>
      <w:proofErr w:type="spellEnd"/>
      <w:r w:rsidRPr="00056EEA">
        <w:rPr>
          <w:rFonts w:asciiTheme="minorHAnsi" w:hAnsiTheme="minorHAnsi" w:cstheme="minorHAnsi"/>
          <w:color w:val="000000"/>
          <w:sz w:val="18"/>
          <w:szCs w:val="18"/>
        </w:rPr>
        <w:t xml:space="preserve"> è ulteriormente aumentata </w:t>
      </w:r>
      <w:r w:rsidR="000D22F5" w:rsidRPr="00056EEA">
        <w:rPr>
          <w:rFonts w:asciiTheme="minorHAnsi" w:hAnsiTheme="minorHAnsi" w:cstheme="minorHAnsi"/>
          <w:color w:val="000000"/>
          <w:sz w:val="18"/>
          <w:szCs w:val="18"/>
        </w:rPr>
        <w:t xml:space="preserve">rispetto agli anni scorsi, raggiungendo il </w:t>
      </w:r>
      <w:r w:rsidR="00E7152A">
        <w:rPr>
          <w:rFonts w:asciiTheme="minorHAnsi" w:hAnsiTheme="minorHAnsi" w:cstheme="minorHAnsi"/>
          <w:color w:val="000000"/>
          <w:sz w:val="18"/>
          <w:szCs w:val="18"/>
        </w:rPr>
        <w:t>92.8</w:t>
      </w:r>
      <w:r w:rsidR="000D22F5" w:rsidRPr="00056EEA">
        <w:rPr>
          <w:rFonts w:asciiTheme="minorHAnsi" w:hAnsiTheme="minorHAnsi" w:cstheme="minorHAnsi"/>
          <w:color w:val="000000"/>
          <w:sz w:val="18"/>
          <w:szCs w:val="18"/>
        </w:rPr>
        <w:t xml:space="preserve">%, dato superiore a quello </w:t>
      </w:r>
      <w:r w:rsidRPr="00056EEA">
        <w:rPr>
          <w:rFonts w:asciiTheme="minorHAnsi" w:hAnsiTheme="minorHAnsi" w:cstheme="minorHAnsi"/>
          <w:color w:val="000000"/>
          <w:sz w:val="18"/>
          <w:szCs w:val="18"/>
        </w:rPr>
        <w:t>dei corsi triennali offerti nel curriculum industriale al Politecnico di Bari e</w:t>
      </w:r>
      <w:r w:rsidR="007B6766" w:rsidRPr="00056EEA">
        <w:rPr>
          <w:rFonts w:asciiTheme="minorHAnsi" w:hAnsiTheme="minorHAnsi" w:cstheme="minorHAnsi"/>
          <w:color w:val="000000"/>
          <w:sz w:val="18"/>
          <w:szCs w:val="18"/>
        </w:rPr>
        <w:t xml:space="preserve">d al dato medio </w:t>
      </w:r>
      <w:r w:rsidRPr="00056EEA">
        <w:rPr>
          <w:rFonts w:asciiTheme="minorHAnsi" w:hAnsiTheme="minorHAnsi" w:cstheme="minorHAnsi"/>
          <w:color w:val="000000"/>
          <w:sz w:val="18"/>
          <w:szCs w:val="18"/>
        </w:rPr>
        <w:t>nazionale</w:t>
      </w:r>
      <w:r w:rsidR="007B6766" w:rsidRPr="00056EEA">
        <w:rPr>
          <w:rFonts w:asciiTheme="minorHAnsi" w:hAnsiTheme="minorHAnsi" w:cstheme="minorHAnsi"/>
          <w:color w:val="000000"/>
          <w:sz w:val="18"/>
          <w:szCs w:val="18"/>
        </w:rPr>
        <w:t xml:space="preserve"> per la stessa classe di laurea</w:t>
      </w:r>
      <w:r w:rsidRPr="00056EEA">
        <w:rPr>
          <w:rFonts w:asciiTheme="minorHAnsi" w:hAnsiTheme="minorHAnsi" w:cstheme="minorHAnsi"/>
          <w:color w:val="000000"/>
          <w:sz w:val="18"/>
          <w:szCs w:val="18"/>
        </w:rPr>
        <w:t xml:space="preserve">. Buoni anche i </w:t>
      </w:r>
      <w:r w:rsidR="00481F7F" w:rsidRPr="00056EEA">
        <w:rPr>
          <w:rFonts w:asciiTheme="minorHAnsi" w:hAnsiTheme="minorHAnsi" w:cstheme="minorHAnsi"/>
          <w:color w:val="000000"/>
          <w:sz w:val="18"/>
          <w:szCs w:val="18"/>
        </w:rPr>
        <w:t>livelli di soddisfazione de</w:t>
      </w:r>
      <w:r w:rsidRPr="00056EEA">
        <w:rPr>
          <w:rFonts w:asciiTheme="minorHAnsi" w:hAnsiTheme="minorHAnsi" w:cstheme="minorHAnsi"/>
          <w:color w:val="000000"/>
          <w:sz w:val="18"/>
          <w:szCs w:val="18"/>
        </w:rPr>
        <w:t xml:space="preserve">i rapporti con i docenti </w:t>
      </w:r>
      <w:r w:rsidR="00481F7F" w:rsidRPr="00056EEA">
        <w:rPr>
          <w:rFonts w:asciiTheme="minorHAnsi" w:hAnsiTheme="minorHAnsi" w:cstheme="minorHAnsi"/>
          <w:color w:val="000000"/>
          <w:sz w:val="18"/>
          <w:szCs w:val="18"/>
        </w:rPr>
        <w:t>(</w:t>
      </w:r>
      <w:r w:rsidR="00A2666F">
        <w:rPr>
          <w:rFonts w:asciiTheme="minorHAnsi" w:hAnsiTheme="minorHAnsi" w:cstheme="minorHAnsi"/>
          <w:color w:val="000000"/>
          <w:sz w:val="18"/>
          <w:szCs w:val="18"/>
        </w:rPr>
        <w:t>82.3</w:t>
      </w:r>
      <w:r w:rsidR="00837CAB" w:rsidRPr="00056EEA">
        <w:rPr>
          <w:rFonts w:asciiTheme="minorHAnsi" w:hAnsiTheme="minorHAnsi" w:cstheme="minorHAnsi"/>
          <w:color w:val="000000"/>
          <w:sz w:val="18"/>
          <w:szCs w:val="18"/>
        </w:rPr>
        <w:t>%</w:t>
      </w:r>
      <w:r w:rsidR="00481F7F" w:rsidRPr="00056EEA">
        <w:rPr>
          <w:rFonts w:asciiTheme="minorHAnsi" w:hAnsiTheme="minorHAnsi" w:cstheme="minorHAnsi"/>
          <w:color w:val="000000"/>
          <w:sz w:val="18"/>
          <w:szCs w:val="18"/>
        </w:rPr>
        <w:t xml:space="preserve">) </w:t>
      </w:r>
      <w:r w:rsidRPr="00056EEA">
        <w:rPr>
          <w:rFonts w:asciiTheme="minorHAnsi" w:hAnsiTheme="minorHAnsi" w:cstheme="minorHAnsi"/>
          <w:color w:val="000000"/>
          <w:sz w:val="18"/>
          <w:szCs w:val="18"/>
        </w:rPr>
        <w:t xml:space="preserve">e tra </w:t>
      </w:r>
      <w:r w:rsidR="00481F7F" w:rsidRPr="00056EEA">
        <w:rPr>
          <w:rFonts w:asciiTheme="minorHAnsi" w:hAnsiTheme="minorHAnsi" w:cstheme="minorHAnsi"/>
          <w:color w:val="000000"/>
          <w:sz w:val="18"/>
          <w:szCs w:val="18"/>
        </w:rPr>
        <w:t xml:space="preserve">gli </w:t>
      </w:r>
      <w:r w:rsidRPr="00056EEA">
        <w:rPr>
          <w:rFonts w:asciiTheme="minorHAnsi" w:hAnsiTheme="minorHAnsi" w:cstheme="minorHAnsi"/>
          <w:color w:val="000000"/>
          <w:sz w:val="18"/>
          <w:szCs w:val="18"/>
        </w:rPr>
        <w:t>studenti</w:t>
      </w:r>
      <w:r w:rsidR="00481F7F" w:rsidRPr="00056EEA">
        <w:rPr>
          <w:rFonts w:asciiTheme="minorHAnsi" w:hAnsiTheme="minorHAnsi" w:cstheme="minorHAnsi"/>
          <w:color w:val="000000"/>
          <w:sz w:val="18"/>
          <w:szCs w:val="18"/>
        </w:rPr>
        <w:t xml:space="preserve"> (</w:t>
      </w:r>
      <w:r w:rsidR="00837CAB" w:rsidRPr="00056EEA">
        <w:rPr>
          <w:rFonts w:asciiTheme="minorHAnsi" w:hAnsiTheme="minorHAnsi" w:cstheme="minorHAnsi"/>
          <w:color w:val="000000"/>
          <w:sz w:val="18"/>
          <w:szCs w:val="18"/>
        </w:rPr>
        <w:t>9</w:t>
      </w:r>
      <w:r w:rsidR="00A2666F">
        <w:rPr>
          <w:rFonts w:asciiTheme="minorHAnsi" w:hAnsiTheme="minorHAnsi" w:cstheme="minorHAnsi"/>
          <w:color w:val="000000"/>
          <w:sz w:val="18"/>
          <w:szCs w:val="18"/>
        </w:rPr>
        <w:t>4</w:t>
      </w:r>
      <w:r w:rsidR="00837CAB" w:rsidRPr="00056EEA">
        <w:rPr>
          <w:rFonts w:asciiTheme="minorHAnsi" w:hAnsiTheme="minorHAnsi" w:cstheme="minorHAnsi"/>
          <w:color w:val="000000"/>
          <w:sz w:val="18"/>
          <w:szCs w:val="18"/>
        </w:rPr>
        <w:t>.</w:t>
      </w:r>
      <w:r w:rsidR="00A2666F">
        <w:rPr>
          <w:rFonts w:asciiTheme="minorHAnsi" w:hAnsiTheme="minorHAnsi" w:cstheme="minorHAnsi"/>
          <w:color w:val="000000"/>
          <w:sz w:val="18"/>
          <w:szCs w:val="18"/>
        </w:rPr>
        <w:t>7</w:t>
      </w:r>
      <w:r w:rsidR="00837CAB" w:rsidRPr="00056EEA">
        <w:rPr>
          <w:rFonts w:asciiTheme="minorHAnsi" w:hAnsiTheme="minorHAnsi" w:cstheme="minorHAnsi"/>
          <w:color w:val="000000"/>
          <w:sz w:val="18"/>
          <w:szCs w:val="18"/>
        </w:rPr>
        <w:t>%</w:t>
      </w:r>
      <w:r w:rsidR="00481F7F" w:rsidRPr="00056EEA">
        <w:rPr>
          <w:rFonts w:asciiTheme="minorHAnsi" w:hAnsiTheme="minorHAnsi" w:cstheme="minorHAnsi"/>
          <w:color w:val="000000"/>
          <w:sz w:val="18"/>
          <w:szCs w:val="18"/>
        </w:rPr>
        <w:t>)</w:t>
      </w:r>
      <w:r w:rsidRPr="00056EEA">
        <w:rPr>
          <w:rFonts w:asciiTheme="minorHAnsi" w:hAnsiTheme="minorHAnsi" w:cstheme="minorHAnsi"/>
          <w:color w:val="000000"/>
          <w:sz w:val="18"/>
          <w:szCs w:val="18"/>
        </w:rPr>
        <w:t xml:space="preserve">, e </w:t>
      </w:r>
      <w:r w:rsidR="00837CAB" w:rsidRPr="00056EEA">
        <w:rPr>
          <w:rFonts w:asciiTheme="minorHAnsi" w:hAnsiTheme="minorHAnsi" w:cstheme="minorHAnsi"/>
          <w:color w:val="000000"/>
          <w:sz w:val="18"/>
          <w:szCs w:val="18"/>
        </w:rPr>
        <w:t>de</w:t>
      </w:r>
      <w:r w:rsidRPr="00056EEA">
        <w:rPr>
          <w:rFonts w:asciiTheme="minorHAnsi" w:hAnsiTheme="minorHAnsi" w:cstheme="minorHAnsi"/>
          <w:color w:val="000000"/>
          <w:sz w:val="18"/>
          <w:szCs w:val="18"/>
        </w:rPr>
        <w:t>ll’efficienza del sistema bibliotecario</w:t>
      </w:r>
      <w:r w:rsidR="007A57F3" w:rsidRPr="00056EEA">
        <w:rPr>
          <w:rFonts w:asciiTheme="minorHAnsi" w:hAnsiTheme="minorHAnsi" w:cstheme="minorHAnsi"/>
          <w:color w:val="000000"/>
          <w:sz w:val="18"/>
          <w:szCs w:val="18"/>
        </w:rPr>
        <w:t xml:space="preserve"> (</w:t>
      </w:r>
      <w:r w:rsidR="00F422D9">
        <w:rPr>
          <w:rFonts w:asciiTheme="minorHAnsi" w:hAnsiTheme="minorHAnsi" w:cstheme="minorHAnsi"/>
          <w:color w:val="000000"/>
          <w:sz w:val="18"/>
          <w:szCs w:val="18"/>
        </w:rPr>
        <w:t>90.7</w:t>
      </w:r>
      <w:r w:rsidR="007A57F3" w:rsidRPr="00056EEA">
        <w:rPr>
          <w:rFonts w:asciiTheme="minorHAnsi" w:hAnsiTheme="minorHAnsi" w:cstheme="minorHAnsi"/>
          <w:color w:val="000000"/>
          <w:sz w:val="18"/>
          <w:szCs w:val="18"/>
        </w:rPr>
        <w:t>%)</w:t>
      </w:r>
      <w:r w:rsidRPr="00056EEA">
        <w:rPr>
          <w:rFonts w:asciiTheme="minorHAnsi" w:hAnsiTheme="minorHAnsi" w:cstheme="minorHAnsi"/>
          <w:color w:val="000000"/>
          <w:sz w:val="18"/>
          <w:szCs w:val="18"/>
        </w:rPr>
        <w:t xml:space="preserve">. </w:t>
      </w:r>
      <w:r w:rsidR="00317F1A" w:rsidRPr="00056EEA">
        <w:rPr>
          <w:rFonts w:asciiTheme="minorHAnsi" w:hAnsiTheme="minorHAnsi" w:cstheme="minorHAnsi"/>
          <w:color w:val="000000"/>
          <w:sz w:val="18"/>
          <w:szCs w:val="18"/>
        </w:rPr>
        <w:t>Torna a crescere il livello di soddisfazione delle aule (</w:t>
      </w:r>
      <w:r w:rsidR="00E6354E">
        <w:rPr>
          <w:rFonts w:asciiTheme="minorHAnsi" w:hAnsiTheme="minorHAnsi" w:cstheme="minorHAnsi"/>
          <w:color w:val="000000"/>
          <w:sz w:val="18"/>
          <w:szCs w:val="18"/>
        </w:rPr>
        <w:t xml:space="preserve">73.3% </w:t>
      </w:r>
      <w:r w:rsidR="00817219" w:rsidRPr="00056EEA">
        <w:rPr>
          <w:rFonts w:asciiTheme="minorHAnsi" w:hAnsiTheme="minorHAnsi" w:cstheme="minorHAnsi"/>
          <w:color w:val="000000"/>
          <w:sz w:val="18"/>
          <w:szCs w:val="18"/>
        </w:rPr>
        <w:t xml:space="preserve">quest’anno rispetto al </w:t>
      </w:r>
      <w:r w:rsidR="00E6354E" w:rsidRPr="00056EEA">
        <w:rPr>
          <w:rFonts w:asciiTheme="minorHAnsi" w:hAnsiTheme="minorHAnsi" w:cstheme="minorHAnsi"/>
          <w:color w:val="000000"/>
          <w:sz w:val="18"/>
          <w:szCs w:val="18"/>
        </w:rPr>
        <w:t xml:space="preserve">68.9% </w:t>
      </w:r>
      <w:r w:rsidR="00817219" w:rsidRPr="00056EEA">
        <w:rPr>
          <w:rFonts w:asciiTheme="minorHAnsi" w:hAnsiTheme="minorHAnsi" w:cstheme="minorHAnsi"/>
          <w:color w:val="000000"/>
          <w:sz w:val="18"/>
          <w:szCs w:val="18"/>
        </w:rPr>
        <w:t>dello scorso anno</w:t>
      </w:r>
      <w:r w:rsidRPr="00056EEA">
        <w:rPr>
          <w:rFonts w:asciiTheme="minorHAnsi" w:hAnsiTheme="minorHAnsi" w:cstheme="minorHAnsi"/>
          <w:color w:val="000000"/>
          <w:sz w:val="18"/>
          <w:szCs w:val="18"/>
        </w:rPr>
        <w:t xml:space="preserve">). </w:t>
      </w:r>
      <w:r w:rsidR="003A12B9" w:rsidRPr="00056EEA">
        <w:rPr>
          <w:rFonts w:asciiTheme="minorHAnsi" w:hAnsiTheme="minorHAnsi" w:cstheme="minorHAnsi"/>
          <w:color w:val="000000"/>
          <w:sz w:val="18"/>
          <w:szCs w:val="18"/>
        </w:rPr>
        <w:t>Cresce ancora il livello di soddisfazione relativamente a</w:t>
      </w:r>
      <w:r w:rsidRPr="00056EEA">
        <w:rPr>
          <w:rFonts w:asciiTheme="minorHAnsi" w:hAnsiTheme="minorHAnsi" w:cstheme="minorHAnsi"/>
          <w:color w:val="000000"/>
          <w:sz w:val="18"/>
          <w:szCs w:val="18"/>
        </w:rPr>
        <w:t>lla sostenibilità del carico di studi</w:t>
      </w:r>
      <w:r w:rsidR="003A12B9" w:rsidRPr="00056EEA">
        <w:rPr>
          <w:rFonts w:asciiTheme="minorHAnsi" w:hAnsiTheme="minorHAnsi" w:cstheme="minorHAnsi"/>
          <w:color w:val="000000"/>
          <w:sz w:val="18"/>
          <w:szCs w:val="18"/>
        </w:rPr>
        <w:t xml:space="preserve"> (</w:t>
      </w:r>
      <w:r w:rsidR="003C3C49">
        <w:rPr>
          <w:rFonts w:asciiTheme="minorHAnsi" w:hAnsiTheme="minorHAnsi" w:cstheme="minorHAnsi"/>
          <w:color w:val="000000"/>
          <w:sz w:val="18"/>
          <w:szCs w:val="18"/>
        </w:rPr>
        <w:t xml:space="preserve">81.9 % </w:t>
      </w:r>
      <w:r w:rsidR="003A12B9" w:rsidRPr="00056EEA">
        <w:rPr>
          <w:rFonts w:asciiTheme="minorHAnsi" w:hAnsiTheme="minorHAnsi" w:cstheme="minorHAnsi"/>
          <w:color w:val="000000"/>
          <w:sz w:val="18"/>
          <w:szCs w:val="18"/>
        </w:rPr>
        <w:t xml:space="preserve">quest’anno rispetto al </w:t>
      </w:r>
      <w:r w:rsidR="00C7506D" w:rsidRPr="00056EEA">
        <w:rPr>
          <w:rFonts w:asciiTheme="minorHAnsi" w:hAnsiTheme="minorHAnsi" w:cstheme="minorHAnsi"/>
          <w:color w:val="000000"/>
          <w:sz w:val="18"/>
          <w:szCs w:val="18"/>
        </w:rPr>
        <w:t>77.8%</w:t>
      </w:r>
      <w:r w:rsidR="003A12B9" w:rsidRPr="00056EEA">
        <w:rPr>
          <w:rFonts w:asciiTheme="minorHAnsi" w:hAnsiTheme="minorHAnsi" w:cstheme="minorHAnsi"/>
          <w:color w:val="000000"/>
          <w:sz w:val="18"/>
          <w:szCs w:val="18"/>
        </w:rPr>
        <w:t xml:space="preserve"> dello scorso anno)</w:t>
      </w:r>
      <w:r w:rsidR="00E016B7" w:rsidRPr="00056EEA">
        <w:rPr>
          <w:rFonts w:asciiTheme="minorHAnsi" w:hAnsiTheme="minorHAnsi" w:cstheme="minorHAnsi"/>
          <w:color w:val="000000"/>
          <w:sz w:val="18"/>
          <w:szCs w:val="18"/>
        </w:rPr>
        <w:t>.</w:t>
      </w:r>
    </w:p>
    <w:p w14:paraId="2111CF3F" w14:textId="137B9791" w:rsidR="00F254F4" w:rsidRPr="00D979C5" w:rsidRDefault="00E13622" w:rsidP="00D979C5">
      <w:pPr>
        <w:jc w:val="both"/>
        <w:rPr>
          <w:rFonts w:asciiTheme="minorHAnsi" w:hAnsiTheme="minorHAnsi" w:cstheme="minorHAnsi"/>
          <w:color w:val="000000"/>
          <w:sz w:val="18"/>
          <w:szCs w:val="18"/>
        </w:rPr>
        <w:sectPr w:rsidR="00F254F4" w:rsidRPr="00D979C5">
          <w:footerReference w:type="default" r:id="rId45"/>
          <w:pgSz w:w="11910" w:h="16840"/>
          <w:pgMar w:top="1360" w:right="920" w:bottom="1200" w:left="1000" w:header="0" w:footer="1002" w:gutter="0"/>
          <w:cols w:space="720"/>
        </w:sectPr>
      </w:pPr>
      <w:r w:rsidRPr="00056EEA">
        <w:rPr>
          <w:rFonts w:asciiTheme="minorHAnsi" w:hAnsiTheme="minorHAnsi" w:cstheme="minorHAnsi"/>
          <w:color w:val="000000"/>
          <w:sz w:val="18"/>
          <w:szCs w:val="18"/>
        </w:rPr>
        <w:t xml:space="preserve">Non si ritiene utile proporre una analisi dei dati occupazionali, in quanto il campione di riferimento </w:t>
      </w:r>
      <w:r w:rsidR="009E3670">
        <w:rPr>
          <w:rFonts w:asciiTheme="minorHAnsi" w:hAnsiTheme="minorHAnsi" w:cstheme="minorHAnsi"/>
          <w:color w:val="000000"/>
          <w:sz w:val="18"/>
          <w:szCs w:val="18"/>
        </w:rPr>
        <w:t>di studenti</w:t>
      </w:r>
      <w:r w:rsidRPr="00056EEA">
        <w:rPr>
          <w:rFonts w:asciiTheme="minorHAnsi" w:hAnsiTheme="minorHAnsi" w:cstheme="minorHAnsi"/>
          <w:color w:val="000000"/>
          <w:sz w:val="18"/>
          <w:szCs w:val="18"/>
        </w:rPr>
        <w:t xml:space="preserve"> laureati </w:t>
      </w:r>
      <w:r w:rsidR="009E3670">
        <w:rPr>
          <w:rFonts w:asciiTheme="minorHAnsi" w:hAnsiTheme="minorHAnsi" w:cstheme="minorHAnsi"/>
          <w:color w:val="000000"/>
          <w:sz w:val="18"/>
          <w:szCs w:val="18"/>
        </w:rPr>
        <w:t xml:space="preserve">che </w:t>
      </w:r>
      <w:r w:rsidR="0005235E" w:rsidRPr="00056EEA">
        <w:rPr>
          <w:rFonts w:asciiTheme="minorHAnsi" w:hAnsiTheme="minorHAnsi" w:cstheme="minorHAnsi"/>
          <w:color w:val="000000"/>
          <w:sz w:val="18"/>
          <w:szCs w:val="18"/>
        </w:rPr>
        <w:t xml:space="preserve">lavorano e </w:t>
      </w:r>
      <w:r w:rsidRPr="00056EEA">
        <w:rPr>
          <w:rFonts w:asciiTheme="minorHAnsi" w:hAnsiTheme="minorHAnsi" w:cstheme="minorHAnsi"/>
          <w:color w:val="000000"/>
          <w:sz w:val="18"/>
          <w:szCs w:val="18"/>
        </w:rPr>
        <w:t>non si sono iscritti ad un corso di laurea magistrale</w:t>
      </w:r>
      <w:r w:rsidR="009E3670">
        <w:rPr>
          <w:rFonts w:asciiTheme="minorHAnsi" w:hAnsiTheme="minorHAnsi" w:cstheme="minorHAnsi"/>
          <w:color w:val="000000"/>
          <w:sz w:val="18"/>
          <w:szCs w:val="18"/>
        </w:rPr>
        <w:t>,</w:t>
      </w:r>
      <w:r w:rsidRPr="00056EEA">
        <w:rPr>
          <w:rFonts w:asciiTheme="minorHAnsi" w:hAnsiTheme="minorHAnsi" w:cstheme="minorHAnsi"/>
          <w:color w:val="000000"/>
          <w:sz w:val="18"/>
          <w:szCs w:val="18"/>
        </w:rPr>
        <w:t xml:space="preserve"> appare poco significativo</w:t>
      </w:r>
      <w:r w:rsidR="00667C5D">
        <w:rPr>
          <w:rFonts w:asciiTheme="minorHAnsi" w:hAnsiTheme="minorHAnsi" w:cstheme="minorHAnsi"/>
          <w:color w:val="000000"/>
          <w:sz w:val="18"/>
          <w:szCs w:val="18"/>
        </w:rPr>
        <w:t>.</w:t>
      </w:r>
    </w:p>
    <w:p w14:paraId="1D1A5AC3" w14:textId="77777777" w:rsidR="00D979C5" w:rsidRDefault="00D979C5" w:rsidP="00D979C5"/>
    <w:p w14:paraId="27C60C5B" w14:textId="73D4CF01" w:rsidR="00D979C5" w:rsidRPr="00D979C5" w:rsidRDefault="00D979C5" w:rsidP="00D979C5">
      <w:pPr>
        <w:tabs>
          <w:tab w:val="left" w:pos="2502"/>
        </w:tabs>
      </w:pPr>
      <w:r>
        <w:tab/>
      </w:r>
    </w:p>
    <w:sectPr w:rsidR="00D979C5" w:rsidRPr="00D979C5" w:rsidSect="000C4F57">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2BA91" w14:textId="77777777" w:rsidR="00A119A1" w:rsidRDefault="00A119A1">
      <w:r>
        <w:separator/>
      </w:r>
    </w:p>
  </w:endnote>
  <w:endnote w:type="continuationSeparator" w:id="0">
    <w:p w14:paraId="7AAD223F" w14:textId="77777777" w:rsidR="00A119A1" w:rsidRDefault="00A119A1">
      <w:r>
        <w:continuationSeparator/>
      </w:r>
    </w:p>
  </w:endnote>
  <w:endnote w:type="continuationNotice" w:id="1">
    <w:p w14:paraId="48B3A6ED" w14:textId="77777777" w:rsidR="00A119A1" w:rsidRDefault="00A119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charset w:val="00"/>
    <w:family w:val="auto"/>
    <w:pitch w:val="variable"/>
    <w:sig w:usb0="000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44A7F" w14:textId="77777777" w:rsidR="00B96366" w:rsidRDefault="00F254F4">
    <w:pPr>
      <w:pStyle w:val="Corpotesto"/>
      <w:spacing w:line="14" w:lineRule="auto"/>
      <w:rPr>
        <w:i w:val="0"/>
        <w:sz w:val="20"/>
      </w:rPr>
    </w:pPr>
    <w:r>
      <w:rPr>
        <w:noProof/>
        <w:lang w:bidi="ar-SA"/>
      </w:rPr>
      <mc:AlternateContent>
        <mc:Choice Requires="wps">
          <w:drawing>
            <wp:anchor distT="0" distB="0" distL="114300" distR="114300" simplePos="0" relativeHeight="251658240" behindDoc="1" locked="0" layoutInCell="1" allowOverlap="1" wp14:anchorId="043F3A3E" wp14:editId="08AA1AB8">
              <wp:simplePos x="0" y="0"/>
              <wp:positionH relativeFrom="page">
                <wp:posOffset>6672580</wp:posOffset>
              </wp:positionH>
              <wp:positionV relativeFrom="page">
                <wp:posOffset>9916160</wp:posOffset>
              </wp:positionV>
              <wp:extent cx="194310" cy="165735"/>
              <wp:effectExtent l="0" t="635" r="63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31FCF" w14:textId="77777777" w:rsidR="00B96366" w:rsidRDefault="00F254F4">
                          <w:pPr>
                            <w:spacing w:line="234" w:lineRule="exact"/>
                            <w:ind w:left="40"/>
                            <w:rPr>
                              <w:rFonts w:ascii="Trebuchet MS"/>
                            </w:rPr>
                          </w:pPr>
                          <w:r>
                            <w:fldChar w:fldCharType="begin"/>
                          </w:r>
                          <w:r>
                            <w:rPr>
                              <w:rFonts w:ascii="Trebuchet MS"/>
                            </w:rPr>
                            <w:instrText xml:space="preserve"> PAGE </w:instrText>
                          </w:r>
                          <w:r>
                            <w:fldChar w:fldCharType="separate"/>
                          </w:r>
                          <w:r>
                            <w:rPr>
                              <w:rFonts w:ascii="Trebuchet MS"/>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3F3A3E" id="_x0000_t202" coordsize="21600,21600" o:spt="202" path="m,l,21600r21600,l21600,xe">
              <v:stroke joinstyle="miter"/>
              <v:path gradientshapeok="t" o:connecttype="rect"/>
            </v:shapetype>
            <v:shape id="Text Box 1" o:spid="_x0000_s1026" type="#_x0000_t202" style="position:absolute;margin-left:525.4pt;margin-top:780.8pt;width:15.3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" filled="f" stroked="f">
              <v:textbox inset="0,0,0,0">
                <w:txbxContent>
                  <w:p w14:paraId="57431FCF" w14:textId="77777777" w:rsidR="00B96366" w:rsidRDefault="00F254F4">
                    <w:pPr>
                      <w:spacing w:line="234" w:lineRule="exact"/>
                      <w:ind w:left="40"/>
                      <w:rPr>
                        <w:rFonts w:ascii="Trebuchet MS"/>
                      </w:rPr>
                    </w:pPr>
                    <w:r>
                      <w:fldChar w:fldCharType="begin"/>
                    </w:r>
                    <w:r>
                      <w:rPr>
                        <w:rFonts w:ascii="Trebuchet MS"/>
                      </w:rPr>
                      <w:instrText xml:space="preserve"> PAGE </w:instrText>
                    </w:r>
                    <w:r>
                      <w:fldChar w:fldCharType="separate"/>
                    </w:r>
                    <w:r>
                      <w:rPr>
                        <w:rFonts w:ascii="Trebuchet MS"/>
                        <w:noProof/>
                      </w:rPr>
                      <w:t>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928BF" w14:textId="77777777" w:rsidR="00A119A1" w:rsidRDefault="00A119A1">
      <w:r>
        <w:separator/>
      </w:r>
    </w:p>
  </w:footnote>
  <w:footnote w:type="continuationSeparator" w:id="0">
    <w:p w14:paraId="5FDDF5A8" w14:textId="77777777" w:rsidR="00A119A1" w:rsidRDefault="00A119A1">
      <w:r>
        <w:continuationSeparator/>
      </w:r>
    </w:p>
  </w:footnote>
  <w:footnote w:type="continuationNotice" w:id="1">
    <w:p w14:paraId="0BE61DBB" w14:textId="77777777" w:rsidR="00A119A1" w:rsidRDefault="00A119A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1F1D"/>
    <w:multiLevelType w:val="hybridMultilevel"/>
    <w:tmpl w:val="8752DF9E"/>
    <w:lvl w:ilvl="0" w:tplc="04100013">
      <w:start w:val="1"/>
      <w:numFmt w:val="upperRoman"/>
      <w:pStyle w:val="List1"/>
      <w:lvlText w:val="%1."/>
      <w:lvlJc w:val="right"/>
      <w:pPr>
        <w:ind w:left="1428" w:hanging="180"/>
      </w:pPr>
      <w:rPr>
        <w:rFonts w:cs="Times New Roman"/>
      </w:rPr>
    </w:lvl>
    <w:lvl w:ilvl="1" w:tplc="04100019" w:tentative="1">
      <w:start w:val="1"/>
      <w:numFmt w:val="lowerLetter"/>
      <w:lvlText w:val="%2."/>
      <w:lvlJc w:val="left"/>
      <w:pPr>
        <w:ind w:left="2148" w:hanging="360"/>
      </w:pPr>
      <w:rPr>
        <w:rFonts w:cs="Times New Roman"/>
      </w:rPr>
    </w:lvl>
    <w:lvl w:ilvl="2" w:tplc="0410001B" w:tentative="1">
      <w:start w:val="1"/>
      <w:numFmt w:val="lowerRoman"/>
      <w:lvlText w:val="%3."/>
      <w:lvlJc w:val="right"/>
      <w:pPr>
        <w:ind w:left="2868" w:hanging="180"/>
      </w:pPr>
      <w:rPr>
        <w:rFonts w:cs="Times New Roman"/>
      </w:rPr>
    </w:lvl>
    <w:lvl w:ilvl="3" w:tplc="0410000F" w:tentative="1">
      <w:start w:val="1"/>
      <w:numFmt w:val="decimal"/>
      <w:lvlText w:val="%4."/>
      <w:lvlJc w:val="left"/>
      <w:pPr>
        <w:ind w:left="3588" w:hanging="360"/>
      </w:pPr>
      <w:rPr>
        <w:rFonts w:cs="Times New Roman"/>
      </w:rPr>
    </w:lvl>
    <w:lvl w:ilvl="4" w:tplc="04100019" w:tentative="1">
      <w:start w:val="1"/>
      <w:numFmt w:val="lowerLetter"/>
      <w:lvlText w:val="%5."/>
      <w:lvlJc w:val="left"/>
      <w:pPr>
        <w:ind w:left="4308" w:hanging="360"/>
      </w:pPr>
      <w:rPr>
        <w:rFonts w:cs="Times New Roman"/>
      </w:rPr>
    </w:lvl>
    <w:lvl w:ilvl="5" w:tplc="0410001B" w:tentative="1">
      <w:start w:val="1"/>
      <w:numFmt w:val="lowerRoman"/>
      <w:lvlText w:val="%6."/>
      <w:lvlJc w:val="right"/>
      <w:pPr>
        <w:ind w:left="5028" w:hanging="180"/>
      </w:pPr>
      <w:rPr>
        <w:rFonts w:cs="Times New Roman"/>
      </w:rPr>
    </w:lvl>
    <w:lvl w:ilvl="6" w:tplc="0410000F" w:tentative="1">
      <w:start w:val="1"/>
      <w:numFmt w:val="decimal"/>
      <w:lvlText w:val="%7."/>
      <w:lvlJc w:val="left"/>
      <w:pPr>
        <w:ind w:left="5748" w:hanging="360"/>
      </w:pPr>
      <w:rPr>
        <w:rFonts w:cs="Times New Roman"/>
      </w:rPr>
    </w:lvl>
    <w:lvl w:ilvl="7" w:tplc="04100019" w:tentative="1">
      <w:start w:val="1"/>
      <w:numFmt w:val="lowerLetter"/>
      <w:lvlText w:val="%8."/>
      <w:lvlJc w:val="left"/>
      <w:pPr>
        <w:ind w:left="6468" w:hanging="360"/>
      </w:pPr>
      <w:rPr>
        <w:rFonts w:cs="Times New Roman"/>
      </w:rPr>
    </w:lvl>
    <w:lvl w:ilvl="8" w:tplc="0410001B" w:tentative="1">
      <w:start w:val="1"/>
      <w:numFmt w:val="lowerRoman"/>
      <w:lvlText w:val="%9."/>
      <w:lvlJc w:val="right"/>
      <w:pPr>
        <w:ind w:left="7188" w:hanging="180"/>
      </w:pPr>
      <w:rPr>
        <w:rFonts w:cs="Times New Roman"/>
      </w:rPr>
    </w:lvl>
  </w:abstractNum>
  <w:abstractNum w:abstractNumId="1" w15:restartNumberingAfterBreak="0">
    <w:nsid w:val="01B475E2"/>
    <w:multiLevelType w:val="hybridMultilevel"/>
    <w:tmpl w:val="6B74D546"/>
    <w:lvl w:ilvl="0" w:tplc="892AB7B4">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7405612"/>
    <w:multiLevelType w:val="hybridMultilevel"/>
    <w:tmpl w:val="909897C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AD54B63"/>
    <w:multiLevelType w:val="hybridMultilevel"/>
    <w:tmpl w:val="AACE49E8"/>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BCA6E63"/>
    <w:multiLevelType w:val="hybridMultilevel"/>
    <w:tmpl w:val="D9C62BB8"/>
    <w:lvl w:ilvl="0" w:tplc="4D7267CE">
      <w:start w:val="4"/>
      <w:numFmt w:val="bullet"/>
      <w:lvlText w:val="-"/>
      <w:lvlJc w:val="left"/>
      <w:pPr>
        <w:ind w:left="644" w:hanging="360"/>
      </w:pPr>
      <w:rPr>
        <w:rFonts w:ascii="Calibri" w:eastAsia="Arial" w:hAnsi="Calibri" w:cs="Calibri"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5" w15:restartNumberingAfterBreak="0">
    <w:nsid w:val="0EC1291A"/>
    <w:multiLevelType w:val="hybridMultilevel"/>
    <w:tmpl w:val="6CAED97E"/>
    <w:lvl w:ilvl="0" w:tplc="892AB7B4">
      <w:start w:val="1"/>
      <w:numFmt w:val="bullet"/>
      <w:lvlText w:val=""/>
      <w:lvlJc w:val="left"/>
      <w:pPr>
        <w:ind w:left="720" w:hanging="360"/>
      </w:pPr>
      <w:rPr>
        <w:rFonts w:ascii="Symbol" w:hAnsi="Symbol" w:hint="default"/>
        <w:color w:val="auto"/>
        <w:w w:val="100"/>
        <w:sz w:val="22"/>
        <w:szCs w:val="22"/>
        <w:lang w:val="it-IT" w:eastAsia="it-IT" w:bidi="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220180A"/>
    <w:multiLevelType w:val="hybridMultilevel"/>
    <w:tmpl w:val="BFBE8DEC"/>
    <w:lvl w:ilvl="0" w:tplc="DDDCCC7E">
      <w:numFmt w:val="bullet"/>
      <w:lvlText w:val=""/>
      <w:lvlJc w:val="left"/>
      <w:pPr>
        <w:ind w:left="720" w:hanging="360"/>
      </w:pPr>
      <w:rPr>
        <w:rFonts w:ascii="Wingdings" w:eastAsia="Wingdings" w:hAnsi="Wingdings" w:cs="Wingdings" w:hint="default"/>
        <w:w w:val="100"/>
        <w:sz w:val="22"/>
        <w:szCs w:val="22"/>
        <w:lang w:val="it-IT" w:eastAsia="it-IT" w:bidi="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088338A"/>
    <w:multiLevelType w:val="hybridMultilevel"/>
    <w:tmpl w:val="B066C210"/>
    <w:lvl w:ilvl="0" w:tplc="17EC01EA">
      <w:start w:val="1"/>
      <w:numFmt w:val="decimal"/>
      <w:lvlText w:val="%1."/>
      <w:lvlJc w:val="left"/>
      <w:pPr>
        <w:ind w:left="1080" w:hanging="360"/>
      </w:pPr>
      <w:rPr>
        <w:rFonts w:asciiTheme="minorHAnsi" w:hAnsiTheme="minorHAnsi" w:cstheme="minorHAnsi"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 w15:restartNumberingAfterBreak="0">
    <w:nsid w:val="25B7138C"/>
    <w:multiLevelType w:val="hybridMultilevel"/>
    <w:tmpl w:val="20302F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7F520CB"/>
    <w:multiLevelType w:val="hybridMultilevel"/>
    <w:tmpl w:val="75F80D3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C35277E"/>
    <w:multiLevelType w:val="hybridMultilevel"/>
    <w:tmpl w:val="922C098C"/>
    <w:lvl w:ilvl="0" w:tplc="DDDCCC7E">
      <w:numFmt w:val="bullet"/>
      <w:lvlText w:val=""/>
      <w:lvlJc w:val="left"/>
      <w:pPr>
        <w:ind w:left="720" w:hanging="360"/>
      </w:pPr>
      <w:rPr>
        <w:rFonts w:ascii="Wingdings" w:eastAsia="Wingdings" w:hAnsi="Wingdings" w:cs="Wingdings" w:hint="default"/>
        <w:w w:val="100"/>
        <w:sz w:val="22"/>
        <w:szCs w:val="22"/>
        <w:lang w:val="it-IT" w:eastAsia="it-IT" w:bidi="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4892158"/>
    <w:multiLevelType w:val="hybridMultilevel"/>
    <w:tmpl w:val="C72098B4"/>
    <w:lvl w:ilvl="0" w:tplc="D1D6A640">
      <w:start w:val="14"/>
      <w:numFmt w:val="bullet"/>
      <w:lvlText w:val="-"/>
      <w:lvlJc w:val="left"/>
      <w:pPr>
        <w:ind w:left="567" w:hanging="207"/>
      </w:pPr>
      <w:rPr>
        <w:rFonts w:ascii="Lucida Sans" w:eastAsia="Times New Roman" w:hAnsi="Lucida San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B894247"/>
    <w:multiLevelType w:val="hybridMultilevel"/>
    <w:tmpl w:val="BD864EAE"/>
    <w:lvl w:ilvl="0" w:tplc="FBDCD5E0">
      <w:numFmt w:val="bullet"/>
      <w:lvlText w:val=""/>
      <w:lvlJc w:val="left"/>
      <w:pPr>
        <w:ind w:left="852" w:hanging="360"/>
      </w:pPr>
      <w:rPr>
        <w:rFonts w:ascii="Symbol" w:eastAsia="Symbol" w:hAnsi="Symbol" w:cs="Symbol" w:hint="default"/>
        <w:w w:val="100"/>
        <w:sz w:val="22"/>
        <w:szCs w:val="22"/>
        <w:lang w:val="it-IT" w:eastAsia="it-IT" w:bidi="it-IT"/>
      </w:rPr>
    </w:lvl>
    <w:lvl w:ilvl="1" w:tplc="923CB5C2">
      <w:numFmt w:val="bullet"/>
      <w:lvlText w:val="-"/>
      <w:lvlJc w:val="left"/>
      <w:pPr>
        <w:ind w:left="1265" w:hanging="425"/>
      </w:pPr>
      <w:rPr>
        <w:rFonts w:ascii="Verdana" w:eastAsia="Verdana" w:hAnsi="Verdana" w:cs="Verdana" w:hint="default"/>
        <w:w w:val="127"/>
        <w:sz w:val="22"/>
        <w:szCs w:val="22"/>
        <w:lang w:val="it-IT" w:eastAsia="it-IT" w:bidi="it-IT"/>
      </w:rPr>
    </w:lvl>
    <w:lvl w:ilvl="2" w:tplc="728A8A30">
      <w:numFmt w:val="bullet"/>
      <w:lvlText w:val="•"/>
      <w:lvlJc w:val="left"/>
      <w:pPr>
        <w:ind w:left="2229" w:hanging="425"/>
      </w:pPr>
      <w:rPr>
        <w:rFonts w:hint="default"/>
        <w:lang w:val="it-IT" w:eastAsia="it-IT" w:bidi="it-IT"/>
      </w:rPr>
    </w:lvl>
    <w:lvl w:ilvl="3" w:tplc="CDF83BCE">
      <w:numFmt w:val="bullet"/>
      <w:lvlText w:val="•"/>
      <w:lvlJc w:val="left"/>
      <w:pPr>
        <w:ind w:left="3199" w:hanging="425"/>
      </w:pPr>
      <w:rPr>
        <w:rFonts w:hint="default"/>
        <w:lang w:val="it-IT" w:eastAsia="it-IT" w:bidi="it-IT"/>
      </w:rPr>
    </w:lvl>
    <w:lvl w:ilvl="4" w:tplc="AC54B72E">
      <w:numFmt w:val="bullet"/>
      <w:lvlText w:val="•"/>
      <w:lvlJc w:val="left"/>
      <w:pPr>
        <w:ind w:left="4168" w:hanging="425"/>
      </w:pPr>
      <w:rPr>
        <w:rFonts w:hint="default"/>
        <w:lang w:val="it-IT" w:eastAsia="it-IT" w:bidi="it-IT"/>
      </w:rPr>
    </w:lvl>
    <w:lvl w:ilvl="5" w:tplc="10EEDB54">
      <w:numFmt w:val="bullet"/>
      <w:lvlText w:val="•"/>
      <w:lvlJc w:val="left"/>
      <w:pPr>
        <w:ind w:left="5138" w:hanging="425"/>
      </w:pPr>
      <w:rPr>
        <w:rFonts w:hint="default"/>
        <w:lang w:val="it-IT" w:eastAsia="it-IT" w:bidi="it-IT"/>
      </w:rPr>
    </w:lvl>
    <w:lvl w:ilvl="6" w:tplc="C08AF07E">
      <w:numFmt w:val="bullet"/>
      <w:lvlText w:val="•"/>
      <w:lvlJc w:val="left"/>
      <w:pPr>
        <w:ind w:left="6108" w:hanging="425"/>
      </w:pPr>
      <w:rPr>
        <w:rFonts w:hint="default"/>
        <w:lang w:val="it-IT" w:eastAsia="it-IT" w:bidi="it-IT"/>
      </w:rPr>
    </w:lvl>
    <w:lvl w:ilvl="7" w:tplc="D6EE0E24">
      <w:numFmt w:val="bullet"/>
      <w:lvlText w:val="•"/>
      <w:lvlJc w:val="left"/>
      <w:pPr>
        <w:ind w:left="7077" w:hanging="425"/>
      </w:pPr>
      <w:rPr>
        <w:rFonts w:hint="default"/>
        <w:lang w:val="it-IT" w:eastAsia="it-IT" w:bidi="it-IT"/>
      </w:rPr>
    </w:lvl>
    <w:lvl w:ilvl="8" w:tplc="D9B2074A">
      <w:numFmt w:val="bullet"/>
      <w:lvlText w:val="•"/>
      <w:lvlJc w:val="left"/>
      <w:pPr>
        <w:ind w:left="8047" w:hanging="425"/>
      </w:pPr>
      <w:rPr>
        <w:rFonts w:hint="default"/>
        <w:lang w:val="it-IT" w:eastAsia="it-IT" w:bidi="it-IT"/>
      </w:rPr>
    </w:lvl>
  </w:abstractNum>
  <w:abstractNum w:abstractNumId="13" w15:restartNumberingAfterBreak="0">
    <w:nsid w:val="43294666"/>
    <w:multiLevelType w:val="hybridMultilevel"/>
    <w:tmpl w:val="DEC26D84"/>
    <w:lvl w:ilvl="0" w:tplc="892AB7B4">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3624802"/>
    <w:multiLevelType w:val="multilevel"/>
    <w:tmpl w:val="66B0EE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CF176F"/>
    <w:multiLevelType w:val="hybridMultilevel"/>
    <w:tmpl w:val="86DAD836"/>
    <w:lvl w:ilvl="0" w:tplc="0410000F">
      <w:start w:val="1"/>
      <w:numFmt w:val="decimal"/>
      <w:lvlText w:val="%1."/>
      <w:lvlJc w:val="left"/>
      <w:pPr>
        <w:ind w:left="850" w:hanging="360"/>
      </w:pPr>
      <w:rPr>
        <w:rFonts w:hint="default"/>
        <w:w w:val="100"/>
        <w:sz w:val="22"/>
        <w:szCs w:val="22"/>
        <w:lang w:val="it-IT" w:eastAsia="it-IT" w:bidi="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7F66A16"/>
    <w:multiLevelType w:val="hybridMultilevel"/>
    <w:tmpl w:val="D8887AF8"/>
    <w:lvl w:ilvl="0" w:tplc="892AB7B4">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8DC5521"/>
    <w:multiLevelType w:val="hybridMultilevel"/>
    <w:tmpl w:val="7F0EE43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9993E9C"/>
    <w:multiLevelType w:val="hybridMultilevel"/>
    <w:tmpl w:val="3F3C32C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3EE21B2"/>
    <w:multiLevelType w:val="hybridMultilevel"/>
    <w:tmpl w:val="4F9C73E4"/>
    <w:lvl w:ilvl="0" w:tplc="4C48E01C">
      <w:start w:val="1"/>
      <w:numFmt w:val="bullet"/>
      <w:lvlText w:val="-"/>
      <w:lvlJc w:val="left"/>
      <w:pPr>
        <w:ind w:left="720" w:hanging="360"/>
      </w:pPr>
      <w:rPr>
        <w:rFonts w:ascii="Calibri" w:eastAsiaTheme="minorHAnsi" w:hAnsi="Calibri" w:cstheme="minorHAns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9310171"/>
    <w:multiLevelType w:val="hybridMultilevel"/>
    <w:tmpl w:val="1A5EE87A"/>
    <w:lvl w:ilvl="0" w:tplc="4C48E01C">
      <w:start w:val="1"/>
      <w:numFmt w:val="bullet"/>
      <w:lvlText w:val="-"/>
      <w:lvlJc w:val="left"/>
      <w:pPr>
        <w:ind w:left="720" w:hanging="360"/>
      </w:pPr>
      <w:rPr>
        <w:rFonts w:ascii="Calibri" w:eastAsiaTheme="minorHAnsi" w:hAnsi="Calibri" w:cstheme="minorHAns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A5F2CFB"/>
    <w:multiLevelType w:val="hybridMultilevel"/>
    <w:tmpl w:val="929875D6"/>
    <w:lvl w:ilvl="0" w:tplc="892AB7B4">
      <w:start w:val="1"/>
      <w:numFmt w:val="bullet"/>
      <w:lvlText w:val=""/>
      <w:lvlJc w:val="left"/>
      <w:pPr>
        <w:ind w:left="720" w:hanging="360"/>
      </w:pPr>
      <w:rPr>
        <w:rFonts w:ascii="Symbol" w:hAnsi="Symbol" w:hint="default"/>
        <w:color w:val="auto"/>
        <w:w w:val="100"/>
        <w:sz w:val="22"/>
        <w:szCs w:val="22"/>
        <w:lang w:val="it-IT" w:eastAsia="it-IT" w:bidi="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B464CFF"/>
    <w:multiLevelType w:val="hybridMultilevel"/>
    <w:tmpl w:val="0E24FEC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17B0535"/>
    <w:multiLevelType w:val="hybridMultilevel"/>
    <w:tmpl w:val="01C2BC24"/>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22C71B2"/>
    <w:multiLevelType w:val="hybridMultilevel"/>
    <w:tmpl w:val="B066C210"/>
    <w:lvl w:ilvl="0" w:tplc="17EC01EA">
      <w:start w:val="1"/>
      <w:numFmt w:val="decimal"/>
      <w:lvlText w:val="%1."/>
      <w:lvlJc w:val="left"/>
      <w:pPr>
        <w:ind w:left="1080" w:hanging="360"/>
      </w:pPr>
      <w:rPr>
        <w:rFonts w:asciiTheme="minorHAnsi" w:hAnsiTheme="minorHAnsi" w:cstheme="minorHAnsi"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5" w15:restartNumberingAfterBreak="0">
    <w:nsid w:val="644B5CF4"/>
    <w:multiLevelType w:val="hybridMultilevel"/>
    <w:tmpl w:val="6772F806"/>
    <w:lvl w:ilvl="0" w:tplc="DDDCCC7E">
      <w:numFmt w:val="bullet"/>
      <w:lvlText w:val=""/>
      <w:lvlJc w:val="left"/>
      <w:pPr>
        <w:ind w:left="720" w:hanging="360"/>
      </w:pPr>
      <w:rPr>
        <w:rFonts w:ascii="Wingdings" w:eastAsia="Wingdings" w:hAnsi="Wingdings" w:cs="Wingdings" w:hint="default"/>
        <w:w w:val="100"/>
        <w:sz w:val="22"/>
        <w:szCs w:val="22"/>
        <w:lang w:val="it-IT" w:eastAsia="it-IT" w:bidi="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89C6A80"/>
    <w:multiLevelType w:val="multilevel"/>
    <w:tmpl w:val="4436347C"/>
    <w:lvl w:ilvl="0">
      <w:start w:val="4"/>
      <w:numFmt w:val="decimal"/>
      <w:lvlText w:val="%1."/>
      <w:lvlJc w:val="left"/>
      <w:pPr>
        <w:ind w:left="850" w:hanging="360"/>
      </w:pPr>
      <w:rPr>
        <w:rFonts w:hint="default"/>
      </w:rPr>
    </w:lvl>
    <w:lvl w:ilvl="1">
      <w:start w:val="1"/>
      <w:numFmt w:val="decimal"/>
      <w:isLgl/>
      <w:lvlText w:val="%1.%2"/>
      <w:lvlJc w:val="left"/>
      <w:pPr>
        <w:ind w:left="502" w:hanging="360"/>
      </w:pPr>
      <w:rPr>
        <w:rFonts w:hint="default"/>
        <w:w w:val="90"/>
      </w:rPr>
    </w:lvl>
    <w:lvl w:ilvl="2">
      <w:start w:val="1"/>
      <w:numFmt w:val="decimal"/>
      <w:isLgl/>
      <w:lvlText w:val="%1.%2.%3"/>
      <w:lvlJc w:val="left"/>
      <w:pPr>
        <w:ind w:left="1348" w:hanging="720"/>
      </w:pPr>
      <w:rPr>
        <w:rFonts w:hint="default"/>
        <w:w w:val="90"/>
      </w:rPr>
    </w:lvl>
    <w:lvl w:ilvl="3">
      <w:start w:val="1"/>
      <w:numFmt w:val="decimal"/>
      <w:isLgl/>
      <w:lvlText w:val="%1.%2.%3.%4"/>
      <w:lvlJc w:val="left"/>
      <w:pPr>
        <w:ind w:left="1417" w:hanging="720"/>
      </w:pPr>
      <w:rPr>
        <w:rFonts w:hint="default"/>
        <w:w w:val="90"/>
      </w:rPr>
    </w:lvl>
    <w:lvl w:ilvl="4">
      <w:start w:val="1"/>
      <w:numFmt w:val="decimal"/>
      <w:isLgl/>
      <w:lvlText w:val="%1.%2.%3.%4.%5"/>
      <w:lvlJc w:val="left"/>
      <w:pPr>
        <w:ind w:left="1486" w:hanging="720"/>
      </w:pPr>
      <w:rPr>
        <w:rFonts w:hint="default"/>
        <w:w w:val="90"/>
      </w:rPr>
    </w:lvl>
    <w:lvl w:ilvl="5">
      <w:start w:val="1"/>
      <w:numFmt w:val="decimal"/>
      <w:isLgl/>
      <w:lvlText w:val="%1.%2.%3.%4.%5.%6"/>
      <w:lvlJc w:val="left"/>
      <w:pPr>
        <w:ind w:left="1915" w:hanging="1080"/>
      </w:pPr>
      <w:rPr>
        <w:rFonts w:hint="default"/>
        <w:w w:val="90"/>
      </w:rPr>
    </w:lvl>
    <w:lvl w:ilvl="6">
      <w:start w:val="1"/>
      <w:numFmt w:val="decimal"/>
      <w:isLgl/>
      <w:lvlText w:val="%1.%2.%3.%4.%5.%6.%7"/>
      <w:lvlJc w:val="left"/>
      <w:pPr>
        <w:ind w:left="1984" w:hanging="1080"/>
      </w:pPr>
      <w:rPr>
        <w:rFonts w:hint="default"/>
        <w:w w:val="90"/>
      </w:rPr>
    </w:lvl>
    <w:lvl w:ilvl="7">
      <w:start w:val="1"/>
      <w:numFmt w:val="decimal"/>
      <w:isLgl/>
      <w:lvlText w:val="%1.%2.%3.%4.%5.%6.%7.%8"/>
      <w:lvlJc w:val="left"/>
      <w:pPr>
        <w:ind w:left="2413" w:hanging="1440"/>
      </w:pPr>
      <w:rPr>
        <w:rFonts w:hint="default"/>
        <w:w w:val="90"/>
      </w:rPr>
    </w:lvl>
    <w:lvl w:ilvl="8">
      <w:start w:val="1"/>
      <w:numFmt w:val="decimal"/>
      <w:isLgl/>
      <w:lvlText w:val="%1.%2.%3.%4.%5.%6.%7.%8.%9"/>
      <w:lvlJc w:val="left"/>
      <w:pPr>
        <w:ind w:left="2482" w:hanging="1440"/>
      </w:pPr>
      <w:rPr>
        <w:rFonts w:hint="default"/>
        <w:w w:val="90"/>
      </w:rPr>
    </w:lvl>
  </w:abstractNum>
  <w:abstractNum w:abstractNumId="27" w15:restartNumberingAfterBreak="0">
    <w:nsid w:val="6FF56652"/>
    <w:multiLevelType w:val="singleLevel"/>
    <w:tmpl w:val="054A34E4"/>
    <w:lvl w:ilvl="0">
      <w:start w:val="1"/>
      <w:numFmt w:val="bullet"/>
      <w:pStyle w:val="ElencoIND1"/>
      <w:lvlText w:val=""/>
      <w:lvlJc w:val="left"/>
      <w:pPr>
        <w:tabs>
          <w:tab w:val="num" w:pos="360"/>
        </w:tabs>
        <w:ind w:left="360" w:hanging="360"/>
      </w:pPr>
      <w:rPr>
        <w:rFonts w:ascii="Symbol" w:hAnsi="Symbol" w:hint="default"/>
      </w:rPr>
    </w:lvl>
  </w:abstractNum>
  <w:abstractNum w:abstractNumId="28" w15:restartNumberingAfterBreak="0">
    <w:nsid w:val="73FC6CD2"/>
    <w:multiLevelType w:val="multilevel"/>
    <w:tmpl w:val="4436347C"/>
    <w:lvl w:ilvl="0">
      <w:start w:val="4"/>
      <w:numFmt w:val="decimal"/>
      <w:lvlText w:val="%1."/>
      <w:lvlJc w:val="left"/>
      <w:pPr>
        <w:ind w:left="850" w:hanging="360"/>
      </w:pPr>
      <w:rPr>
        <w:rFonts w:hint="default"/>
      </w:rPr>
    </w:lvl>
    <w:lvl w:ilvl="1">
      <w:start w:val="1"/>
      <w:numFmt w:val="decimal"/>
      <w:isLgl/>
      <w:lvlText w:val="%1.%2"/>
      <w:lvlJc w:val="left"/>
      <w:pPr>
        <w:ind w:left="502" w:hanging="360"/>
      </w:pPr>
      <w:rPr>
        <w:rFonts w:hint="default"/>
        <w:w w:val="90"/>
      </w:rPr>
    </w:lvl>
    <w:lvl w:ilvl="2">
      <w:start w:val="1"/>
      <w:numFmt w:val="decimal"/>
      <w:isLgl/>
      <w:lvlText w:val="%1.%2.%3"/>
      <w:lvlJc w:val="left"/>
      <w:pPr>
        <w:ind w:left="1348" w:hanging="720"/>
      </w:pPr>
      <w:rPr>
        <w:rFonts w:hint="default"/>
        <w:w w:val="90"/>
      </w:rPr>
    </w:lvl>
    <w:lvl w:ilvl="3">
      <w:start w:val="1"/>
      <w:numFmt w:val="decimal"/>
      <w:isLgl/>
      <w:lvlText w:val="%1.%2.%3.%4"/>
      <w:lvlJc w:val="left"/>
      <w:pPr>
        <w:ind w:left="1417" w:hanging="720"/>
      </w:pPr>
      <w:rPr>
        <w:rFonts w:hint="default"/>
        <w:w w:val="90"/>
      </w:rPr>
    </w:lvl>
    <w:lvl w:ilvl="4">
      <w:start w:val="1"/>
      <w:numFmt w:val="decimal"/>
      <w:isLgl/>
      <w:lvlText w:val="%1.%2.%3.%4.%5"/>
      <w:lvlJc w:val="left"/>
      <w:pPr>
        <w:ind w:left="1486" w:hanging="720"/>
      </w:pPr>
      <w:rPr>
        <w:rFonts w:hint="default"/>
        <w:w w:val="90"/>
      </w:rPr>
    </w:lvl>
    <w:lvl w:ilvl="5">
      <w:start w:val="1"/>
      <w:numFmt w:val="decimal"/>
      <w:isLgl/>
      <w:lvlText w:val="%1.%2.%3.%4.%5.%6"/>
      <w:lvlJc w:val="left"/>
      <w:pPr>
        <w:ind w:left="1915" w:hanging="1080"/>
      </w:pPr>
      <w:rPr>
        <w:rFonts w:hint="default"/>
        <w:w w:val="90"/>
      </w:rPr>
    </w:lvl>
    <w:lvl w:ilvl="6">
      <w:start w:val="1"/>
      <w:numFmt w:val="decimal"/>
      <w:isLgl/>
      <w:lvlText w:val="%1.%2.%3.%4.%5.%6.%7"/>
      <w:lvlJc w:val="left"/>
      <w:pPr>
        <w:ind w:left="1984" w:hanging="1080"/>
      </w:pPr>
      <w:rPr>
        <w:rFonts w:hint="default"/>
        <w:w w:val="90"/>
      </w:rPr>
    </w:lvl>
    <w:lvl w:ilvl="7">
      <w:start w:val="1"/>
      <w:numFmt w:val="decimal"/>
      <w:isLgl/>
      <w:lvlText w:val="%1.%2.%3.%4.%5.%6.%7.%8"/>
      <w:lvlJc w:val="left"/>
      <w:pPr>
        <w:ind w:left="2413" w:hanging="1440"/>
      </w:pPr>
      <w:rPr>
        <w:rFonts w:hint="default"/>
        <w:w w:val="90"/>
      </w:rPr>
    </w:lvl>
    <w:lvl w:ilvl="8">
      <w:start w:val="1"/>
      <w:numFmt w:val="decimal"/>
      <w:isLgl/>
      <w:lvlText w:val="%1.%2.%3.%4.%5.%6.%7.%8.%9"/>
      <w:lvlJc w:val="left"/>
      <w:pPr>
        <w:ind w:left="2482" w:hanging="1440"/>
      </w:pPr>
      <w:rPr>
        <w:rFonts w:hint="default"/>
        <w:w w:val="90"/>
      </w:rPr>
    </w:lvl>
  </w:abstractNum>
  <w:abstractNum w:abstractNumId="29" w15:restartNumberingAfterBreak="0">
    <w:nsid w:val="77F70B65"/>
    <w:multiLevelType w:val="multilevel"/>
    <w:tmpl w:val="57E8C590"/>
    <w:lvl w:ilvl="0">
      <w:start w:val="1"/>
      <w:numFmt w:val="decimal"/>
      <w:lvlText w:val="%1."/>
      <w:lvlJc w:val="left"/>
      <w:pPr>
        <w:ind w:left="492" w:hanging="360"/>
      </w:pPr>
      <w:rPr>
        <w:rFonts w:hint="default"/>
        <w:i/>
        <w:spacing w:val="-2"/>
        <w:w w:val="86"/>
        <w:lang w:val="it-IT" w:eastAsia="it-IT" w:bidi="it-IT"/>
      </w:rPr>
    </w:lvl>
    <w:lvl w:ilvl="1">
      <w:start w:val="1"/>
      <w:numFmt w:val="decimal"/>
      <w:lvlText w:val="%1.%2."/>
      <w:lvlJc w:val="left"/>
      <w:pPr>
        <w:ind w:left="432" w:hanging="432"/>
        <w:jc w:val="right"/>
      </w:pPr>
      <w:rPr>
        <w:rFonts w:hint="default"/>
        <w:i/>
        <w:spacing w:val="-1"/>
        <w:w w:val="85"/>
        <w:lang w:val="it-IT" w:eastAsia="it-IT" w:bidi="it-IT"/>
      </w:rPr>
    </w:lvl>
    <w:lvl w:ilvl="2">
      <w:numFmt w:val="bullet"/>
      <w:lvlText w:val=""/>
      <w:lvlJc w:val="left"/>
      <w:pPr>
        <w:ind w:left="852" w:hanging="361"/>
      </w:pPr>
      <w:rPr>
        <w:rFonts w:ascii="Wingdings" w:eastAsia="Wingdings" w:hAnsi="Wingdings" w:cs="Wingdings" w:hint="default"/>
        <w:w w:val="100"/>
        <w:sz w:val="22"/>
        <w:szCs w:val="22"/>
        <w:lang w:val="it-IT" w:eastAsia="it-IT" w:bidi="it-IT"/>
      </w:rPr>
    </w:lvl>
    <w:lvl w:ilvl="3">
      <w:numFmt w:val="bullet"/>
      <w:lvlText w:val=""/>
      <w:lvlJc w:val="left"/>
      <w:pPr>
        <w:ind w:left="1266" w:hanging="565"/>
      </w:pPr>
      <w:rPr>
        <w:rFonts w:ascii="Wingdings" w:eastAsia="Wingdings" w:hAnsi="Wingdings" w:cs="Wingdings" w:hint="default"/>
        <w:w w:val="100"/>
        <w:sz w:val="22"/>
        <w:szCs w:val="22"/>
        <w:lang w:val="it-IT" w:eastAsia="it-IT" w:bidi="it-IT"/>
      </w:rPr>
    </w:lvl>
    <w:lvl w:ilvl="4">
      <w:numFmt w:val="bullet"/>
      <w:lvlText w:val="•"/>
      <w:lvlJc w:val="left"/>
      <w:pPr>
        <w:ind w:left="2506" w:hanging="565"/>
      </w:pPr>
      <w:rPr>
        <w:rFonts w:hint="default"/>
        <w:lang w:val="it-IT" w:eastAsia="it-IT" w:bidi="it-IT"/>
      </w:rPr>
    </w:lvl>
    <w:lvl w:ilvl="5">
      <w:numFmt w:val="bullet"/>
      <w:lvlText w:val="•"/>
      <w:lvlJc w:val="left"/>
      <w:pPr>
        <w:ind w:left="3753" w:hanging="565"/>
      </w:pPr>
      <w:rPr>
        <w:rFonts w:hint="default"/>
        <w:lang w:val="it-IT" w:eastAsia="it-IT" w:bidi="it-IT"/>
      </w:rPr>
    </w:lvl>
    <w:lvl w:ilvl="6">
      <w:numFmt w:val="bullet"/>
      <w:lvlText w:val="•"/>
      <w:lvlJc w:val="left"/>
      <w:pPr>
        <w:ind w:left="4999" w:hanging="565"/>
      </w:pPr>
      <w:rPr>
        <w:rFonts w:hint="default"/>
        <w:lang w:val="it-IT" w:eastAsia="it-IT" w:bidi="it-IT"/>
      </w:rPr>
    </w:lvl>
    <w:lvl w:ilvl="7">
      <w:numFmt w:val="bullet"/>
      <w:lvlText w:val="•"/>
      <w:lvlJc w:val="left"/>
      <w:pPr>
        <w:ind w:left="6246" w:hanging="565"/>
      </w:pPr>
      <w:rPr>
        <w:rFonts w:hint="default"/>
        <w:lang w:val="it-IT" w:eastAsia="it-IT" w:bidi="it-IT"/>
      </w:rPr>
    </w:lvl>
    <w:lvl w:ilvl="8">
      <w:numFmt w:val="bullet"/>
      <w:lvlText w:val="•"/>
      <w:lvlJc w:val="left"/>
      <w:pPr>
        <w:ind w:left="7493" w:hanging="565"/>
      </w:pPr>
      <w:rPr>
        <w:rFonts w:hint="default"/>
        <w:lang w:val="it-IT" w:eastAsia="it-IT" w:bidi="it-IT"/>
      </w:rPr>
    </w:lvl>
  </w:abstractNum>
  <w:abstractNum w:abstractNumId="30" w15:restartNumberingAfterBreak="0">
    <w:nsid w:val="78040A81"/>
    <w:multiLevelType w:val="hybridMultilevel"/>
    <w:tmpl w:val="2ED623E2"/>
    <w:lvl w:ilvl="0" w:tplc="892AB7B4">
      <w:start w:val="1"/>
      <w:numFmt w:val="bullet"/>
      <w:lvlText w:val=""/>
      <w:lvlJc w:val="left"/>
      <w:pPr>
        <w:ind w:left="720" w:hanging="360"/>
      </w:pPr>
      <w:rPr>
        <w:rFonts w:ascii="Symbol" w:hAnsi="Symbol" w:hint="default"/>
        <w:color w:val="auto"/>
        <w:w w:val="100"/>
        <w:sz w:val="22"/>
        <w:szCs w:val="22"/>
        <w:lang w:val="it-IT" w:eastAsia="it-IT" w:bidi="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96C0220"/>
    <w:multiLevelType w:val="hybridMultilevel"/>
    <w:tmpl w:val="4EBCE310"/>
    <w:lvl w:ilvl="0" w:tplc="892AB7B4">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A223F85"/>
    <w:multiLevelType w:val="hybridMultilevel"/>
    <w:tmpl w:val="93C42B88"/>
    <w:lvl w:ilvl="0" w:tplc="8CC4E6BA">
      <w:start w:val="1"/>
      <w:numFmt w:val="lowerLetter"/>
      <w:lvlText w:val="%1."/>
      <w:lvlJc w:val="left"/>
      <w:pPr>
        <w:ind w:left="720" w:hanging="360"/>
      </w:pPr>
      <w:rPr>
        <w:rFonts w:asciiTheme="minorHAnsi" w:eastAsia="Arial" w:hAnsiTheme="minorHAnsi" w:cstheme="minorHAnsi"/>
        <w:color w:val="000000" w:themeColor="text1"/>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7A2374BA"/>
    <w:multiLevelType w:val="hybridMultilevel"/>
    <w:tmpl w:val="9912C33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A9D19A3"/>
    <w:multiLevelType w:val="hybridMultilevel"/>
    <w:tmpl w:val="600ADAE6"/>
    <w:lvl w:ilvl="0" w:tplc="DDDCCC7E">
      <w:numFmt w:val="bullet"/>
      <w:lvlText w:val=""/>
      <w:lvlJc w:val="left"/>
      <w:pPr>
        <w:ind w:left="720" w:hanging="360"/>
      </w:pPr>
      <w:rPr>
        <w:rFonts w:ascii="Wingdings" w:eastAsia="Wingdings" w:hAnsi="Wingdings" w:cs="Wingdings" w:hint="default"/>
        <w:w w:val="100"/>
        <w:sz w:val="22"/>
        <w:szCs w:val="22"/>
        <w:lang w:val="it-IT" w:eastAsia="it-IT" w:bidi="it-I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2"/>
  </w:num>
  <w:num w:numId="2">
    <w:abstractNumId w:val="29"/>
  </w:num>
  <w:num w:numId="3">
    <w:abstractNumId w:val="28"/>
  </w:num>
  <w:num w:numId="4">
    <w:abstractNumId w:val="15"/>
  </w:num>
  <w:num w:numId="5">
    <w:abstractNumId w:val="34"/>
  </w:num>
  <w:num w:numId="6">
    <w:abstractNumId w:val="30"/>
  </w:num>
  <w:num w:numId="7">
    <w:abstractNumId w:val="10"/>
  </w:num>
  <w:num w:numId="8">
    <w:abstractNumId w:val="2"/>
  </w:num>
  <w:num w:numId="9">
    <w:abstractNumId w:val="5"/>
  </w:num>
  <w:num w:numId="10">
    <w:abstractNumId w:val="25"/>
  </w:num>
  <w:num w:numId="11">
    <w:abstractNumId w:val="8"/>
  </w:num>
  <w:num w:numId="12">
    <w:abstractNumId w:val="31"/>
  </w:num>
  <w:num w:numId="13">
    <w:abstractNumId w:val="16"/>
  </w:num>
  <w:num w:numId="14">
    <w:abstractNumId w:val="18"/>
  </w:num>
  <w:num w:numId="15">
    <w:abstractNumId w:val="9"/>
  </w:num>
  <w:num w:numId="16">
    <w:abstractNumId w:val="13"/>
  </w:num>
  <w:num w:numId="17">
    <w:abstractNumId w:val="22"/>
  </w:num>
  <w:num w:numId="18">
    <w:abstractNumId w:val="1"/>
  </w:num>
  <w:num w:numId="19">
    <w:abstractNumId w:val="6"/>
  </w:num>
  <w:num w:numId="20">
    <w:abstractNumId w:val="21"/>
  </w:num>
  <w:num w:numId="21">
    <w:abstractNumId w:val="27"/>
  </w:num>
  <w:num w:numId="22">
    <w:abstractNumId w:val="0"/>
  </w:num>
  <w:num w:numId="23">
    <w:abstractNumId w:val="19"/>
  </w:num>
  <w:num w:numId="24">
    <w:abstractNumId w:val="14"/>
  </w:num>
  <w:num w:numId="25">
    <w:abstractNumId w:val="33"/>
  </w:num>
  <w:num w:numId="26">
    <w:abstractNumId w:val="32"/>
  </w:num>
  <w:num w:numId="27">
    <w:abstractNumId w:val="20"/>
  </w:num>
  <w:num w:numId="28">
    <w:abstractNumId w:val="3"/>
  </w:num>
  <w:num w:numId="29">
    <w:abstractNumId w:val="17"/>
  </w:num>
  <w:num w:numId="30">
    <w:abstractNumId w:val="7"/>
  </w:num>
  <w:num w:numId="31">
    <w:abstractNumId w:val="24"/>
  </w:num>
  <w:num w:numId="32">
    <w:abstractNumId w:val="11"/>
  </w:num>
  <w:num w:numId="33">
    <w:abstractNumId w:val="23"/>
  </w:num>
  <w:num w:numId="34">
    <w:abstractNumId w:val="4"/>
  </w:num>
  <w:num w:numId="35">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4F4"/>
    <w:rsid w:val="000069F6"/>
    <w:rsid w:val="00006C6D"/>
    <w:rsid w:val="0001022C"/>
    <w:rsid w:val="00010BE6"/>
    <w:rsid w:val="0001103D"/>
    <w:rsid w:val="00014E7C"/>
    <w:rsid w:val="00016FF9"/>
    <w:rsid w:val="00017F48"/>
    <w:rsid w:val="0002010D"/>
    <w:rsid w:val="000217C4"/>
    <w:rsid w:val="000234EF"/>
    <w:rsid w:val="000237A9"/>
    <w:rsid w:val="00023F2C"/>
    <w:rsid w:val="0002668A"/>
    <w:rsid w:val="000268AB"/>
    <w:rsid w:val="000278AD"/>
    <w:rsid w:val="00027CDE"/>
    <w:rsid w:val="00030360"/>
    <w:rsid w:val="00030A97"/>
    <w:rsid w:val="00031F19"/>
    <w:rsid w:val="00034279"/>
    <w:rsid w:val="0003700C"/>
    <w:rsid w:val="00040D7C"/>
    <w:rsid w:val="00042E2A"/>
    <w:rsid w:val="000462E9"/>
    <w:rsid w:val="00046C68"/>
    <w:rsid w:val="00050D12"/>
    <w:rsid w:val="0005235E"/>
    <w:rsid w:val="00055E05"/>
    <w:rsid w:val="00056EEA"/>
    <w:rsid w:val="000665CB"/>
    <w:rsid w:val="0006765B"/>
    <w:rsid w:val="0007036C"/>
    <w:rsid w:val="00071529"/>
    <w:rsid w:val="00072B08"/>
    <w:rsid w:val="000755E6"/>
    <w:rsid w:val="00075D98"/>
    <w:rsid w:val="00075DAE"/>
    <w:rsid w:val="00076F32"/>
    <w:rsid w:val="00077437"/>
    <w:rsid w:val="0008361B"/>
    <w:rsid w:val="00085CA7"/>
    <w:rsid w:val="00090F8B"/>
    <w:rsid w:val="0009116C"/>
    <w:rsid w:val="00091C84"/>
    <w:rsid w:val="00092138"/>
    <w:rsid w:val="000934D5"/>
    <w:rsid w:val="00094096"/>
    <w:rsid w:val="00094329"/>
    <w:rsid w:val="0009490F"/>
    <w:rsid w:val="00096E39"/>
    <w:rsid w:val="00097661"/>
    <w:rsid w:val="000979FF"/>
    <w:rsid w:val="000A0053"/>
    <w:rsid w:val="000A1CEF"/>
    <w:rsid w:val="000A4537"/>
    <w:rsid w:val="000A68CC"/>
    <w:rsid w:val="000A7363"/>
    <w:rsid w:val="000A7FC0"/>
    <w:rsid w:val="000B00D8"/>
    <w:rsid w:val="000B0B86"/>
    <w:rsid w:val="000B1CAA"/>
    <w:rsid w:val="000B28F3"/>
    <w:rsid w:val="000B35EE"/>
    <w:rsid w:val="000B4C34"/>
    <w:rsid w:val="000B533D"/>
    <w:rsid w:val="000B6718"/>
    <w:rsid w:val="000B67F1"/>
    <w:rsid w:val="000C0A2B"/>
    <w:rsid w:val="000C1A61"/>
    <w:rsid w:val="000C33BA"/>
    <w:rsid w:val="000C46FC"/>
    <w:rsid w:val="000C4F57"/>
    <w:rsid w:val="000C5906"/>
    <w:rsid w:val="000C6A14"/>
    <w:rsid w:val="000C6F14"/>
    <w:rsid w:val="000D099C"/>
    <w:rsid w:val="000D0A2A"/>
    <w:rsid w:val="000D22F5"/>
    <w:rsid w:val="000D5707"/>
    <w:rsid w:val="000D6075"/>
    <w:rsid w:val="000D7219"/>
    <w:rsid w:val="000E1444"/>
    <w:rsid w:val="000E1A30"/>
    <w:rsid w:val="000E4CDF"/>
    <w:rsid w:val="000E4E63"/>
    <w:rsid w:val="000E5F68"/>
    <w:rsid w:val="000E7AEC"/>
    <w:rsid w:val="000F0227"/>
    <w:rsid w:val="000F1D01"/>
    <w:rsid w:val="000F1E28"/>
    <w:rsid w:val="000F3808"/>
    <w:rsid w:val="000F3B2D"/>
    <w:rsid w:val="000F67B7"/>
    <w:rsid w:val="000F6F1A"/>
    <w:rsid w:val="000F7000"/>
    <w:rsid w:val="000F77EA"/>
    <w:rsid w:val="000F78FF"/>
    <w:rsid w:val="001003C2"/>
    <w:rsid w:val="001003DE"/>
    <w:rsid w:val="00101DAB"/>
    <w:rsid w:val="00101E49"/>
    <w:rsid w:val="00102DB1"/>
    <w:rsid w:val="00102EB6"/>
    <w:rsid w:val="00106E0A"/>
    <w:rsid w:val="001135FF"/>
    <w:rsid w:val="00113620"/>
    <w:rsid w:val="00116A57"/>
    <w:rsid w:val="00116D37"/>
    <w:rsid w:val="00120842"/>
    <w:rsid w:val="00122212"/>
    <w:rsid w:val="0012453B"/>
    <w:rsid w:val="00124E10"/>
    <w:rsid w:val="001269F1"/>
    <w:rsid w:val="00126A33"/>
    <w:rsid w:val="00130392"/>
    <w:rsid w:val="001321A0"/>
    <w:rsid w:val="001322D9"/>
    <w:rsid w:val="001330EE"/>
    <w:rsid w:val="00134035"/>
    <w:rsid w:val="001344CE"/>
    <w:rsid w:val="001347FA"/>
    <w:rsid w:val="00140EF6"/>
    <w:rsid w:val="001423B8"/>
    <w:rsid w:val="00143A38"/>
    <w:rsid w:val="001444A3"/>
    <w:rsid w:val="00144767"/>
    <w:rsid w:val="00145921"/>
    <w:rsid w:val="00146DD0"/>
    <w:rsid w:val="00146E7F"/>
    <w:rsid w:val="001473A3"/>
    <w:rsid w:val="00147D86"/>
    <w:rsid w:val="00150A34"/>
    <w:rsid w:val="00151B03"/>
    <w:rsid w:val="0015390C"/>
    <w:rsid w:val="00153C4C"/>
    <w:rsid w:val="00155A3E"/>
    <w:rsid w:val="00155D4F"/>
    <w:rsid w:val="001643C0"/>
    <w:rsid w:val="0016539F"/>
    <w:rsid w:val="00166F5F"/>
    <w:rsid w:val="0017141C"/>
    <w:rsid w:val="00171DFE"/>
    <w:rsid w:val="00172CA3"/>
    <w:rsid w:val="0017651B"/>
    <w:rsid w:val="00181B10"/>
    <w:rsid w:val="00182650"/>
    <w:rsid w:val="00183410"/>
    <w:rsid w:val="001839EF"/>
    <w:rsid w:val="001846AB"/>
    <w:rsid w:val="00184988"/>
    <w:rsid w:val="00184F2C"/>
    <w:rsid w:val="001854CA"/>
    <w:rsid w:val="0018583E"/>
    <w:rsid w:val="001859F2"/>
    <w:rsid w:val="00185A81"/>
    <w:rsid w:val="00185B55"/>
    <w:rsid w:val="00186AFB"/>
    <w:rsid w:val="00187FDB"/>
    <w:rsid w:val="001943CF"/>
    <w:rsid w:val="0019463E"/>
    <w:rsid w:val="00196FBA"/>
    <w:rsid w:val="001972C6"/>
    <w:rsid w:val="00197F05"/>
    <w:rsid w:val="001A176F"/>
    <w:rsid w:val="001A2DB5"/>
    <w:rsid w:val="001A51B0"/>
    <w:rsid w:val="001A7610"/>
    <w:rsid w:val="001A7CE1"/>
    <w:rsid w:val="001A7DCB"/>
    <w:rsid w:val="001B0455"/>
    <w:rsid w:val="001B4A96"/>
    <w:rsid w:val="001B4E4F"/>
    <w:rsid w:val="001B54C1"/>
    <w:rsid w:val="001B5C76"/>
    <w:rsid w:val="001B6B92"/>
    <w:rsid w:val="001C08AC"/>
    <w:rsid w:val="001C1B43"/>
    <w:rsid w:val="001C2504"/>
    <w:rsid w:val="001C3760"/>
    <w:rsid w:val="001C3B33"/>
    <w:rsid w:val="001C5BFD"/>
    <w:rsid w:val="001C630B"/>
    <w:rsid w:val="001C6C57"/>
    <w:rsid w:val="001D0DE0"/>
    <w:rsid w:val="001D1E8B"/>
    <w:rsid w:val="001D3A8A"/>
    <w:rsid w:val="001D4167"/>
    <w:rsid w:val="001D586D"/>
    <w:rsid w:val="001D6357"/>
    <w:rsid w:val="001E082B"/>
    <w:rsid w:val="001E207F"/>
    <w:rsid w:val="001E4FF8"/>
    <w:rsid w:val="001E55B9"/>
    <w:rsid w:val="001E5981"/>
    <w:rsid w:val="001E5CD8"/>
    <w:rsid w:val="001E62D3"/>
    <w:rsid w:val="001F0729"/>
    <w:rsid w:val="001F2370"/>
    <w:rsid w:val="001F2AE5"/>
    <w:rsid w:val="001F32C4"/>
    <w:rsid w:val="001F6054"/>
    <w:rsid w:val="001F729C"/>
    <w:rsid w:val="00202C5E"/>
    <w:rsid w:val="002047BD"/>
    <w:rsid w:val="00204AD3"/>
    <w:rsid w:val="0020522A"/>
    <w:rsid w:val="00205765"/>
    <w:rsid w:val="002066C6"/>
    <w:rsid w:val="00206C8A"/>
    <w:rsid w:val="002070F5"/>
    <w:rsid w:val="002113A2"/>
    <w:rsid w:val="00211C4A"/>
    <w:rsid w:val="00211E68"/>
    <w:rsid w:val="002120BC"/>
    <w:rsid w:val="00213DB5"/>
    <w:rsid w:val="0021538A"/>
    <w:rsid w:val="00215D7E"/>
    <w:rsid w:val="00221FB7"/>
    <w:rsid w:val="00223CA0"/>
    <w:rsid w:val="00224D74"/>
    <w:rsid w:val="00225C69"/>
    <w:rsid w:val="002266AF"/>
    <w:rsid w:val="00226FA3"/>
    <w:rsid w:val="0022745A"/>
    <w:rsid w:val="00231647"/>
    <w:rsid w:val="0023293C"/>
    <w:rsid w:val="0023364C"/>
    <w:rsid w:val="00234489"/>
    <w:rsid w:val="0023489B"/>
    <w:rsid w:val="00236941"/>
    <w:rsid w:val="00237158"/>
    <w:rsid w:val="002371E1"/>
    <w:rsid w:val="00246906"/>
    <w:rsid w:val="00250A9D"/>
    <w:rsid w:val="00254095"/>
    <w:rsid w:val="002548E3"/>
    <w:rsid w:val="00260C40"/>
    <w:rsid w:val="00261528"/>
    <w:rsid w:val="00262E2E"/>
    <w:rsid w:val="00263B33"/>
    <w:rsid w:val="0026420E"/>
    <w:rsid w:val="0026515D"/>
    <w:rsid w:val="00267402"/>
    <w:rsid w:val="00267D0C"/>
    <w:rsid w:val="00271DB0"/>
    <w:rsid w:val="00276CFD"/>
    <w:rsid w:val="00277EF9"/>
    <w:rsid w:val="00277F68"/>
    <w:rsid w:val="00280165"/>
    <w:rsid w:val="002838CD"/>
    <w:rsid w:val="002841C3"/>
    <w:rsid w:val="002843FE"/>
    <w:rsid w:val="00284B81"/>
    <w:rsid w:val="00284D64"/>
    <w:rsid w:val="002875F4"/>
    <w:rsid w:val="00293C0A"/>
    <w:rsid w:val="00293FC7"/>
    <w:rsid w:val="00294E25"/>
    <w:rsid w:val="00295026"/>
    <w:rsid w:val="0029740A"/>
    <w:rsid w:val="002A1331"/>
    <w:rsid w:val="002A50CA"/>
    <w:rsid w:val="002A633D"/>
    <w:rsid w:val="002A672F"/>
    <w:rsid w:val="002B2370"/>
    <w:rsid w:val="002B4766"/>
    <w:rsid w:val="002B7C88"/>
    <w:rsid w:val="002C0A89"/>
    <w:rsid w:val="002C2EBE"/>
    <w:rsid w:val="002C34B7"/>
    <w:rsid w:val="002C3BCB"/>
    <w:rsid w:val="002C6EF2"/>
    <w:rsid w:val="002D127F"/>
    <w:rsid w:val="002D29D6"/>
    <w:rsid w:val="002D2A7C"/>
    <w:rsid w:val="002D68C4"/>
    <w:rsid w:val="002D7B3D"/>
    <w:rsid w:val="002E2CC5"/>
    <w:rsid w:val="002E40C8"/>
    <w:rsid w:val="002E45FE"/>
    <w:rsid w:val="002E70BB"/>
    <w:rsid w:val="002F032D"/>
    <w:rsid w:val="002F04C4"/>
    <w:rsid w:val="002F0CE6"/>
    <w:rsid w:val="002F3F95"/>
    <w:rsid w:val="002F54A8"/>
    <w:rsid w:val="002F57C8"/>
    <w:rsid w:val="002F6C7A"/>
    <w:rsid w:val="002F7A3E"/>
    <w:rsid w:val="00301502"/>
    <w:rsid w:val="003016CD"/>
    <w:rsid w:val="003018D1"/>
    <w:rsid w:val="00305577"/>
    <w:rsid w:val="0030575B"/>
    <w:rsid w:val="00305E3C"/>
    <w:rsid w:val="003065BF"/>
    <w:rsid w:val="0031195D"/>
    <w:rsid w:val="003131B2"/>
    <w:rsid w:val="003163F6"/>
    <w:rsid w:val="00317F1A"/>
    <w:rsid w:val="00326561"/>
    <w:rsid w:val="00327A48"/>
    <w:rsid w:val="00330702"/>
    <w:rsid w:val="00331B6D"/>
    <w:rsid w:val="00333278"/>
    <w:rsid w:val="00334B1E"/>
    <w:rsid w:val="00334ED0"/>
    <w:rsid w:val="00335AD2"/>
    <w:rsid w:val="00340332"/>
    <w:rsid w:val="003426D3"/>
    <w:rsid w:val="00342D9E"/>
    <w:rsid w:val="003439D0"/>
    <w:rsid w:val="003455A9"/>
    <w:rsid w:val="00347ADE"/>
    <w:rsid w:val="0035064A"/>
    <w:rsid w:val="003506DD"/>
    <w:rsid w:val="00350C80"/>
    <w:rsid w:val="00354436"/>
    <w:rsid w:val="00356BD5"/>
    <w:rsid w:val="00357BA7"/>
    <w:rsid w:val="00360C8D"/>
    <w:rsid w:val="00363F0B"/>
    <w:rsid w:val="00363F4B"/>
    <w:rsid w:val="0036476B"/>
    <w:rsid w:val="003708B0"/>
    <w:rsid w:val="00371DFB"/>
    <w:rsid w:val="00372BE4"/>
    <w:rsid w:val="00372E42"/>
    <w:rsid w:val="00373B80"/>
    <w:rsid w:val="00376C74"/>
    <w:rsid w:val="00377C55"/>
    <w:rsid w:val="0038038A"/>
    <w:rsid w:val="00381E8A"/>
    <w:rsid w:val="0038654C"/>
    <w:rsid w:val="003866AE"/>
    <w:rsid w:val="00387A08"/>
    <w:rsid w:val="00392C25"/>
    <w:rsid w:val="003941BF"/>
    <w:rsid w:val="00394770"/>
    <w:rsid w:val="00394D7C"/>
    <w:rsid w:val="00395BCD"/>
    <w:rsid w:val="00396F0B"/>
    <w:rsid w:val="00397421"/>
    <w:rsid w:val="003A12B9"/>
    <w:rsid w:val="003A29A5"/>
    <w:rsid w:val="003A344B"/>
    <w:rsid w:val="003A36C5"/>
    <w:rsid w:val="003A49BF"/>
    <w:rsid w:val="003A58A3"/>
    <w:rsid w:val="003B0605"/>
    <w:rsid w:val="003B4DF9"/>
    <w:rsid w:val="003C19B3"/>
    <w:rsid w:val="003C2935"/>
    <w:rsid w:val="003C3C49"/>
    <w:rsid w:val="003C45D4"/>
    <w:rsid w:val="003C6684"/>
    <w:rsid w:val="003C7144"/>
    <w:rsid w:val="003C7BFF"/>
    <w:rsid w:val="003D151A"/>
    <w:rsid w:val="003D270D"/>
    <w:rsid w:val="003D4070"/>
    <w:rsid w:val="003D4A7A"/>
    <w:rsid w:val="003D7021"/>
    <w:rsid w:val="003D75A0"/>
    <w:rsid w:val="003D7B3B"/>
    <w:rsid w:val="003E02AF"/>
    <w:rsid w:val="003E0B8D"/>
    <w:rsid w:val="003E3D8D"/>
    <w:rsid w:val="003F070C"/>
    <w:rsid w:val="003F3881"/>
    <w:rsid w:val="003F54AA"/>
    <w:rsid w:val="003F55C8"/>
    <w:rsid w:val="003F7DF3"/>
    <w:rsid w:val="004028D5"/>
    <w:rsid w:val="00402DA4"/>
    <w:rsid w:val="00402E42"/>
    <w:rsid w:val="00405BC5"/>
    <w:rsid w:val="00405E74"/>
    <w:rsid w:val="00406D59"/>
    <w:rsid w:val="00407F69"/>
    <w:rsid w:val="00410A1D"/>
    <w:rsid w:val="00410DE9"/>
    <w:rsid w:val="004111FD"/>
    <w:rsid w:val="00411DDD"/>
    <w:rsid w:val="00411FFC"/>
    <w:rsid w:val="00412A40"/>
    <w:rsid w:val="00412A6F"/>
    <w:rsid w:val="004141EF"/>
    <w:rsid w:val="004164BA"/>
    <w:rsid w:val="004165A0"/>
    <w:rsid w:val="004175C5"/>
    <w:rsid w:val="004201A4"/>
    <w:rsid w:val="004214CC"/>
    <w:rsid w:val="00422FFA"/>
    <w:rsid w:val="0042444A"/>
    <w:rsid w:val="00425DE4"/>
    <w:rsid w:val="00430790"/>
    <w:rsid w:val="004309BF"/>
    <w:rsid w:val="00437A3E"/>
    <w:rsid w:val="004410B7"/>
    <w:rsid w:val="0044147D"/>
    <w:rsid w:val="00444516"/>
    <w:rsid w:val="0044462A"/>
    <w:rsid w:val="00445D5D"/>
    <w:rsid w:val="00446094"/>
    <w:rsid w:val="00446F92"/>
    <w:rsid w:val="0045059E"/>
    <w:rsid w:val="004507DE"/>
    <w:rsid w:val="00450AD4"/>
    <w:rsid w:val="004515A3"/>
    <w:rsid w:val="00452049"/>
    <w:rsid w:val="00452140"/>
    <w:rsid w:val="00452267"/>
    <w:rsid w:val="00454041"/>
    <w:rsid w:val="00454280"/>
    <w:rsid w:val="00454875"/>
    <w:rsid w:val="0045653C"/>
    <w:rsid w:val="004572A9"/>
    <w:rsid w:val="004601BC"/>
    <w:rsid w:val="004618A4"/>
    <w:rsid w:val="004618FD"/>
    <w:rsid w:val="00462807"/>
    <w:rsid w:val="00465681"/>
    <w:rsid w:val="004660D3"/>
    <w:rsid w:val="00466EA8"/>
    <w:rsid w:val="0046770A"/>
    <w:rsid w:val="0046781A"/>
    <w:rsid w:val="00471BBA"/>
    <w:rsid w:val="00472E83"/>
    <w:rsid w:val="00473DE2"/>
    <w:rsid w:val="00474926"/>
    <w:rsid w:val="00475639"/>
    <w:rsid w:val="004774CF"/>
    <w:rsid w:val="0047795D"/>
    <w:rsid w:val="00480D0A"/>
    <w:rsid w:val="004814D2"/>
    <w:rsid w:val="00481F7F"/>
    <w:rsid w:val="00482DE1"/>
    <w:rsid w:val="00487903"/>
    <w:rsid w:val="004908D3"/>
    <w:rsid w:val="004928C1"/>
    <w:rsid w:val="00496485"/>
    <w:rsid w:val="004A2993"/>
    <w:rsid w:val="004A4A0F"/>
    <w:rsid w:val="004A53CE"/>
    <w:rsid w:val="004A5E70"/>
    <w:rsid w:val="004A5F0B"/>
    <w:rsid w:val="004A7C5E"/>
    <w:rsid w:val="004B33BA"/>
    <w:rsid w:val="004B5B92"/>
    <w:rsid w:val="004B669B"/>
    <w:rsid w:val="004B7CFD"/>
    <w:rsid w:val="004C088F"/>
    <w:rsid w:val="004C1F5B"/>
    <w:rsid w:val="004C2A74"/>
    <w:rsid w:val="004C357F"/>
    <w:rsid w:val="004C486C"/>
    <w:rsid w:val="004C6A04"/>
    <w:rsid w:val="004D00F3"/>
    <w:rsid w:val="004D4264"/>
    <w:rsid w:val="004D4854"/>
    <w:rsid w:val="004D4B15"/>
    <w:rsid w:val="004D5FBD"/>
    <w:rsid w:val="004E0DF9"/>
    <w:rsid w:val="004E1DCC"/>
    <w:rsid w:val="004E38B3"/>
    <w:rsid w:val="004E5B2B"/>
    <w:rsid w:val="004E7066"/>
    <w:rsid w:val="004F1737"/>
    <w:rsid w:val="004F7841"/>
    <w:rsid w:val="004F79DF"/>
    <w:rsid w:val="00500999"/>
    <w:rsid w:val="005047D6"/>
    <w:rsid w:val="00504EEB"/>
    <w:rsid w:val="00505370"/>
    <w:rsid w:val="00511E34"/>
    <w:rsid w:val="005121F1"/>
    <w:rsid w:val="00512FF8"/>
    <w:rsid w:val="00513E3A"/>
    <w:rsid w:val="00517D37"/>
    <w:rsid w:val="005207AB"/>
    <w:rsid w:val="00521CA9"/>
    <w:rsid w:val="005229E1"/>
    <w:rsid w:val="00523538"/>
    <w:rsid w:val="005265A7"/>
    <w:rsid w:val="00530834"/>
    <w:rsid w:val="0053161C"/>
    <w:rsid w:val="00532975"/>
    <w:rsid w:val="005336DA"/>
    <w:rsid w:val="005349FA"/>
    <w:rsid w:val="00541684"/>
    <w:rsid w:val="00542164"/>
    <w:rsid w:val="0054284B"/>
    <w:rsid w:val="005439AB"/>
    <w:rsid w:val="0054415F"/>
    <w:rsid w:val="00550BF8"/>
    <w:rsid w:val="0055165D"/>
    <w:rsid w:val="005519AE"/>
    <w:rsid w:val="00551A65"/>
    <w:rsid w:val="00553210"/>
    <w:rsid w:val="005608AB"/>
    <w:rsid w:val="00563D50"/>
    <w:rsid w:val="005647EC"/>
    <w:rsid w:val="00571A51"/>
    <w:rsid w:val="00571C85"/>
    <w:rsid w:val="00575593"/>
    <w:rsid w:val="00576BFB"/>
    <w:rsid w:val="00577A07"/>
    <w:rsid w:val="005802DA"/>
    <w:rsid w:val="00582B0E"/>
    <w:rsid w:val="00583B62"/>
    <w:rsid w:val="00584091"/>
    <w:rsid w:val="00587553"/>
    <w:rsid w:val="005877F2"/>
    <w:rsid w:val="005878D8"/>
    <w:rsid w:val="00590477"/>
    <w:rsid w:val="00591258"/>
    <w:rsid w:val="0059299D"/>
    <w:rsid w:val="005932A6"/>
    <w:rsid w:val="005A02F3"/>
    <w:rsid w:val="005A280F"/>
    <w:rsid w:val="005A40CE"/>
    <w:rsid w:val="005A771B"/>
    <w:rsid w:val="005B03C9"/>
    <w:rsid w:val="005B1E7F"/>
    <w:rsid w:val="005B355B"/>
    <w:rsid w:val="005B5696"/>
    <w:rsid w:val="005B5F0D"/>
    <w:rsid w:val="005B740A"/>
    <w:rsid w:val="005C154E"/>
    <w:rsid w:val="005C2FE7"/>
    <w:rsid w:val="005C3680"/>
    <w:rsid w:val="005C3C4A"/>
    <w:rsid w:val="005C4F1E"/>
    <w:rsid w:val="005C5125"/>
    <w:rsid w:val="005D074A"/>
    <w:rsid w:val="005D2D95"/>
    <w:rsid w:val="005D40A5"/>
    <w:rsid w:val="005D4DF8"/>
    <w:rsid w:val="005D50A5"/>
    <w:rsid w:val="005D5AD7"/>
    <w:rsid w:val="005D5D23"/>
    <w:rsid w:val="005D6B6E"/>
    <w:rsid w:val="005E1735"/>
    <w:rsid w:val="005E33FE"/>
    <w:rsid w:val="005E6105"/>
    <w:rsid w:val="005F0FF4"/>
    <w:rsid w:val="005F1185"/>
    <w:rsid w:val="005F1937"/>
    <w:rsid w:val="005F2094"/>
    <w:rsid w:val="005F78CE"/>
    <w:rsid w:val="00611255"/>
    <w:rsid w:val="00611532"/>
    <w:rsid w:val="00611652"/>
    <w:rsid w:val="00614144"/>
    <w:rsid w:val="0061570A"/>
    <w:rsid w:val="00615BEB"/>
    <w:rsid w:val="00616710"/>
    <w:rsid w:val="00617978"/>
    <w:rsid w:val="00621730"/>
    <w:rsid w:val="006218DE"/>
    <w:rsid w:val="00621EBC"/>
    <w:rsid w:val="006225D5"/>
    <w:rsid w:val="006236E3"/>
    <w:rsid w:val="00626CAB"/>
    <w:rsid w:val="00633796"/>
    <w:rsid w:val="00633993"/>
    <w:rsid w:val="006339DD"/>
    <w:rsid w:val="00634132"/>
    <w:rsid w:val="00634576"/>
    <w:rsid w:val="0063483B"/>
    <w:rsid w:val="006352A5"/>
    <w:rsid w:val="006365D5"/>
    <w:rsid w:val="00640305"/>
    <w:rsid w:val="00640535"/>
    <w:rsid w:val="00640D1C"/>
    <w:rsid w:val="00641DA0"/>
    <w:rsid w:val="0064218F"/>
    <w:rsid w:val="006425B7"/>
    <w:rsid w:val="00642799"/>
    <w:rsid w:val="00643FC8"/>
    <w:rsid w:val="00644534"/>
    <w:rsid w:val="006449F4"/>
    <w:rsid w:val="0064659C"/>
    <w:rsid w:val="00646F2D"/>
    <w:rsid w:val="00647392"/>
    <w:rsid w:val="006513F4"/>
    <w:rsid w:val="006519B2"/>
    <w:rsid w:val="00652511"/>
    <w:rsid w:val="00656DAA"/>
    <w:rsid w:val="0066278E"/>
    <w:rsid w:val="00662BE4"/>
    <w:rsid w:val="006641D6"/>
    <w:rsid w:val="006659C1"/>
    <w:rsid w:val="006675AB"/>
    <w:rsid w:val="00667C5D"/>
    <w:rsid w:val="00670A01"/>
    <w:rsid w:val="00672A6B"/>
    <w:rsid w:val="006733B0"/>
    <w:rsid w:val="0067661E"/>
    <w:rsid w:val="00677879"/>
    <w:rsid w:val="006813AB"/>
    <w:rsid w:val="00683EB0"/>
    <w:rsid w:val="0068555E"/>
    <w:rsid w:val="00685E8A"/>
    <w:rsid w:val="00686998"/>
    <w:rsid w:val="00687EB7"/>
    <w:rsid w:val="006935BD"/>
    <w:rsid w:val="00693FDB"/>
    <w:rsid w:val="0069409A"/>
    <w:rsid w:val="0069448D"/>
    <w:rsid w:val="00696732"/>
    <w:rsid w:val="006A3F2A"/>
    <w:rsid w:val="006A4793"/>
    <w:rsid w:val="006A5650"/>
    <w:rsid w:val="006B1C62"/>
    <w:rsid w:val="006B1D96"/>
    <w:rsid w:val="006B2949"/>
    <w:rsid w:val="006B2CBC"/>
    <w:rsid w:val="006B30D9"/>
    <w:rsid w:val="006B34F9"/>
    <w:rsid w:val="006B5F20"/>
    <w:rsid w:val="006B722A"/>
    <w:rsid w:val="006B7AA2"/>
    <w:rsid w:val="006C1F7F"/>
    <w:rsid w:val="006C486B"/>
    <w:rsid w:val="006C54B3"/>
    <w:rsid w:val="006C5709"/>
    <w:rsid w:val="006C5CF2"/>
    <w:rsid w:val="006C5FC0"/>
    <w:rsid w:val="006C7E7C"/>
    <w:rsid w:val="006D2AEE"/>
    <w:rsid w:val="006D33AB"/>
    <w:rsid w:val="006D4F96"/>
    <w:rsid w:val="006D5358"/>
    <w:rsid w:val="006D71B3"/>
    <w:rsid w:val="006D77DB"/>
    <w:rsid w:val="006E06E2"/>
    <w:rsid w:val="006E16F2"/>
    <w:rsid w:val="006E19CA"/>
    <w:rsid w:val="006E21FF"/>
    <w:rsid w:val="006E23E7"/>
    <w:rsid w:val="006E3C30"/>
    <w:rsid w:val="006E46F6"/>
    <w:rsid w:val="006F06D6"/>
    <w:rsid w:val="006F3171"/>
    <w:rsid w:val="006F48FB"/>
    <w:rsid w:val="006F677A"/>
    <w:rsid w:val="006F69B0"/>
    <w:rsid w:val="006F6B31"/>
    <w:rsid w:val="006F6C7E"/>
    <w:rsid w:val="006F7F68"/>
    <w:rsid w:val="007005ED"/>
    <w:rsid w:val="00700C44"/>
    <w:rsid w:val="00702F86"/>
    <w:rsid w:val="0070478D"/>
    <w:rsid w:val="00707F24"/>
    <w:rsid w:val="00711073"/>
    <w:rsid w:val="00712BAA"/>
    <w:rsid w:val="00716141"/>
    <w:rsid w:val="0071741C"/>
    <w:rsid w:val="00720A4D"/>
    <w:rsid w:val="00721C00"/>
    <w:rsid w:val="00722F95"/>
    <w:rsid w:val="00723754"/>
    <w:rsid w:val="0072635A"/>
    <w:rsid w:val="00726D06"/>
    <w:rsid w:val="00727737"/>
    <w:rsid w:val="0073104E"/>
    <w:rsid w:val="007313E4"/>
    <w:rsid w:val="00733DFF"/>
    <w:rsid w:val="00734497"/>
    <w:rsid w:val="00735412"/>
    <w:rsid w:val="0073547F"/>
    <w:rsid w:val="007354EE"/>
    <w:rsid w:val="007355FE"/>
    <w:rsid w:val="00735D79"/>
    <w:rsid w:val="00741E43"/>
    <w:rsid w:val="00742F0B"/>
    <w:rsid w:val="00743375"/>
    <w:rsid w:val="007434C1"/>
    <w:rsid w:val="00744D18"/>
    <w:rsid w:val="0074502B"/>
    <w:rsid w:val="00747E2C"/>
    <w:rsid w:val="00751F20"/>
    <w:rsid w:val="007600B3"/>
    <w:rsid w:val="007602E5"/>
    <w:rsid w:val="0076067E"/>
    <w:rsid w:val="00760A79"/>
    <w:rsid w:val="00760F12"/>
    <w:rsid w:val="00761445"/>
    <w:rsid w:val="007633E8"/>
    <w:rsid w:val="00763810"/>
    <w:rsid w:val="007650F3"/>
    <w:rsid w:val="00766156"/>
    <w:rsid w:val="0076652A"/>
    <w:rsid w:val="00766DF7"/>
    <w:rsid w:val="00766EB8"/>
    <w:rsid w:val="00773183"/>
    <w:rsid w:val="00777346"/>
    <w:rsid w:val="007777F0"/>
    <w:rsid w:val="00780968"/>
    <w:rsid w:val="00783023"/>
    <w:rsid w:val="00787ABE"/>
    <w:rsid w:val="00787D0D"/>
    <w:rsid w:val="00792637"/>
    <w:rsid w:val="0079300F"/>
    <w:rsid w:val="00795B1E"/>
    <w:rsid w:val="007A06EF"/>
    <w:rsid w:val="007A42C2"/>
    <w:rsid w:val="007A43EF"/>
    <w:rsid w:val="007A4769"/>
    <w:rsid w:val="007A57F3"/>
    <w:rsid w:val="007B49BD"/>
    <w:rsid w:val="007B5F22"/>
    <w:rsid w:val="007B6766"/>
    <w:rsid w:val="007C138A"/>
    <w:rsid w:val="007C1F04"/>
    <w:rsid w:val="007C3D30"/>
    <w:rsid w:val="007C6005"/>
    <w:rsid w:val="007C61B9"/>
    <w:rsid w:val="007C7B4A"/>
    <w:rsid w:val="007D3A88"/>
    <w:rsid w:val="007E152A"/>
    <w:rsid w:val="007E1CBF"/>
    <w:rsid w:val="007E2686"/>
    <w:rsid w:val="007E2F1F"/>
    <w:rsid w:val="007E38B3"/>
    <w:rsid w:val="007E5514"/>
    <w:rsid w:val="007F0F8C"/>
    <w:rsid w:val="007F1F8D"/>
    <w:rsid w:val="007F23F8"/>
    <w:rsid w:val="007F26EC"/>
    <w:rsid w:val="007F2B47"/>
    <w:rsid w:val="007F3EB8"/>
    <w:rsid w:val="007F72F0"/>
    <w:rsid w:val="00800E0D"/>
    <w:rsid w:val="008109FF"/>
    <w:rsid w:val="00811DD4"/>
    <w:rsid w:val="00812EA7"/>
    <w:rsid w:val="00813B77"/>
    <w:rsid w:val="00815531"/>
    <w:rsid w:val="00815B63"/>
    <w:rsid w:val="00816638"/>
    <w:rsid w:val="00817219"/>
    <w:rsid w:val="0082071E"/>
    <w:rsid w:val="00820F1A"/>
    <w:rsid w:val="00821C8F"/>
    <w:rsid w:val="008222DD"/>
    <w:rsid w:val="00822CD7"/>
    <w:rsid w:val="00823966"/>
    <w:rsid w:val="00830094"/>
    <w:rsid w:val="00831B0E"/>
    <w:rsid w:val="0083269B"/>
    <w:rsid w:val="00833721"/>
    <w:rsid w:val="00834F78"/>
    <w:rsid w:val="008365C4"/>
    <w:rsid w:val="00837A2C"/>
    <w:rsid w:val="00837CAB"/>
    <w:rsid w:val="00837D3B"/>
    <w:rsid w:val="00837D3C"/>
    <w:rsid w:val="008414E3"/>
    <w:rsid w:val="0084152E"/>
    <w:rsid w:val="00841761"/>
    <w:rsid w:val="00841E00"/>
    <w:rsid w:val="00843889"/>
    <w:rsid w:val="00845DC6"/>
    <w:rsid w:val="00846E86"/>
    <w:rsid w:val="00847408"/>
    <w:rsid w:val="00847D2C"/>
    <w:rsid w:val="0085200E"/>
    <w:rsid w:val="0085286D"/>
    <w:rsid w:val="00853382"/>
    <w:rsid w:val="00854386"/>
    <w:rsid w:val="00854FDA"/>
    <w:rsid w:val="00855942"/>
    <w:rsid w:val="0085684D"/>
    <w:rsid w:val="00856A3E"/>
    <w:rsid w:val="00856E88"/>
    <w:rsid w:val="00860423"/>
    <w:rsid w:val="00862D8C"/>
    <w:rsid w:val="00862F0B"/>
    <w:rsid w:val="00865CC4"/>
    <w:rsid w:val="00865F07"/>
    <w:rsid w:val="00871AFC"/>
    <w:rsid w:val="00872B6F"/>
    <w:rsid w:val="00872CF4"/>
    <w:rsid w:val="00873414"/>
    <w:rsid w:val="008805AD"/>
    <w:rsid w:val="00880AD5"/>
    <w:rsid w:val="00883B12"/>
    <w:rsid w:val="0088530D"/>
    <w:rsid w:val="00886F99"/>
    <w:rsid w:val="008879D0"/>
    <w:rsid w:val="00891FFE"/>
    <w:rsid w:val="008920ED"/>
    <w:rsid w:val="008925BD"/>
    <w:rsid w:val="0089406D"/>
    <w:rsid w:val="00895210"/>
    <w:rsid w:val="00897211"/>
    <w:rsid w:val="00897DAF"/>
    <w:rsid w:val="008A2C4D"/>
    <w:rsid w:val="008B17BE"/>
    <w:rsid w:val="008B1CAE"/>
    <w:rsid w:val="008B4402"/>
    <w:rsid w:val="008B47A6"/>
    <w:rsid w:val="008B5E9C"/>
    <w:rsid w:val="008C35B3"/>
    <w:rsid w:val="008C5126"/>
    <w:rsid w:val="008C54D2"/>
    <w:rsid w:val="008C5530"/>
    <w:rsid w:val="008C797B"/>
    <w:rsid w:val="008D0BFA"/>
    <w:rsid w:val="008D0F23"/>
    <w:rsid w:val="008D3E05"/>
    <w:rsid w:val="008D3ED1"/>
    <w:rsid w:val="008D4E10"/>
    <w:rsid w:val="008E0560"/>
    <w:rsid w:val="008E2C41"/>
    <w:rsid w:val="008E659E"/>
    <w:rsid w:val="008E6BF4"/>
    <w:rsid w:val="008E7A88"/>
    <w:rsid w:val="008F016A"/>
    <w:rsid w:val="008F103E"/>
    <w:rsid w:val="008F118F"/>
    <w:rsid w:val="008F433D"/>
    <w:rsid w:val="008F57CD"/>
    <w:rsid w:val="008F6682"/>
    <w:rsid w:val="008F6906"/>
    <w:rsid w:val="009014A0"/>
    <w:rsid w:val="00904E2D"/>
    <w:rsid w:val="009056BD"/>
    <w:rsid w:val="00905E12"/>
    <w:rsid w:val="009064E6"/>
    <w:rsid w:val="00906A05"/>
    <w:rsid w:val="00906FDD"/>
    <w:rsid w:val="00907378"/>
    <w:rsid w:val="00907766"/>
    <w:rsid w:val="00910408"/>
    <w:rsid w:val="00912C99"/>
    <w:rsid w:val="00913003"/>
    <w:rsid w:val="0091567F"/>
    <w:rsid w:val="00916381"/>
    <w:rsid w:val="009173A7"/>
    <w:rsid w:val="00922D02"/>
    <w:rsid w:val="0092326D"/>
    <w:rsid w:val="00926909"/>
    <w:rsid w:val="00926C7C"/>
    <w:rsid w:val="009314B0"/>
    <w:rsid w:val="0093187E"/>
    <w:rsid w:val="00931A9F"/>
    <w:rsid w:val="009331E8"/>
    <w:rsid w:val="00934204"/>
    <w:rsid w:val="0094271B"/>
    <w:rsid w:val="00943203"/>
    <w:rsid w:val="00943891"/>
    <w:rsid w:val="009443C1"/>
    <w:rsid w:val="0094539E"/>
    <w:rsid w:val="00950EEE"/>
    <w:rsid w:val="00952407"/>
    <w:rsid w:val="00952A8E"/>
    <w:rsid w:val="00952B00"/>
    <w:rsid w:val="0095559B"/>
    <w:rsid w:val="0095774C"/>
    <w:rsid w:val="00957781"/>
    <w:rsid w:val="009639D5"/>
    <w:rsid w:val="00963D7A"/>
    <w:rsid w:val="00964863"/>
    <w:rsid w:val="00964DE1"/>
    <w:rsid w:val="00965C99"/>
    <w:rsid w:val="00965CA9"/>
    <w:rsid w:val="00965FBC"/>
    <w:rsid w:val="00966966"/>
    <w:rsid w:val="009706F9"/>
    <w:rsid w:val="0097184D"/>
    <w:rsid w:val="00972E5A"/>
    <w:rsid w:val="00974D6C"/>
    <w:rsid w:val="0097505B"/>
    <w:rsid w:val="00976B0A"/>
    <w:rsid w:val="009800DB"/>
    <w:rsid w:val="009824E8"/>
    <w:rsid w:val="00984018"/>
    <w:rsid w:val="00985024"/>
    <w:rsid w:val="00985ADE"/>
    <w:rsid w:val="00985B54"/>
    <w:rsid w:val="00986D0A"/>
    <w:rsid w:val="009870BA"/>
    <w:rsid w:val="009935DC"/>
    <w:rsid w:val="00994B9E"/>
    <w:rsid w:val="009A18F9"/>
    <w:rsid w:val="009A2A9C"/>
    <w:rsid w:val="009A2BE1"/>
    <w:rsid w:val="009A3FA7"/>
    <w:rsid w:val="009A4BCE"/>
    <w:rsid w:val="009A737B"/>
    <w:rsid w:val="009B085E"/>
    <w:rsid w:val="009B1005"/>
    <w:rsid w:val="009B270B"/>
    <w:rsid w:val="009B4488"/>
    <w:rsid w:val="009B57C0"/>
    <w:rsid w:val="009B6551"/>
    <w:rsid w:val="009B6916"/>
    <w:rsid w:val="009B6B42"/>
    <w:rsid w:val="009B6D6E"/>
    <w:rsid w:val="009B6DAA"/>
    <w:rsid w:val="009B790C"/>
    <w:rsid w:val="009C0A41"/>
    <w:rsid w:val="009C37A6"/>
    <w:rsid w:val="009C7E54"/>
    <w:rsid w:val="009D286C"/>
    <w:rsid w:val="009D3322"/>
    <w:rsid w:val="009E3670"/>
    <w:rsid w:val="009E45CE"/>
    <w:rsid w:val="009E4DB2"/>
    <w:rsid w:val="009F40A7"/>
    <w:rsid w:val="009F6A5D"/>
    <w:rsid w:val="009F79C1"/>
    <w:rsid w:val="009F7AF1"/>
    <w:rsid w:val="00A013ED"/>
    <w:rsid w:val="00A01F11"/>
    <w:rsid w:val="00A02331"/>
    <w:rsid w:val="00A026BE"/>
    <w:rsid w:val="00A03922"/>
    <w:rsid w:val="00A03B25"/>
    <w:rsid w:val="00A04D81"/>
    <w:rsid w:val="00A055EC"/>
    <w:rsid w:val="00A05BD7"/>
    <w:rsid w:val="00A06A86"/>
    <w:rsid w:val="00A07D77"/>
    <w:rsid w:val="00A119A1"/>
    <w:rsid w:val="00A127DD"/>
    <w:rsid w:val="00A219DB"/>
    <w:rsid w:val="00A21BD2"/>
    <w:rsid w:val="00A2253B"/>
    <w:rsid w:val="00A23CDB"/>
    <w:rsid w:val="00A24839"/>
    <w:rsid w:val="00A253AC"/>
    <w:rsid w:val="00A25FD9"/>
    <w:rsid w:val="00A26412"/>
    <w:rsid w:val="00A2666F"/>
    <w:rsid w:val="00A27DE2"/>
    <w:rsid w:val="00A30A33"/>
    <w:rsid w:val="00A312EE"/>
    <w:rsid w:val="00A334E5"/>
    <w:rsid w:val="00A345A3"/>
    <w:rsid w:val="00A36FE9"/>
    <w:rsid w:val="00A40FF1"/>
    <w:rsid w:val="00A41EAF"/>
    <w:rsid w:val="00A42D7F"/>
    <w:rsid w:val="00A42E96"/>
    <w:rsid w:val="00A44E1F"/>
    <w:rsid w:val="00A50036"/>
    <w:rsid w:val="00A501DA"/>
    <w:rsid w:val="00A504A1"/>
    <w:rsid w:val="00A5107D"/>
    <w:rsid w:val="00A51F9C"/>
    <w:rsid w:val="00A53D71"/>
    <w:rsid w:val="00A54123"/>
    <w:rsid w:val="00A542CB"/>
    <w:rsid w:val="00A5444B"/>
    <w:rsid w:val="00A552FA"/>
    <w:rsid w:val="00A57A63"/>
    <w:rsid w:val="00A60EF9"/>
    <w:rsid w:val="00A635D3"/>
    <w:rsid w:val="00A64FF6"/>
    <w:rsid w:val="00A6562F"/>
    <w:rsid w:val="00A67136"/>
    <w:rsid w:val="00A704BC"/>
    <w:rsid w:val="00A7127A"/>
    <w:rsid w:val="00A72DDC"/>
    <w:rsid w:val="00A731A2"/>
    <w:rsid w:val="00A73456"/>
    <w:rsid w:val="00A73C55"/>
    <w:rsid w:val="00A75B2A"/>
    <w:rsid w:val="00A76C40"/>
    <w:rsid w:val="00A7765C"/>
    <w:rsid w:val="00A8045D"/>
    <w:rsid w:val="00A8082D"/>
    <w:rsid w:val="00A847FB"/>
    <w:rsid w:val="00A8563C"/>
    <w:rsid w:val="00A85F2F"/>
    <w:rsid w:val="00A864C4"/>
    <w:rsid w:val="00A866CA"/>
    <w:rsid w:val="00A86C7F"/>
    <w:rsid w:val="00A86D9B"/>
    <w:rsid w:val="00A8700B"/>
    <w:rsid w:val="00A87D07"/>
    <w:rsid w:val="00A87E1D"/>
    <w:rsid w:val="00AA05EB"/>
    <w:rsid w:val="00AA07AB"/>
    <w:rsid w:val="00AA1923"/>
    <w:rsid w:val="00AA283B"/>
    <w:rsid w:val="00AA395B"/>
    <w:rsid w:val="00AA5A8C"/>
    <w:rsid w:val="00AA5BA5"/>
    <w:rsid w:val="00AB3A0A"/>
    <w:rsid w:val="00AB52E1"/>
    <w:rsid w:val="00AB6DE9"/>
    <w:rsid w:val="00AC070E"/>
    <w:rsid w:val="00AC1624"/>
    <w:rsid w:val="00AC1E81"/>
    <w:rsid w:val="00AC4544"/>
    <w:rsid w:val="00AC5334"/>
    <w:rsid w:val="00AC5A2C"/>
    <w:rsid w:val="00AD069A"/>
    <w:rsid w:val="00AD0967"/>
    <w:rsid w:val="00AD19A2"/>
    <w:rsid w:val="00AD296F"/>
    <w:rsid w:val="00AD332A"/>
    <w:rsid w:val="00AD3775"/>
    <w:rsid w:val="00AD628F"/>
    <w:rsid w:val="00AD66D7"/>
    <w:rsid w:val="00AD68B6"/>
    <w:rsid w:val="00AD768A"/>
    <w:rsid w:val="00AD7C40"/>
    <w:rsid w:val="00AE3063"/>
    <w:rsid w:val="00AE3878"/>
    <w:rsid w:val="00AE426C"/>
    <w:rsid w:val="00AE48B7"/>
    <w:rsid w:val="00AE4905"/>
    <w:rsid w:val="00AE5461"/>
    <w:rsid w:val="00AF0811"/>
    <w:rsid w:val="00AF29AF"/>
    <w:rsid w:val="00AF340F"/>
    <w:rsid w:val="00AF50A8"/>
    <w:rsid w:val="00AF608C"/>
    <w:rsid w:val="00AF732F"/>
    <w:rsid w:val="00B00E52"/>
    <w:rsid w:val="00B0230D"/>
    <w:rsid w:val="00B02EB6"/>
    <w:rsid w:val="00B0550A"/>
    <w:rsid w:val="00B060B6"/>
    <w:rsid w:val="00B079DC"/>
    <w:rsid w:val="00B10640"/>
    <w:rsid w:val="00B10966"/>
    <w:rsid w:val="00B1136B"/>
    <w:rsid w:val="00B14DF4"/>
    <w:rsid w:val="00B1575A"/>
    <w:rsid w:val="00B16EC9"/>
    <w:rsid w:val="00B203FB"/>
    <w:rsid w:val="00B2086B"/>
    <w:rsid w:val="00B22064"/>
    <w:rsid w:val="00B22B10"/>
    <w:rsid w:val="00B22CE1"/>
    <w:rsid w:val="00B237D4"/>
    <w:rsid w:val="00B237DD"/>
    <w:rsid w:val="00B257C0"/>
    <w:rsid w:val="00B25A4E"/>
    <w:rsid w:val="00B25E9B"/>
    <w:rsid w:val="00B33A79"/>
    <w:rsid w:val="00B35F0F"/>
    <w:rsid w:val="00B40030"/>
    <w:rsid w:val="00B400F0"/>
    <w:rsid w:val="00B43818"/>
    <w:rsid w:val="00B45858"/>
    <w:rsid w:val="00B46067"/>
    <w:rsid w:val="00B46719"/>
    <w:rsid w:val="00B46BC7"/>
    <w:rsid w:val="00B46DB6"/>
    <w:rsid w:val="00B503B8"/>
    <w:rsid w:val="00B505D7"/>
    <w:rsid w:val="00B50ED7"/>
    <w:rsid w:val="00B50FFD"/>
    <w:rsid w:val="00B5140E"/>
    <w:rsid w:val="00B51B91"/>
    <w:rsid w:val="00B52260"/>
    <w:rsid w:val="00B526FB"/>
    <w:rsid w:val="00B5291B"/>
    <w:rsid w:val="00B52B7E"/>
    <w:rsid w:val="00B52DCF"/>
    <w:rsid w:val="00B530C1"/>
    <w:rsid w:val="00B53F76"/>
    <w:rsid w:val="00B5456B"/>
    <w:rsid w:val="00B550A7"/>
    <w:rsid w:val="00B565C9"/>
    <w:rsid w:val="00B63268"/>
    <w:rsid w:val="00B64D74"/>
    <w:rsid w:val="00B65283"/>
    <w:rsid w:val="00B6615C"/>
    <w:rsid w:val="00B66160"/>
    <w:rsid w:val="00B7008D"/>
    <w:rsid w:val="00B70A4B"/>
    <w:rsid w:val="00B71F09"/>
    <w:rsid w:val="00B72C7A"/>
    <w:rsid w:val="00B7466E"/>
    <w:rsid w:val="00B750FA"/>
    <w:rsid w:val="00B76062"/>
    <w:rsid w:val="00B815CB"/>
    <w:rsid w:val="00B82039"/>
    <w:rsid w:val="00B82217"/>
    <w:rsid w:val="00B82B9D"/>
    <w:rsid w:val="00B82E53"/>
    <w:rsid w:val="00B84BB3"/>
    <w:rsid w:val="00B84CF1"/>
    <w:rsid w:val="00B853BF"/>
    <w:rsid w:val="00B85BAF"/>
    <w:rsid w:val="00B9044C"/>
    <w:rsid w:val="00B90F17"/>
    <w:rsid w:val="00B916C1"/>
    <w:rsid w:val="00B928D9"/>
    <w:rsid w:val="00B93995"/>
    <w:rsid w:val="00B96674"/>
    <w:rsid w:val="00B96B41"/>
    <w:rsid w:val="00BA0EFD"/>
    <w:rsid w:val="00BA1EF8"/>
    <w:rsid w:val="00BA254D"/>
    <w:rsid w:val="00BA3528"/>
    <w:rsid w:val="00BA3D2D"/>
    <w:rsid w:val="00BA63E2"/>
    <w:rsid w:val="00BB0A24"/>
    <w:rsid w:val="00BB0B33"/>
    <w:rsid w:val="00BB3BCE"/>
    <w:rsid w:val="00BB429B"/>
    <w:rsid w:val="00BB578C"/>
    <w:rsid w:val="00BB772C"/>
    <w:rsid w:val="00BC1800"/>
    <w:rsid w:val="00BC20AE"/>
    <w:rsid w:val="00BC4233"/>
    <w:rsid w:val="00BC4586"/>
    <w:rsid w:val="00BC75E6"/>
    <w:rsid w:val="00BC76A3"/>
    <w:rsid w:val="00BC7B41"/>
    <w:rsid w:val="00BD07B5"/>
    <w:rsid w:val="00BD326B"/>
    <w:rsid w:val="00BD37F4"/>
    <w:rsid w:val="00BE1075"/>
    <w:rsid w:val="00BE3342"/>
    <w:rsid w:val="00BE4EDF"/>
    <w:rsid w:val="00BE5F59"/>
    <w:rsid w:val="00BE6378"/>
    <w:rsid w:val="00BF16C6"/>
    <w:rsid w:val="00BF19FE"/>
    <w:rsid w:val="00BF2EEB"/>
    <w:rsid w:val="00BF3F08"/>
    <w:rsid w:val="00BF538C"/>
    <w:rsid w:val="00BF6B5C"/>
    <w:rsid w:val="00BF7503"/>
    <w:rsid w:val="00C009F1"/>
    <w:rsid w:val="00C00C67"/>
    <w:rsid w:val="00C0389D"/>
    <w:rsid w:val="00C03D36"/>
    <w:rsid w:val="00C044B4"/>
    <w:rsid w:val="00C059AB"/>
    <w:rsid w:val="00C06BA5"/>
    <w:rsid w:val="00C07276"/>
    <w:rsid w:val="00C12FA7"/>
    <w:rsid w:val="00C13E01"/>
    <w:rsid w:val="00C15B6C"/>
    <w:rsid w:val="00C2079B"/>
    <w:rsid w:val="00C208F8"/>
    <w:rsid w:val="00C22E71"/>
    <w:rsid w:val="00C26C50"/>
    <w:rsid w:val="00C27CD1"/>
    <w:rsid w:val="00C30605"/>
    <w:rsid w:val="00C3134E"/>
    <w:rsid w:val="00C316E1"/>
    <w:rsid w:val="00C32148"/>
    <w:rsid w:val="00C32EA1"/>
    <w:rsid w:val="00C333DB"/>
    <w:rsid w:val="00C33FD0"/>
    <w:rsid w:val="00C37764"/>
    <w:rsid w:val="00C40BA2"/>
    <w:rsid w:val="00C42612"/>
    <w:rsid w:val="00C43617"/>
    <w:rsid w:val="00C44038"/>
    <w:rsid w:val="00C453CC"/>
    <w:rsid w:val="00C45FB9"/>
    <w:rsid w:val="00C46108"/>
    <w:rsid w:val="00C46976"/>
    <w:rsid w:val="00C519E8"/>
    <w:rsid w:val="00C5267D"/>
    <w:rsid w:val="00C529BF"/>
    <w:rsid w:val="00C606F4"/>
    <w:rsid w:val="00C6171D"/>
    <w:rsid w:val="00C64EB0"/>
    <w:rsid w:val="00C67225"/>
    <w:rsid w:val="00C67612"/>
    <w:rsid w:val="00C678B2"/>
    <w:rsid w:val="00C67A0D"/>
    <w:rsid w:val="00C7093C"/>
    <w:rsid w:val="00C70D29"/>
    <w:rsid w:val="00C71093"/>
    <w:rsid w:val="00C72751"/>
    <w:rsid w:val="00C72F35"/>
    <w:rsid w:val="00C73EFB"/>
    <w:rsid w:val="00C7442D"/>
    <w:rsid w:val="00C7506D"/>
    <w:rsid w:val="00C7517D"/>
    <w:rsid w:val="00C75636"/>
    <w:rsid w:val="00C806EE"/>
    <w:rsid w:val="00C82351"/>
    <w:rsid w:val="00C82C0F"/>
    <w:rsid w:val="00C8517F"/>
    <w:rsid w:val="00C855EE"/>
    <w:rsid w:val="00C92C8E"/>
    <w:rsid w:val="00C94051"/>
    <w:rsid w:val="00C94F2E"/>
    <w:rsid w:val="00C96564"/>
    <w:rsid w:val="00CA182A"/>
    <w:rsid w:val="00CA2E03"/>
    <w:rsid w:val="00CA3F95"/>
    <w:rsid w:val="00CA4DDB"/>
    <w:rsid w:val="00CA596E"/>
    <w:rsid w:val="00CA6501"/>
    <w:rsid w:val="00CA708D"/>
    <w:rsid w:val="00CA7FBF"/>
    <w:rsid w:val="00CB1C22"/>
    <w:rsid w:val="00CB1F90"/>
    <w:rsid w:val="00CB44B4"/>
    <w:rsid w:val="00CB74E1"/>
    <w:rsid w:val="00CC119E"/>
    <w:rsid w:val="00CC19E0"/>
    <w:rsid w:val="00CD0527"/>
    <w:rsid w:val="00CD37F5"/>
    <w:rsid w:val="00CD5D14"/>
    <w:rsid w:val="00CD69E8"/>
    <w:rsid w:val="00CD73D9"/>
    <w:rsid w:val="00CE070D"/>
    <w:rsid w:val="00CE26AB"/>
    <w:rsid w:val="00CE27AD"/>
    <w:rsid w:val="00CE2932"/>
    <w:rsid w:val="00CE2ABD"/>
    <w:rsid w:val="00CE36FC"/>
    <w:rsid w:val="00CE64DD"/>
    <w:rsid w:val="00CE788D"/>
    <w:rsid w:val="00CE79DD"/>
    <w:rsid w:val="00CF1530"/>
    <w:rsid w:val="00CF25C0"/>
    <w:rsid w:val="00CF41EB"/>
    <w:rsid w:val="00CF45C0"/>
    <w:rsid w:val="00CF4D93"/>
    <w:rsid w:val="00CF5A2E"/>
    <w:rsid w:val="00CF5F5F"/>
    <w:rsid w:val="00CF7555"/>
    <w:rsid w:val="00D01E25"/>
    <w:rsid w:val="00D01F3D"/>
    <w:rsid w:val="00D02646"/>
    <w:rsid w:val="00D03C2B"/>
    <w:rsid w:val="00D059F7"/>
    <w:rsid w:val="00D10F58"/>
    <w:rsid w:val="00D110E2"/>
    <w:rsid w:val="00D112C4"/>
    <w:rsid w:val="00D11763"/>
    <w:rsid w:val="00D120F7"/>
    <w:rsid w:val="00D1348E"/>
    <w:rsid w:val="00D14283"/>
    <w:rsid w:val="00D157E0"/>
    <w:rsid w:val="00D15947"/>
    <w:rsid w:val="00D17609"/>
    <w:rsid w:val="00D17DCF"/>
    <w:rsid w:val="00D21891"/>
    <w:rsid w:val="00D25588"/>
    <w:rsid w:val="00D2616A"/>
    <w:rsid w:val="00D26AB7"/>
    <w:rsid w:val="00D2767B"/>
    <w:rsid w:val="00D31DEB"/>
    <w:rsid w:val="00D33102"/>
    <w:rsid w:val="00D3453A"/>
    <w:rsid w:val="00D36061"/>
    <w:rsid w:val="00D36EE3"/>
    <w:rsid w:val="00D37EDD"/>
    <w:rsid w:val="00D4046B"/>
    <w:rsid w:val="00D41584"/>
    <w:rsid w:val="00D41828"/>
    <w:rsid w:val="00D424E7"/>
    <w:rsid w:val="00D436DA"/>
    <w:rsid w:val="00D447DE"/>
    <w:rsid w:val="00D479B6"/>
    <w:rsid w:val="00D5131D"/>
    <w:rsid w:val="00D5344C"/>
    <w:rsid w:val="00D53C89"/>
    <w:rsid w:val="00D56514"/>
    <w:rsid w:val="00D568EE"/>
    <w:rsid w:val="00D626E8"/>
    <w:rsid w:val="00D6294F"/>
    <w:rsid w:val="00D662CA"/>
    <w:rsid w:val="00D6640D"/>
    <w:rsid w:val="00D70199"/>
    <w:rsid w:val="00D70699"/>
    <w:rsid w:val="00D70C56"/>
    <w:rsid w:val="00D70DD6"/>
    <w:rsid w:val="00D71C36"/>
    <w:rsid w:val="00D7281A"/>
    <w:rsid w:val="00D72C07"/>
    <w:rsid w:val="00D7364D"/>
    <w:rsid w:val="00D7551B"/>
    <w:rsid w:val="00D75F0B"/>
    <w:rsid w:val="00D76D5A"/>
    <w:rsid w:val="00D778B3"/>
    <w:rsid w:val="00D77E94"/>
    <w:rsid w:val="00D807F1"/>
    <w:rsid w:val="00D82EA7"/>
    <w:rsid w:val="00D838E0"/>
    <w:rsid w:val="00D86814"/>
    <w:rsid w:val="00D86ACC"/>
    <w:rsid w:val="00D90A82"/>
    <w:rsid w:val="00D92E45"/>
    <w:rsid w:val="00D931CE"/>
    <w:rsid w:val="00D96792"/>
    <w:rsid w:val="00D975A9"/>
    <w:rsid w:val="00D979C5"/>
    <w:rsid w:val="00D97A20"/>
    <w:rsid w:val="00DA3841"/>
    <w:rsid w:val="00DA398E"/>
    <w:rsid w:val="00DA522E"/>
    <w:rsid w:val="00DA7483"/>
    <w:rsid w:val="00DA74F9"/>
    <w:rsid w:val="00DA74FF"/>
    <w:rsid w:val="00DA783B"/>
    <w:rsid w:val="00DB1067"/>
    <w:rsid w:val="00DB2154"/>
    <w:rsid w:val="00DB2515"/>
    <w:rsid w:val="00DB2C4C"/>
    <w:rsid w:val="00DB66CD"/>
    <w:rsid w:val="00DB6925"/>
    <w:rsid w:val="00DB6F4D"/>
    <w:rsid w:val="00DB6F58"/>
    <w:rsid w:val="00DB7B66"/>
    <w:rsid w:val="00DC043F"/>
    <w:rsid w:val="00DC13C6"/>
    <w:rsid w:val="00DC3227"/>
    <w:rsid w:val="00DD0DDE"/>
    <w:rsid w:val="00DD3A42"/>
    <w:rsid w:val="00DE2FFC"/>
    <w:rsid w:val="00DE487A"/>
    <w:rsid w:val="00DE68A2"/>
    <w:rsid w:val="00DE758F"/>
    <w:rsid w:val="00DF1442"/>
    <w:rsid w:val="00DF1948"/>
    <w:rsid w:val="00DF2D1A"/>
    <w:rsid w:val="00DF4E4A"/>
    <w:rsid w:val="00DF5DA5"/>
    <w:rsid w:val="00E016B7"/>
    <w:rsid w:val="00E01DB0"/>
    <w:rsid w:val="00E01FA5"/>
    <w:rsid w:val="00E0281E"/>
    <w:rsid w:val="00E040B7"/>
    <w:rsid w:val="00E0530B"/>
    <w:rsid w:val="00E113EB"/>
    <w:rsid w:val="00E1187B"/>
    <w:rsid w:val="00E11B62"/>
    <w:rsid w:val="00E127F4"/>
    <w:rsid w:val="00E12CF1"/>
    <w:rsid w:val="00E13622"/>
    <w:rsid w:val="00E13A98"/>
    <w:rsid w:val="00E13AC2"/>
    <w:rsid w:val="00E17582"/>
    <w:rsid w:val="00E176BC"/>
    <w:rsid w:val="00E178F1"/>
    <w:rsid w:val="00E20975"/>
    <w:rsid w:val="00E23E9F"/>
    <w:rsid w:val="00E25080"/>
    <w:rsid w:val="00E26B02"/>
    <w:rsid w:val="00E3001F"/>
    <w:rsid w:val="00E34488"/>
    <w:rsid w:val="00E34DAF"/>
    <w:rsid w:val="00E35CD9"/>
    <w:rsid w:val="00E35F0D"/>
    <w:rsid w:val="00E3624E"/>
    <w:rsid w:val="00E41D37"/>
    <w:rsid w:val="00E42427"/>
    <w:rsid w:val="00E432EA"/>
    <w:rsid w:val="00E43618"/>
    <w:rsid w:val="00E43E01"/>
    <w:rsid w:val="00E444C2"/>
    <w:rsid w:val="00E456E7"/>
    <w:rsid w:val="00E4588C"/>
    <w:rsid w:val="00E45E67"/>
    <w:rsid w:val="00E473E0"/>
    <w:rsid w:val="00E5150B"/>
    <w:rsid w:val="00E559ED"/>
    <w:rsid w:val="00E55B70"/>
    <w:rsid w:val="00E57684"/>
    <w:rsid w:val="00E6354E"/>
    <w:rsid w:val="00E7152A"/>
    <w:rsid w:val="00E7349F"/>
    <w:rsid w:val="00E739A2"/>
    <w:rsid w:val="00E73C18"/>
    <w:rsid w:val="00E74519"/>
    <w:rsid w:val="00E76E0B"/>
    <w:rsid w:val="00E8017D"/>
    <w:rsid w:val="00E80224"/>
    <w:rsid w:val="00E82530"/>
    <w:rsid w:val="00E84ED0"/>
    <w:rsid w:val="00E85CC9"/>
    <w:rsid w:val="00E860A4"/>
    <w:rsid w:val="00E90A3B"/>
    <w:rsid w:val="00E928B6"/>
    <w:rsid w:val="00EA26B7"/>
    <w:rsid w:val="00EB38A3"/>
    <w:rsid w:val="00EB602A"/>
    <w:rsid w:val="00EB614C"/>
    <w:rsid w:val="00EB7C8F"/>
    <w:rsid w:val="00EC0ECF"/>
    <w:rsid w:val="00EC2ACF"/>
    <w:rsid w:val="00EC53DA"/>
    <w:rsid w:val="00ED02DF"/>
    <w:rsid w:val="00ED06A4"/>
    <w:rsid w:val="00ED0834"/>
    <w:rsid w:val="00ED1432"/>
    <w:rsid w:val="00ED1F4F"/>
    <w:rsid w:val="00ED29D5"/>
    <w:rsid w:val="00ED2DB1"/>
    <w:rsid w:val="00ED400C"/>
    <w:rsid w:val="00EE089F"/>
    <w:rsid w:val="00EE487D"/>
    <w:rsid w:val="00EE5884"/>
    <w:rsid w:val="00EE7168"/>
    <w:rsid w:val="00EF3758"/>
    <w:rsid w:val="00EF4F00"/>
    <w:rsid w:val="00EF5267"/>
    <w:rsid w:val="00EF7F6A"/>
    <w:rsid w:val="00F03D47"/>
    <w:rsid w:val="00F0554A"/>
    <w:rsid w:val="00F07ACD"/>
    <w:rsid w:val="00F142AE"/>
    <w:rsid w:val="00F145D9"/>
    <w:rsid w:val="00F15737"/>
    <w:rsid w:val="00F16AAA"/>
    <w:rsid w:val="00F17978"/>
    <w:rsid w:val="00F21790"/>
    <w:rsid w:val="00F21907"/>
    <w:rsid w:val="00F229E9"/>
    <w:rsid w:val="00F245CA"/>
    <w:rsid w:val="00F254F4"/>
    <w:rsid w:val="00F2572F"/>
    <w:rsid w:val="00F31FD4"/>
    <w:rsid w:val="00F32DAB"/>
    <w:rsid w:val="00F33AB5"/>
    <w:rsid w:val="00F35899"/>
    <w:rsid w:val="00F37C66"/>
    <w:rsid w:val="00F41F45"/>
    <w:rsid w:val="00F42282"/>
    <w:rsid w:val="00F422D9"/>
    <w:rsid w:val="00F455A0"/>
    <w:rsid w:val="00F50AF5"/>
    <w:rsid w:val="00F51048"/>
    <w:rsid w:val="00F537F3"/>
    <w:rsid w:val="00F550AA"/>
    <w:rsid w:val="00F560E1"/>
    <w:rsid w:val="00F6033B"/>
    <w:rsid w:val="00F62720"/>
    <w:rsid w:val="00F65AE9"/>
    <w:rsid w:val="00F6704C"/>
    <w:rsid w:val="00F72617"/>
    <w:rsid w:val="00F74FDD"/>
    <w:rsid w:val="00F76D79"/>
    <w:rsid w:val="00F76DAB"/>
    <w:rsid w:val="00F80587"/>
    <w:rsid w:val="00F82845"/>
    <w:rsid w:val="00F85B5A"/>
    <w:rsid w:val="00F87B8E"/>
    <w:rsid w:val="00F911A7"/>
    <w:rsid w:val="00F938D9"/>
    <w:rsid w:val="00FA113E"/>
    <w:rsid w:val="00FA12F0"/>
    <w:rsid w:val="00FA4C33"/>
    <w:rsid w:val="00FA51C2"/>
    <w:rsid w:val="00FA5F35"/>
    <w:rsid w:val="00FA5F3A"/>
    <w:rsid w:val="00FA73BF"/>
    <w:rsid w:val="00FB22E7"/>
    <w:rsid w:val="00FB43C4"/>
    <w:rsid w:val="00FB5FCA"/>
    <w:rsid w:val="00FB7D57"/>
    <w:rsid w:val="00FC1AD3"/>
    <w:rsid w:val="00FC282D"/>
    <w:rsid w:val="00FC6988"/>
    <w:rsid w:val="00FD0229"/>
    <w:rsid w:val="00FD08CE"/>
    <w:rsid w:val="00FD08E4"/>
    <w:rsid w:val="00FD1A9E"/>
    <w:rsid w:val="00FD2E6D"/>
    <w:rsid w:val="00FE0AA0"/>
    <w:rsid w:val="00FE0EAE"/>
    <w:rsid w:val="00FE1EAE"/>
    <w:rsid w:val="00FE26A5"/>
    <w:rsid w:val="00FE4133"/>
    <w:rsid w:val="00FE42DD"/>
    <w:rsid w:val="00FE45B0"/>
    <w:rsid w:val="00FE74D4"/>
    <w:rsid w:val="00FE7C3E"/>
    <w:rsid w:val="00FF2013"/>
    <w:rsid w:val="00FF5714"/>
    <w:rsid w:val="00FF7B6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247CF"/>
  <w15:chartTrackingRefBased/>
  <w15:docId w15:val="{BBF074D1-8D73-1346-9CEE-65ED7996F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rsid w:val="006C54B3"/>
    <w:pPr>
      <w:widowControl w:val="0"/>
      <w:autoSpaceDE w:val="0"/>
      <w:autoSpaceDN w:val="0"/>
    </w:pPr>
    <w:rPr>
      <w:rFonts w:ascii="Arial" w:eastAsia="Arial" w:hAnsi="Arial" w:cs="Arial"/>
      <w:sz w:val="22"/>
      <w:szCs w:val="22"/>
      <w:lang w:eastAsia="it-IT" w:bidi="it-IT"/>
    </w:rPr>
  </w:style>
  <w:style w:type="paragraph" w:styleId="Titolo1">
    <w:name w:val="heading 1"/>
    <w:basedOn w:val="Normale"/>
    <w:link w:val="Titolo1Carattere"/>
    <w:qFormat/>
    <w:rsid w:val="00F254F4"/>
    <w:pPr>
      <w:spacing w:before="6"/>
      <w:ind w:left="132"/>
      <w:jc w:val="both"/>
      <w:outlineLvl w:val="0"/>
    </w:pPr>
    <w:rPr>
      <w:rFonts w:ascii="Times New Roman" w:eastAsia="Times New Roman" w:hAnsi="Times New Roman" w:cs="Times New Roman"/>
      <w:b/>
      <w:bCs/>
      <w:sz w:val="24"/>
      <w:szCs w:val="24"/>
    </w:rPr>
  </w:style>
  <w:style w:type="paragraph" w:styleId="Titolo2">
    <w:name w:val="heading 2"/>
    <w:basedOn w:val="Normale"/>
    <w:link w:val="Titolo2Carattere"/>
    <w:qFormat/>
    <w:rsid w:val="00F254F4"/>
    <w:pPr>
      <w:spacing w:before="6"/>
      <w:ind w:left="132"/>
      <w:outlineLvl w:val="1"/>
    </w:pPr>
    <w:rPr>
      <w:i/>
      <w:sz w:val="23"/>
      <w:szCs w:val="23"/>
    </w:rPr>
  </w:style>
  <w:style w:type="paragraph" w:styleId="Titolo3">
    <w:name w:val="heading 3"/>
    <w:basedOn w:val="Normale"/>
    <w:link w:val="Titolo3Carattere"/>
    <w:qFormat/>
    <w:rsid w:val="00293C0A"/>
    <w:pPr>
      <w:widowControl/>
      <w:autoSpaceDE/>
      <w:autoSpaceDN/>
      <w:spacing w:before="100" w:beforeAutospacing="1" w:after="100" w:afterAutospacing="1"/>
      <w:outlineLvl w:val="2"/>
    </w:pPr>
    <w:rPr>
      <w:rFonts w:ascii="Arial Unicode MS" w:eastAsia="Arial Unicode MS" w:hAnsi="Arial Unicode MS" w:cs="Times New Roman"/>
      <w:b/>
      <w:sz w:val="27"/>
      <w:szCs w:val="20"/>
      <w:lang w:val="x-none" w:eastAsia="x-none" w:bidi="ar-SA"/>
    </w:rPr>
  </w:style>
  <w:style w:type="paragraph" w:styleId="Titolo4">
    <w:name w:val="heading 4"/>
    <w:basedOn w:val="Normale"/>
    <w:next w:val="Normale"/>
    <w:link w:val="Titolo4Carattere"/>
    <w:qFormat/>
    <w:rsid w:val="00293C0A"/>
    <w:pPr>
      <w:keepNext/>
      <w:widowControl/>
      <w:autoSpaceDE/>
      <w:autoSpaceDN/>
      <w:jc w:val="center"/>
      <w:outlineLvl w:val="3"/>
    </w:pPr>
    <w:rPr>
      <w:rFonts w:ascii="Times New Roman" w:eastAsia="Times New Roman" w:hAnsi="Times New Roman" w:cs="Times New Roman"/>
      <w:i/>
      <w:snapToGrid w:val="0"/>
      <w:color w:val="000000"/>
      <w:sz w:val="20"/>
      <w:szCs w:val="20"/>
      <w:lang w:val="x-none" w:eastAsia="x-none" w:bidi="ar-SA"/>
    </w:rPr>
  </w:style>
  <w:style w:type="paragraph" w:styleId="Titolo5">
    <w:name w:val="heading 5"/>
    <w:basedOn w:val="Normale"/>
    <w:next w:val="Normale"/>
    <w:link w:val="Titolo5Carattere"/>
    <w:qFormat/>
    <w:rsid w:val="00293C0A"/>
    <w:pPr>
      <w:keepNext/>
      <w:autoSpaceDE/>
      <w:autoSpaceDN/>
      <w:spacing w:line="360" w:lineRule="auto"/>
      <w:jc w:val="center"/>
      <w:outlineLvl w:val="4"/>
    </w:pPr>
    <w:rPr>
      <w:rFonts w:ascii="Lucida Sans Unicode" w:eastAsia="Times New Roman" w:hAnsi="Lucida Sans Unicode" w:cs="Times New Roman"/>
      <w:b/>
      <w:color w:val="000000"/>
      <w:sz w:val="36"/>
      <w:szCs w:val="20"/>
      <w:lang w:bidi="ar-SA"/>
    </w:rPr>
  </w:style>
  <w:style w:type="paragraph" w:styleId="Titolo6">
    <w:name w:val="heading 6"/>
    <w:basedOn w:val="Normale"/>
    <w:next w:val="Normale"/>
    <w:link w:val="Titolo6Carattere"/>
    <w:qFormat/>
    <w:rsid w:val="00293C0A"/>
    <w:pPr>
      <w:keepNext/>
      <w:widowControl/>
      <w:autoSpaceDE/>
      <w:autoSpaceDN/>
      <w:jc w:val="both"/>
      <w:outlineLvl w:val="5"/>
    </w:pPr>
    <w:rPr>
      <w:rFonts w:ascii="Lucida Sans Unicode" w:eastAsia="Times New Roman" w:hAnsi="Lucida Sans Unicode" w:cs="Times New Roman"/>
      <w:b/>
      <w:bCs/>
      <w:sz w:val="20"/>
      <w:szCs w:val="20"/>
      <w:lang w:bidi="ar-SA"/>
    </w:rPr>
  </w:style>
  <w:style w:type="paragraph" w:styleId="Titolo7">
    <w:name w:val="heading 7"/>
    <w:basedOn w:val="Normale"/>
    <w:next w:val="Normale"/>
    <w:link w:val="Titolo7Carattere"/>
    <w:qFormat/>
    <w:rsid w:val="00293C0A"/>
    <w:pPr>
      <w:keepNext/>
      <w:widowControl/>
      <w:autoSpaceDE/>
      <w:autoSpaceDN/>
      <w:jc w:val="center"/>
      <w:outlineLvl w:val="6"/>
    </w:pPr>
    <w:rPr>
      <w:rFonts w:ascii="Lucida Sans Unicode" w:eastAsia="Times New Roman" w:hAnsi="Lucida Sans Unicode" w:cs="Times New Roman"/>
      <w:b/>
      <w:bCs/>
      <w:sz w:val="18"/>
      <w:szCs w:val="18"/>
      <w:lang w:bidi="ar-SA"/>
    </w:rPr>
  </w:style>
  <w:style w:type="paragraph" w:styleId="Titolo8">
    <w:name w:val="heading 8"/>
    <w:basedOn w:val="Normale"/>
    <w:next w:val="Normale"/>
    <w:link w:val="Titolo8Carattere"/>
    <w:qFormat/>
    <w:rsid w:val="00293C0A"/>
    <w:pPr>
      <w:keepNext/>
      <w:widowControl/>
      <w:autoSpaceDE/>
      <w:autoSpaceDN/>
      <w:outlineLvl w:val="7"/>
    </w:pPr>
    <w:rPr>
      <w:rFonts w:ascii="Lucida Sans Unicode" w:eastAsia="Times New Roman" w:hAnsi="Lucida Sans Unicode" w:cs="Times New Roman"/>
      <w:b/>
      <w:bCs/>
      <w:sz w:val="20"/>
      <w:szCs w:val="20"/>
      <w:lang w:bidi="ar-SA"/>
    </w:rPr>
  </w:style>
  <w:style w:type="paragraph" w:styleId="Titolo9">
    <w:name w:val="heading 9"/>
    <w:basedOn w:val="Normale"/>
    <w:next w:val="Normale"/>
    <w:link w:val="Titolo9Carattere"/>
    <w:qFormat/>
    <w:rsid w:val="00293C0A"/>
    <w:pPr>
      <w:keepNext/>
      <w:widowControl/>
      <w:autoSpaceDE/>
      <w:autoSpaceDN/>
      <w:jc w:val="center"/>
      <w:outlineLvl w:val="8"/>
    </w:pPr>
    <w:rPr>
      <w:rFonts w:ascii="Lucida Sans Unicode" w:eastAsia="Times New Roman" w:hAnsi="Lucida Sans Unicode" w:cs="Times New Roman"/>
      <w:b/>
      <w:bCs/>
      <w:sz w:val="20"/>
      <w:szCs w:val="20"/>
      <w:lang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F254F4"/>
    <w:rPr>
      <w:rFonts w:ascii="Times New Roman" w:eastAsia="Times New Roman" w:hAnsi="Times New Roman" w:cs="Times New Roman"/>
      <w:b/>
      <w:bCs/>
      <w:lang w:eastAsia="it-IT" w:bidi="it-IT"/>
    </w:rPr>
  </w:style>
  <w:style w:type="character" w:customStyle="1" w:styleId="Titolo2Carattere">
    <w:name w:val="Titolo 2 Carattere"/>
    <w:basedOn w:val="Carpredefinitoparagrafo"/>
    <w:link w:val="Titolo2"/>
    <w:rsid w:val="00F254F4"/>
    <w:rPr>
      <w:rFonts w:ascii="Arial" w:eastAsia="Arial" w:hAnsi="Arial" w:cs="Arial"/>
      <w:i/>
      <w:sz w:val="23"/>
      <w:szCs w:val="23"/>
      <w:lang w:eastAsia="it-IT" w:bidi="it-IT"/>
    </w:rPr>
  </w:style>
  <w:style w:type="table" w:customStyle="1" w:styleId="TableNormal1">
    <w:name w:val="Table Normal1"/>
    <w:uiPriority w:val="2"/>
    <w:semiHidden/>
    <w:unhideWhenUsed/>
    <w:qFormat/>
    <w:rsid w:val="00F254F4"/>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Sommario1">
    <w:name w:val="toc 1"/>
    <w:basedOn w:val="Normale"/>
    <w:uiPriority w:val="39"/>
    <w:qFormat/>
    <w:rsid w:val="00F254F4"/>
    <w:pPr>
      <w:spacing w:before="120"/>
    </w:pPr>
    <w:rPr>
      <w:rFonts w:asciiTheme="minorHAnsi" w:hAnsiTheme="minorHAnsi" w:cstheme="minorHAnsi"/>
      <w:b/>
      <w:bCs/>
      <w:i/>
      <w:iCs/>
      <w:sz w:val="24"/>
      <w:szCs w:val="24"/>
    </w:rPr>
  </w:style>
  <w:style w:type="paragraph" w:styleId="Sommario2">
    <w:name w:val="toc 2"/>
    <w:basedOn w:val="Normale"/>
    <w:uiPriority w:val="39"/>
    <w:qFormat/>
    <w:rsid w:val="00F254F4"/>
    <w:pPr>
      <w:spacing w:before="120"/>
      <w:ind w:left="220"/>
    </w:pPr>
    <w:rPr>
      <w:rFonts w:asciiTheme="minorHAnsi" w:hAnsiTheme="minorHAnsi" w:cstheme="minorHAnsi"/>
      <w:b/>
      <w:bCs/>
    </w:rPr>
  </w:style>
  <w:style w:type="paragraph" w:styleId="Sommario3">
    <w:name w:val="toc 3"/>
    <w:basedOn w:val="Normale"/>
    <w:uiPriority w:val="39"/>
    <w:qFormat/>
    <w:rsid w:val="00F254F4"/>
    <w:pPr>
      <w:ind w:left="440"/>
    </w:pPr>
    <w:rPr>
      <w:rFonts w:asciiTheme="minorHAnsi" w:hAnsiTheme="minorHAnsi" w:cstheme="minorHAnsi"/>
      <w:sz w:val="20"/>
      <w:szCs w:val="20"/>
    </w:rPr>
  </w:style>
  <w:style w:type="paragraph" w:styleId="Sommario4">
    <w:name w:val="toc 4"/>
    <w:basedOn w:val="Normale"/>
    <w:uiPriority w:val="1"/>
    <w:qFormat/>
    <w:rsid w:val="00F254F4"/>
    <w:pPr>
      <w:ind w:left="660"/>
    </w:pPr>
    <w:rPr>
      <w:rFonts w:asciiTheme="minorHAnsi" w:hAnsiTheme="minorHAnsi" w:cstheme="minorHAnsi"/>
      <w:sz w:val="20"/>
      <w:szCs w:val="20"/>
    </w:rPr>
  </w:style>
  <w:style w:type="paragraph" w:styleId="Corpotesto">
    <w:name w:val="Body Text"/>
    <w:basedOn w:val="Normale"/>
    <w:link w:val="CorpotestoCarattere"/>
    <w:qFormat/>
    <w:rsid w:val="00F254F4"/>
    <w:rPr>
      <w:i/>
    </w:rPr>
  </w:style>
  <w:style w:type="character" w:customStyle="1" w:styleId="CorpotestoCarattere">
    <w:name w:val="Corpo testo Carattere"/>
    <w:basedOn w:val="Carpredefinitoparagrafo"/>
    <w:link w:val="Corpotesto"/>
    <w:rsid w:val="00F254F4"/>
    <w:rPr>
      <w:rFonts w:ascii="Arial" w:eastAsia="Arial" w:hAnsi="Arial" w:cs="Arial"/>
      <w:i/>
      <w:sz w:val="22"/>
      <w:szCs w:val="22"/>
      <w:lang w:eastAsia="it-IT" w:bidi="it-IT"/>
    </w:rPr>
  </w:style>
  <w:style w:type="paragraph" w:styleId="Paragrafoelenco">
    <w:name w:val="List Paragraph"/>
    <w:basedOn w:val="Normale"/>
    <w:uiPriority w:val="34"/>
    <w:qFormat/>
    <w:rsid w:val="00F254F4"/>
    <w:pPr>
      <w:spacing w:before="1"/>
      <w:ind w:left="852" w:hanging="360"/>
    </w:pPr>
  </w:style>
  <w:style w:type="paragraph" w:customStyle="1" w:styleId="TableParagraph">
    <w:name w:val="Table Paragraph"/>
    <w:basedOn w:val="Normale"/>
    <w:uiPriority w:val="1"/>
    <w:qFormat/>
    <w:rsid w:val="00F254F4"/>
    <w:pPr>
      <w:spacing w:line="252" w:lineRule="exact"/>
      <w:ind w:left="110"/>
    </w:pPr>
    <w:rPr>
      <w:rFonts w:ascii="Times New Roman" w:eastAsia="Times New Roman" w:hAnsi="Times New Roman" w:cs="Times New Roman"/>
    </w:rPr>
  </w:style>
  <w:style w:type="paragraph" w:styleId="Testofumetto">
    <w:name w:val="Balloon Text"/>
    <w:basedOn w:val="Normale"/>
    <w:link w:val="TestofumettoCarattere"/>
    <w:unhideWhenUsed/>
    <w:rsid w:val="00F254F4"/>
    <w:rPr>
      <w:rFonts w:ascii="Tahoma" w:hAnsi="Tahoma" w:cs="Tahoma"/>
      <w:sz w:val="16"/>
      <w:szCs w:val="16"/>
    </w:rPr>
  </w:style>
  <w:style w:type="character" w:customStyle="1" w:styleId="TestofumettoCarattere">
    <w:name w:val="Testo fumetto Carattere"/>
    <w:basedOn w:val="Carpredefinitoparagrafo"/>
    <w:link w:val="Testofumetto"/>
    <w:rsid w:val="00F254F4"/>
    <w:rPr>
      <w:rFonts w:ascii="Tahoma" w:eastAsia="Arial" w:hAnsi="Tahoma" w:cs="Tahoma"/>
      <w:sz w:val="16"/>
      <w:szCs w:val="16"/>
      <w:lang w:eastAsia="it-IT" w:bidi="it-IT"/>
    </w:rPr>
  </w:style>
  <w:style w:type="character" w:styleId="Collegamentoipertestuale">
    <w:name w:val="Hyperlink"/>
    <w:basedOn w:val="Carpredefinitoparagrafo"/>
    <w:uiPriority w:val="99"/>
    <w:unhideWhenUsed/>
    <w:rsid w:val="00F254F4"/>
    <w:rPr>
      <w:color w:val="0563C1" w:themeColor="hyperlink"/>
      <w:u w:val="single"/>
    </w:rPr>
  </w:style>
  <w:style w:type="character" w:styleId="Collegamentovisitato">
    <w:name w:val="FollowedHyperlink"/>
    <w:basedOn w:val="Carpredefinitoparagrafo"/>
    <w:uiPriority w:val="99"/>
    <w:unhideWhenUsed/>
    <w:rsid w:val="00F254F4"/>
    <w:rPr>
      <w:color w:val="954F72" w:themeColor="followedHyperlink"/>
      <w:u w:val="single"/>
    </w:rPr>
  </w:style>
  <w:style w:type="paragraph" w:customStyle="1" w:styleId="Default">
    <w:name w:val="Default"/>
    <w:rsid w:val="00F254F4"/>
    <w:pPr>
      <w:autoSpaceDE w:val="0"/>
      <w:autoSpaceDN w:val="0"/>
      <w:adjustRightInd w:val="0"/>
    </w:pPr>
    <w:rPr>
      <w:rFonts w:ascii="Calibri" w:hAnsi="Calibri" w:cs="Calibri"/>
      <w:color w:val="000000"/>
    </w:rPr>
  </w:style>
  <w:style w:type="table" w:customStyle="1" w:styleId="Grigliatabellachiara1">
    <w:name w:val="Griglia tabella chiara1"/>
    <w:basedOn w:val="Tabellanormale"/>
    <w:uiPriority w:val="40"/>
    <w:rsid w:val="00F254F4"/>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olosommario">
    <w:name w:val="TOC Heading"/>
    <w:basedOn w:val="Titolo1"/>
    <w:next w:val="Normale"/>
    <w:uiPriority w:val="39"/>
    <w:unhideWhenUsed/>
    <w:qFormat/>
    <w:rsid w:val="00F254F4"/>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bidi="ar-SA"/>
    </w:rPr>
  </w:style>
  <w:style w:type="character" w:customStyle="1" w:styleId="Menzionenonrisolta1">
    <w:name w:val="Menzione non risolta1"/>
    <w:basedOn w:val="Carpredefinitoparagrafo"/>
    <w:uiPriority w:val="99"/>
    <w:semiHidden/>
    <w:unhideWhenUsed/>
    <w:rsid w:val="00F254F4"/>
    <w:rPr>
      <w:color w:val="605E5C"/>
      <w:shd w:val="clear" w:color="auto" w:fill="E1DFDD"/>
    </w:rPr>
  </w:style>
  <w:style w:type="paragraph" w:styleId="Sommario5">
    <w:name w:val="toc 5"/>
    <w:basedOn w:val="Normale"/>
    <w:next w:val="Normale"/>
    <w:autoRedefine/>
    <w:uiPriority w:val="39"/>
    <w:semiHidden/>
    <w:unhideWhenUsed/>
    <w:rsid w:val="00F254F4"/>
    <w:pPr>
      <w:ind w:left="880"/>
    </w:pPr>
    <w:rPr>
      <w:rFonts w:asciiTheme="minorHAnsi" w:hAnsiTheme="minorHAnsi" w:cstheme="minorHAnsi"/>
      <w:sz w:val="20"/>
      <w:szCs w:val="20"/>
    </w:rPr>
  </w:style>
  <w:style w:type="paragraph" w:styleId="Sommario6">
    <w:name w:val="toc 6"/>
    <w:basedOn w:val="Normale"/>
    <w:next w:val="Normale"/>
    <w:autoRedefine/>
    <w:uiPriority w:val="39"/>
    <w:semiHidden/>
    <w:unhideWhenUsed/>
    <w:rsid w:val="00F254F4"/>
    <w:pPr>
      <w:ind w:left="1100"/>
    </w:pPr>
    <w:rPr>
      <w:rFonts w:asciiTheme="minorHAnsi" w:hAnsiTheme="minorHAnsi" w:cstheme="minorHAnsi"/>
      <w:sz w:val="20"/>
      <w:szCs w:val="20"/>
    </w:rPr>
  </w:style>
  <w:style w:type="paragraph" w:styleId="Sommario7">
    <w:name w:val="toc 7"/>
    <w:basedOn w:val="Normale"/>
    <w:next w:val="Normale"/>
    <w:autoRedefine/>
    <w:uiPriority w:val="39"/>
    <w:semiHidden/>
    <w:unhideWhenUsed/>
    <w:rsid w:val="00F254F4"/>
    <w:pPr>
      <w:ind w:left="1320"/>
    </w:pPr>
    <w:rPr>
      <w:rFonts w:asciiTheme="minorHAnsi" w:hAnsiTheme="minorHAnsi" w:cstheme="minorHAnsi"/>
      <w:sz w:val="20"/>
      <w:szCs w:val="20"/>
    </w:rPr>
  </w:style>
  <w:style w:type="paragraph" w:styleId="Sommario8">
    <w:name w:val="toc 8"/>
    <w:basedOn w:val="Normale"/>
    <w:next w:val="Normale"/>
    <w:autoRedefine/>
    <w:uiPriority w:val="39"/>
    <w:semiHidden/>
    <w:unhideWhenUsed/>
    <w:rsid w:val="00F254F4"/>
    <w:pPr>
      <w:ind w:left="1540"/>
    </w:pPr>
    <w:rPr>
      <w:rFonts w:asciiTheme="minorHAnsi" w:hAnsiTheme="minorHAnsi" w:cstheme="minorHAnsi"/>
      <w:sz w:val="20"/>
      <w:szCs w:val="20"/>
    </w:rPr>
  </w:style>
  <w:style w:type="paragraph" w:styleId="Sommario9">
    <w:name w:val="toc 9"/>
    <w:basedOn w:val="Normale"/>
    <w:next w:val="Normale"/>
    <w:autoRedefine/>
    <w:uiPriority w:val="39"/>
    <w:semiHidden/>
    <w:unhideWhenUsed/>
    <w:rsid w:val="00F254F4"/>
    <w:pPr>
      <w:ind w:left="1760"/>
    </w:pPr>
    <w:rPr>
      <w:rFonts w:asciiTheme="minorHAnsi" w:hAnsiTheme="minorHAnsi" w:cstheme="minorHAnsi"/>
      <w:sz w:val="20"/>
      <w:szCs w:val="20"/>
    </w:rPr>
  </w:style>
  <w:style w:type="table" w:styleId="Grigliatabella">
    <w:name w:val="Table Grid"/>
    <w:basedOn w:val="Tabellanormale"/>
    <w:uiPriority w:val="59"/>
    <w:rsid w:val="00F254F4"/>
    <w:pPr>
      <w:widowControl w:val="0"/>
      <w:autoSpaceDE w:val="0"/>
      <w:autoSpaceDN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nhideWhenUsed/>
    <w:rsid w:val="00F254F4"/>
    <w:pPr>
      <w:widowControl/>
      <w:autoSpaceDE/>
      <w:autoSpaceDN/>
    </w:pPr>
    <w:rPr>
      <w:rFonts w:eastAsiaTheme="minorHAnsi" w:cstheme="minorBidi"/>
      <w:sz w:val="20"/>
      <w:szCs w:val="20"/>
      <w:lang w:eastAsia="en-US" w:bidi="ar-SA"/>
    </w:rPr>
  </w:style>
  <w:style w:type="character" w:customStyle="1" w:styleId="TestonotaapidipaginaCarattere">
    <w:name w:val="Testo nota a piè di pagina Carattere"/>
    <w:basedOn w:val="Carpredefinitoparagrafo"/>
    <w:link w:val="Testonotaapidipagina"/>
    <w:rsid w:val="00F254F4"/>
    <w:rPr>
      <w:rFonts w:ascii="Arial" w:hAnsi="Arial"/>
      <w:sz w:val="20"/>
      <w:szCs w:val="20"/>
    </w:rPr>
  </w:style>
  <w:style w:type="character" w:styleId="Rimandonotaapidipagina">
    <w:name w:val="footnote reference"/>
    <w:basedOn w:val="Carpredefinitoparagrafo"/>
    <w:semiHidden/>
    <w:unhideWhenUsed/>
    <w:rsid w:val="00F254F4"/>
    <w:rPr>
      <w:vertAlign w:val="superscript"/>
    </w:rPr>
  </w:style>
  <w:style w:type="paragraph" w:styleId="Didascalia">
    <w:name w:val="caption"/>
    <w:basedOn w:val="Normale"/>
    <w:next w:val="Normale"/>
    <w:unhideWhenUsed/>
    <w:qFormat/>
    <w:rsid w:val="00F254F4"/>
    <w:pPr>
      <w:spacing w:after="200"/>
    </w:pPr>
    <w:rPr>
      <w:i/>
      <w:iCs/>
      <w:color w:val="44546A" w:themeColor="text2"/>
      <w:sz w:val="18"/>
      <w:szCs w:val="18"/>
    </w:rPr>
  </w:style>
  <w:style w:type="paragraph" w:styleId="NormaleWeb">
    <w:name w:val="Normal (Web)"/>
    <w:basedOn w:val="Normale"/>
    <w:uiPriority w:val="99"/>
    <w:rsid w:val="00F254F4"/>
    <w:pPr>
      <w:widowControl/>
      <w:suppressAutoHyphens/>
      <w:autoSpaceDE/>
      <w:spacing w:before="100" w:after="100"/>
      <w:textAlignment w:val="baseline"/>
    </w:pPr>
    <w:rPr>
      <w:rFonts w:ascii="Times New Roman" w:eastAsia="Times New Roman" w:hAnsi="Times New Roman" w:cs="Times New Roman"/>
      <w:sz w:val="24"/>
      <w:szCs w:val="24"/>
      <w:lang w:bidi="ar-SA"/>
    </w:rPr>
  </w:style>
  <w:style w:type="character" w:customStyle="1" w:styleId="Titolo3Carattere">
    <w:name w:val="Titolo 3 Carattere"/>
    <w:basedOn w:val="Carpredefinitoparagrafo"/>
    <w:link w:val="Titolo3"/>
    <w:rsid w:val="00293C0A"/>
    <w:rPr>
      <w:rFonts w:ascii="Arial Unicode MS" w:eastAsia="Arial Unicode MS" w:hAnsi="Arial Unicode MS" w:cs="Times New Roman"/>
      <w:b/>
      <w:sz w:val="27"/>
      <w:szCs w:val="20"/>
      <w:lang w:val="x-none" w:eastAsia="x-none"/>
    </w:rPr>
  </w:style>
  <w:style w:type="character" w:customStyle="1" w:styleId="Titolo4Carattere">
    <w:name w:val="Titolo 4 Carattere"/>
    <w:basedOn w:val="Carpredefinitoparagrafo"/>
    <w:link w:val="Titolo4"/>
    <w:rsid w:val="00293C0A"/>
    <w:rPr>
      <w:rFonts w:ascii="Times New Roman" w:eastAsia="Times New Roman" w:hAnsi="Times New Roman" w:cs="Times New Roman"/>
      <w:i/>
      <w:snapToGrid w:val="0"/>
      <w:color w:val="000000"/>
      <w:sz w:val="20"/>
      <w:szCs w:val="20"/>
      <w:lang w:val="x-none" w:eastAsia="x-none"/>
    </w:rPr>
  </w:style>
  <w:style w:type="character" w:customStyle="1" w:styleId="Titolo5Carattere">
    <w:name w:val="Titolo 5 Carattere"/>
    <w:basedOn w:val="Carpredefinitoparagrafo"/>
    <w:link w:val="Titolo5"/>
    <w:rsid w:val="00293C0A"/>
    <w:rPr>
      <w:rFonts w:ascii="Lucida Sans Unicode" w:eastAsia="Times New Roman" w:hAnsi="Lucida Sans Unicode" w:cs="Times New Roman"/>
      <w:b/>
      <w:color w:val="000000"/>
      <w:sz w:val="36"/>
      <w:szCs w:val="20"/>
      <w:lang w:eastAsia="it-IT"/>
    </w:rPr>
  </w:style>
  <w:style w:type="character" w:customStyle="1" w:styleId="Titolo6Carattere">
    <w:name w:val="Titolo 6 Carattere"/>
    <w:basedOn w:val="Carpredefinitoparagrafo"/>
    <w:link w:val="Titolo6"/>
    <w:rsid w:val="00293C0A"/>
    <w:rPr>
      <w:rFonts w:ascii="Lucida Sans Unicode" w:eastAsia="Times New Roman" w:hAnsi="Lucida Sans Unicode" w:cs="Times New Roman"/>
      <w:b/>
      <w:bCs/>
      <w:sz w:val="20"/>
      <w:szCs w:val="20"/>
      <w:lang w:eastAsia="it-IT"/>
    </w:rPr>
  </w:style>
  <w:style w:type="character" w:customStyle="1" w:styleId="Titolo7Carattere">
    <w:name w:val="Titolo 7 Carattere"/>
    <w:basedOn w:val="Carpredefinitoparagrafo"/>
    <w:link w:val="Titolo7"/>
    <w:rsid w:val="00293C0A"/>
    <w:rPr>
      <w:rFonts w:ascii="Lucida Sans Unicode" w:eastAsia="Times New Roman" w:hAnsi="Lucida Sans Unicode" w:cs="Times New Roman"/>
      <w:b/>
      <w:bCs/>
      <w:sz w:val="18"/>
      <w:szCs w:val="18"/>
      <w:lang w:eastAsia="it-IT"/>
    </w:rPr>
  </w:style>
  <w:style w:type="character" w:customStyle="1" w:styleId="Titolo8Carattere">
    <w:name w:val="Titolo 8 Carattere"/>
    <w:basedOn w:val="Carpredefinitoparagrafo"/>
    <w:link w:val="Titolo8"/>
    <w:rsid w:val="00293C0A"/>
    <w:rPr>
      <w:rFonts w:ascii="Lucida Sans Unicode" w:eastAsia="Times New Roman" w:hAnsi="Lucida Sans Unicode" w:cs="Times New Roman"/>
      <w:b/>
      <w:bCs/>
      <w:sz w:val="20"/>
      <w:szCs w:val="20"/>
      <w:lang w:eastAsia="it-IT"/>
    </w:rPr>
  </w:style>
  <w:style w:type="character" w:customStyle="1" w:styleId="Titolo9Carattere">
    <w:name w:val="Titolo 9 Carattere"/>
    <w:basedOn w:val="Carpredefinitoparagrafo"/>
    <w:link w:val="Titolo9"/>
    <w:rsid w:val="00293C0A"/>
    <w:rPr>
      <w:rFonts w:ascii="Lucida Sans Unicode" w:eastAsia="Times New Roman" w:hAnsi="Lucida Sans Unicode" w:cs="Times New Roman"/>
      <w:b/>
      <w:bCs/>
      <w:sz w:val="20"/>
      <w:szCs w:val="20"/>
      <w:lang w:eastAsia="it-IT"/>
    </w:rPr>
  </w:style>
  <w:style w:type="numbering" w:customStyle="1" w:styleId="Nessunelenco1">
    <w:name w:val="Nessun elenco1"/>
    <w:next w:val="Nessunelenco"/>
    <w:uiPriority w:val="99"/>
    <w:semiHidden/>
    <w:unhideWhenUsed/>
    <w:rsid w:val="00293C0A"/>
  </w:style>
  <w:style w:type="table" w:customStyle="1" w:styleId="Grigliatabellachiara11">
    <w:name w:val="Griglia tabella chiara11"/>
    <w:basedOn w:val="Tabellanormale"/>
    <w:uiPriority w:val="40"/>
    <w:rsid w:val="00293C0A"/>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file">
    <w:name w:val="file"/>
    <w:rsid w:val="00293C0A"/>
  </w:style>
  <w:style w:type="paragraph" w:styleId="Intestazione">
    <w:name w:val="header"/>
    <w:basedOn w:val="Normale"/>
    <w:link w:val="IntestazioneCarattere"/>
    <w:unhideWhenUsed/>
    <w:rsid w:val="00293C0A"/>
    <w:pPr>
      <w:widowControl/>
      <w:tabs>
        <w:tab w:val="center" w:pos="4819"/>
        <w:tab w:val="right" w:pos="9638"/>
      </w:tabs>
      <w:autoSpaceDE/>
      <w:autoSpaceDN/>
    </w:pPr>
    <w:rPr>
      <w:rFonts w:ascii="Calibri" w:eastAsia="Calibri" w:hAnsi="Calibri" w:cs="Times New Roman"/>
      <w:lang w:eastAsia="en-US" w:bidi="ar-SA"/>
    </w:rPr>
  </w:style>
  <w:style w:type="character" w:customStyle="1" w:styleId="IntestazioneCarattere">
    <w:name w:val="Intestazione Carattere"/>
    <w:basedOn w:val="Carpredefinitoparagrafo"/>
    <w:link w:val="Intestazione"/>
    <w:rsid w:val="00293C0A"/>
    <w:rPr>
      <w:rFonts w:ascii="Calibri" w:eastAsia="Calibri" w:hAnsi="Calibri" w:cs="Times New Roman"/>
      <w:sz w:val="22"/>
      <w:szCs w:val="22"/>
    </w:rPr>
  </w:style>
  <w:style w:type="paragraph" w:styleId="Pidipagina">
    <w:name w:val="footer"/>
    <w:basedOn w:val="Normale"/>
    <w:link w:val="PidipaginaCarattere"/>
    <w:unhideWhenUsed/>
    <w:rsid w:val="00293C0A"/>
    <w:pPr>
      <w:widowControl/>
      <w:tabs>
        <w:tab w:val="center" w:pos="4819"/>
        <w:tab w:val="right" w:pos="9638"/>
      </w:tabs>
      <w:autoSpaceDE/>
      <w:autoSpaceDN/>
    </w:pPr>
    <w:rPr>
      <w:rFonts w:ascii="Calibri" w:eastAsia="Calibri" w:hAnsi="Calibri" w:cs="Times New Roman"/>
      <w:lang w:eastAsia="en-US" w:bidi="ar-SA"/>
    </w:rPr>
  </w:style>
  <w:style w:type="character" w:customStyle="1" w:styleId="PidipaginaCarattere">
    <w:name w:val="Piè di pagina Carattere"/>
    <w:basedOn w:val="Carpredefinitoparagrafo"/>
    <w:link w:val="Pidipagina"/>
    <w:rsid w:val="00293C0A"/>
    <w:rPr>
      <w:rFonts w:ascii="Calibri" w:eastAsia="Calibri" w:hAnsi="Calibri" w:cs="Times New Roman"/>
      <w:sz w:val="22"/>
      <w:szCs w:val="22"/>
    </w:rPr>
  </w:style>
  <w:style w:type="paragraph" w:styleId="Nessunaspaziatura">
    <w:name w:val="No Spacing"/>
    <w:uiPriority w:val="1"/>
    <w:qFormat/>
    <w:rsid w:val="00293C0A"/>
    <w:rPr>
      <w:rFonts w:ascii="Calibri" w:eastAsia="Calibri" w:hAnsi="Calibri" w:cs="Times New Roman"/>
      <w:sz w:val="22"/>
      <w:szCs w:val="22"/>
    </w:rPr>
  </w:style>
  <w:style w:type="character" w:styleId="Rimandocommento">
    <w:name w:val="annotation reference"/>
    <w:semiHidden/>
    <w:rsid w:val="00293C0A"/>
    <w:rPr>
      <w:sz w:val="16"/>
    </w:rPr>
  </w:style>
  <w:style w:type="paragraph" w:styleId="Testocommento">
    <w:name w:val="annotation text"/>
    <w:basedOn w:val="Normale"/>
    <w:link w:val="TestocommentoCarattere"/>
    <w:semiHidden/>
    <w:rsid w:val="00293C0A"/>
    <w:pPr>
      <w:widowControl/>
      <w:autoSpaceDE/>
      <w:autoSpaceDN/>
    </w:pPr>
    <w:rPr>
      <w:rFonts w:ascii="Times New Roman" w:eastAsia="Times New Roman" w:hAnsi="Times New Roman" w:cs="Times New Roman"/>
      <w:sz w:val="20"/>
      <w:szCs w:val="20"/>
      <w:lang w:val="x-none" w:eastAsia="x-none" w:bidi="ar-SA"/>
    </w:rPr>
  </w:style>
  <w:style w:type="character" w:customStyle="1" w:styleId="TestocommentoCarattere">
    <w:name w:val="Testo commento Carattere"/>
    <w:basedOn w:val="Carpredefinitoparagrafo"/>
    <w:link w:val="Testocommento"/>
    <w:semiHidden/>
    <w:rsid w:val="00293C0A"/>
    <w:rPr>
      <w:rFonts w:ascii="Times New Roman" w:eastAsia="Times New Roman" w:hAnsi="Times New Roman" w:cs="Times New Roman"/>
      <w:sz w:val="20"/>
      <w:szCs w:val="20"/>
      <w:lang w:val="x-none" w:eastAsia="x-none"/>
    </w:rPr>
  </w:style>
  <w:style w:type="paragraph" w:customStyle="1" w:styleId="z-TopofForm1">
    <w:name w:val="z-Top of Form1"/>
    <w:next w:val="Normale"/>
    <w:hidden/>
    <w:rsid w:val="00293C0A"/>
    <w:pPr>
      <w:pBdr>
        <w:bottom w:val="double" w:sz="2" w:space="0" w:color="000000"/>
      </w:pBdr>
      <w:jc w:val="center"/>
    </w:pPr>
    <w:rPr>
      <w:rFonts w:ascii="Arial" w:eastAsia="Times New Roman" w:hAnsi="Arial" w:cs="Times New Roman"/>
      <w:vanish/>
      <w:sz w:val="16"/>
      <w:szCs w:val="20"/>
      <w:lang w:eastAsia="it-IT"/>
    </w:rPr>
  </w:style>
  <w:style w:type="paragraph" w:customStyle="1" w:styleId="Soggettocommento1">
    <w:name w:val="Soggetto commento1"/>
    <w:basedOn w:val="Testocommento"/>
    <w:next w:val="Testocommento"/>
    <w:semiHidden/>
    <w:unhideWhenUsed/>
    <w:rsid w:val="00293C0A"/>
    <w:pPr>
      <w:spacing w:after="160"/>
    </w:pPr>
    <w:rPr>
      <w:rFonts w:ascii="Calibri" w:eastAsia="Calibri" w:hAnsi="Calibri"/>
      <w:b/>
      <w:bCs/>
      <w:lang w:val="it-IT" w:eastAsia="en-US"/>
    </w:rPr>
  </w:style>
  <w:style w:type="character" w:customStyle="1" w:styleId="SoggettocommentoCarattere">
    <w:name w:val="Soggetto commento Carattere"/>
    <w:basedOn w:val="TestocommentoCarattere"/>
    <w:link w:val="Soggettocommento"/>
    <w:uiPriority w:val="99"/>
    <w:semiHidden/>
    <w:rsid w:val="00293C0A"/>
    <w:rPr>
      <w:rFonts w:ascii="Times New Roman" w:eastAsia="Times New Roman" w:hAnsi="Times New Roman" w:cs="Times New Roman"/>
      <w:b/>
      <w:bCs/>
      <w:sz w:val="20"/>
      <w:szCs w:val="20"/>
      <w:lang w:val="x-none" w:eastAsia="x-none"/>
    </w:rPr>
  </w:style>
  <w:style w:type="paragraph" w:customStyle="1" w:styleId="textbox">
    <w:name w:val="textbox"/>
    <w:basedOn w:val="Normale"/>
    <w:rsid w:val="00293C0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Titolo">
    <w:name w:val="Title"/>
    <w:basedOn w:val="Normale"/>
    <w:link w:val="TitoloCarattere"/>
    <w:qFormat/>
    <w:rsid w:val="00293C0A"/>
    <w:pPr>
      <w:autoSpaceDE/>
      <w:autoSpaceDN/>
      <w:jc w:val="center"/>
    </w:pPr>
    <w:rPr>
      <w:rFonts w:ascii="Lucida Sans Unicode" w:eastAsia="Times New Roman" w:hAnsi="Lucida Sans Unicode" w:cs="Times New Roman"/>
      <w:b/>
      <w:sz w:val="24"/>
      <w:szCs w:val="20"/>
      <w:lang w:val="en-US" w:bidi="ar-SA"/>
    </w:rPr>
  </w:style>
  <w:style w:type="character" w:customStyle="1" w:styleId="TitoloCarattere">
    <w:name w:val="Titolo Carattere"/>
    <w:basedOn w:val="Carpredefinitoparagrafo"/>
    <w:link w:val="Titolo"/>
    <w:rsid w:val="00293C0A"/>
    <w:rPr>
      <w:rFonts w:ascii="Lucida Sans Unicode" w:eastAsia="Times New Roman" w:hAnsi="Lucida Sans Unicode" w:cs="Times New Roman"/>
      <w:b/>
      <w:szCs w:val="20"/>
      <w:lang w:val="en-US" w:eastAsia="it-IT"/>
    </w:rPr>
  </w:style>
  <w:style w:type="paragraph" w:styleId="Sottotitolo">
    <w:name w:val="Subtitle"/>
    <w:basedOn w:val="Normale"/>
    <w:link w:val="SottotitoloCarattere"/>
    <w:qFormat/>
    <w:rsid w:val="00293C0A"/>
    <w:pPr>
      <w:widowControl/>
      <w:autoSpaceDE/>
      <w:autoSpaceDN/>
      <w:jc w:val="center"/>
    </w:pPr>
    <w:rPr>
      <w:rFonts w:ascii="Lucida Sans Unicode" w:eastAsia="Times New Roman" w:hAnsi="Lucida Sans Unicode" w:cs="Times New Roman"/>
      <w:i/>
      <w:color w:val="000000"/>
      <w:sz w:val="20"/>
      <w:szCs w:val="20"/>
      <w:lang w:bidi="ar-SA"/>
    </w:rPr>
  </w:style>
  <w:style w:type="character" w:customStyle="1" w:styleId="SottotitoloCarattere">
    <w:name w:val="Sottotitolo Carattere"/>
    <w:basedOn w:val="Carpredefinitoparagrafo"/>
    <w:link w:val="Sottotitolo"/>
    <w:rsid w:val="00293C0A"/>
    <w:rPr>
      <w:rFonts w:ascii="Lucida Sans Unicode" w:eastAsia="Times New Roman" w:hAnsi="Lucida Sans Unicode" w:cs="Times New Roman"/>
      <w:i/>
      <w:color w:val="000000"/>
      <w:sz w:val="20"/>
      <w:szCs w:val="20"/>
      <w:lang w:eastAsia="it-IT"/>
    </w:rPr>
  </w:style>
  <w:style w:type="paragraph" w:styleId="Rientrocorpodeltesto">
    <w:name w:val="Body Text Indent"/>
    <w:basedOn w:val="Normale"/>
    <w:link w:val="RientrocorpodeltestoCarattere"/>
    <w:rsid w:val="00293C0A"/>
    <w:pPr>
      <w:widowControl/>
      <w:autoSpaceDE/>
      <w:autoSpaceDN/>
      <w:ind w:left="709"/>
      <w:jc w:val="both"/>
    </w:pPr>
    <w:rPr>
      <w:rFonts w:ascii="Lucida Sans Unicode" w:eastAsia="Times New Roman" w:hAnsi="Lucida Sans Unicode" w:cs="Times New Roman"/>
      <w:sz w:val="24"/>
      <w:szCs w:val="20"/>
      <w:lang w:bidi="ar-SA"/>
    </w:rPr>
  </w:style>
  <w:style w:type="character" w:customStyle="1" w:styleId="RientrocorpodeltestoCarattere">
    <w:name w:val="Rientro corpo del testo Carattere"/>
    <w:basedOn w:val="Carpredefinitoparagrafo"/>
    <w:link w:val="Rientrocorpodeltesto"/>
    <w:rsid w:val="00293C0A"/>
    <w:rPr>
      <w:rFonts w:ascii="Lucida Sans Unicode" w:eastAsia="Times New Roman" w:hAnsi="Lucida Sans Unicode" w:cs="Times New Roman"/>
      <w:szCs w:val="20"/>
      <w:lang w:eastAsia="it-IT"/>
    </w:rPr>
  </w:style>
  <w:style w:type="paragraph" w:styleId="Corpodeltesto2">
    <w:name w:val="Body Text 2"/>
    <w:basedOn w:val="Normale"/>
    <w:link w:val="Corpodeltesto2Carattere"/>
    <w:rsid w:val="00293C0A"/>
    <w:pPr>
      <w:widowControl/>
      <w:autoSpaceDE/>
      <w:autoSpaceDN/>
      <w:jc w:val="both"/>
    </w:pPr>
    <w:rPr>
      <w:rFonts w:ascii="Lucida Sans Unicode" w:eastAsia="Times New Roman" w:hAnsi="Lucida Sans Unicode" w:cs="Times New Roman"/>
      <w:sz w:val="24"/>
      <w:szCs w:val="20"/>
      <w:lang w:bidi="ar-SA"/>
    </w:rPr>
  </w:style>
  <w:style w:type="character" w:customStyle="1" w:styleId="Corpodeltesto2Carattere">
    <w:name w:val="Corpo del testo 2 Carattere"/>
    <w:basedOn w:val="Carpredefinitoparagrafo"/>
    <w:link w:val="Corpodeltesto2"/>
    <w:rsid w:val="00293C0A"/>
    <w:rPr>
      <w:rFonts w:ascii="Lucida Sans Unicode" w:eastAsia="Times New Roman" w:hAnsi="Lucida Sans Unicode" w:cs="Times New Roman"/>
      <w:szCs w:val="20"/>
      <w:lang w:eastAsia="it-IT"/>
    </w:rPr>
  </w:style>
  <w:style w:type="character" w:styleId="Numeropagina">
    <w:name w:val="page number"/>
    <w:rsid w:val="00293C0A"/>
    <w:rPr>
      <w:rFonts w:cs="Times New Roman"/>
    </w:rPr>
  </w:style>
  <w:style w:type="paragraph" w:styleId="Iniziomodulo-z">
    <w:name w:val="HTML Top of Form"/>
    <w:basedOn w:val="Normale"/>
    <w:next w:val="Normale"/>
    <w:link w:val="Iniziomodulo-zCarattere"/>
    <w:hidden/>
    <w:rsid w:val="00293C0A"/>
    <w:pPr>
      <w:widowControl/>
      <w:pBdr>
        <w:bottom w:val="single" w:sz="6" w:space="1" w:color="auto"/>
      </w:pBdr>
      <w:autoSpaceDE/>
      <w:autoSpaceDN/>
      <w:jc w:val="center"/>
    </w:pPr>
    <w:rPr>
      <w:rFonts w:eastAsia="Arial Unicode MS" w:cs="Times New Roman"/>
      <w:vanish/>
      <w:sz w:val="16"/>
      <w:szCs w:val="20"/>
      <w:lang w:val="x-none" w:eastAsia="x-none" w:bidi="ar-SA"/>
    </w:rPr>
  </w:style>
  <w:style w:type="character" w:customStyle="1" w:styleId="Iniziomodulo-zCarattere">
    <w:name w:val="Inizio modulo -z Carattere"/>
    <w:basedOn w:val="Carpredefinitoparagrafo"/>
    <w:link w:val="Iniziomodulo-z"/>
    <w:rsid w:val="00293C0A"/>
    <w:rPr>
      <w:rFonts w:ascii="Arial" w:eastAsia="Arial Unicode MS" w:hAnsi="Arial" w:cs="Times New Roman"/>
      <w:vanish/>
      <w:sz w:val="16"/>
      <w:szCs w:val="20"/>
      <w:lang w:val="x-none" w:eastAsia="x-none"/>
    </w:rPr>
  </w:style>
  <w:style w:type="paragraph" w:styleId="Finemodulo-z">
    <w:name w:val="HTML Bottom of Form"/>
    <w:basedOn w:val="Normale"/>
    <w:next w:val="Normale"/>
    <w:link w:val="Finemodulo-zCarattere"/>
    <w:hidden/>
    <w:rsid w:val="00293C0A"/>
    <w:pPr>
      <w:widowControl/>
      <w:pBdr>
        <w:top w:val="single" w:sz="6" w:space="1" w:color="auto"/>
      </w:pBdr>
      <w:autoSpaceDE/>
      <w:autoSpaceDN/>
      <w:jc w:val="center"/>
    </w:pPr>
    <w:rPr>
      <w:rFonts w:eastAsia="Arial Unicode MS" w:cs="Times New Roman"/>
      <w:vanish/>
      <w:sz w:val="16"/>
      <w:szCs w:val="20"/>
      <w:lang w:val="x-none" w:eastAsia="x-none" w:bidi="ar-SA"/>
    </w:rPr>
  </w:style>
  <w:style w:type="character" w:customStyle="1" w:styleId="Finemodulo-zCarattere">
    <w:name w:val="Fine modulo -z Carattere"/>
    <w:basedOn w:val="Carpredefinitoparagrafo"/>
    <w:link w:val="Finemodulo-z"/>
    <w:rsid w:val="00293C0A"/>
    <w:rPr>
      <w:rFonts w:ascii="Arial" w:eastAsia="Arial Unicode MS" w:hAnsi="Arial" w:cs="Times New Roman"/>
      <w:vanish/>
      <w:sz w:val="16"/>
      <w:szCs w:val="20"/>
      <w:lang w:val="x-none" w:eastAsia="x-none"/>
    </w:rPr>
  </w:style>
  <w:style w:type="paragraph" w:customStyle="1" w:styleId="ElencoIND1">
    <w:name w:val="Elenco IND1"/>
    <w:basedOn w:val="Normale"/>
    <w:rsid w:val="00293C0A"/>
    <w:pPr>
      <w:widowControl/>
      <w:numPr>
        <w:numId w:val="21"/>
      </w:numPr>
      <w:tabs>
        <w:tab w:val="left" w:pos="576"/>
        <w:tab w:val="left" w:pos="1152"/>
        <w:tab w:val="left" w:pos="1728"/>
      </w:tabs>
      <w:autoSpaceDE/>
      <w:autoSpaceDN/>
      <w:jc w:val="both"/>
    </w:pPr>
    <w:rPr>
      <w:rFonts w:ascii="Lucida Sans Unicode" w:eastAsia="Times New Roman" w:hAnsi="Lucida Sans Unicode" w:cs="Times New Roman"/>
      <w:sz w:val="24"/>
      <w:szCs w:val="20"/>
      <w:lang w:bidi="ar-SA"/>
    </w:rPr>
  </w:style>
  <w:style w:type="paragraph" w:customStyle="1" w:styleId="xl34">
    <w:name w:val="xl34"/>
    <w:basedOn w:val="Normale"/>
    <w:rsid w:val="00293C0A"/>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rFonts w:ascii="Lucida Sans Unicode" w:eastAsia="Arial Unicode MS" w:hAnsi="Lucida Sans Unicode" w:cs="Times New Roman"/>
      <w:b/>
      <w:bCs/>
      <w:sz w:val="18"/>
      <w:szCs w:val="18"/>
      <w:lang w:bidi="ar-SA"/>
    </w:rPr>
  </w:style>
  <w:style w:type="paragraph" w:styleId="Rientrocorpodeltesto2">
    <w:name w:val="Body Text Indent 2"/>
    <w:basedOn w:val="Normale"/>
    <w:link w:val="Rientrocorpodeltesto2Carattere"/>
    <w:rsid w:val="00293C0A"/>
    <w:pPr>
      <w:widowControl/>
      <w:pBdr>
        <w:top w:val="single" w:sz="6" w:space="1" w:color="auto"/>
        <w:left w:val="single" w:sz="6" w:space="4" w:color="auto"/>
        <w:bottom w:val="single" w:sz="6" w:space="1" w:color="auto"/>
        <w:right w:val="single" w:sz="6" w:space="4" w:color="auto"/>
      </w:pBdr>
      <w:autoSpaceDE/>
      <w:autoSpaceDN/>
      <w:ind w:firstLine="284"/>
      <w:jc w:val="both"/>
    </w:pPr>
    <w:rPr>
      <w:rFonts w:ascii="Lucida Sans Unicode" w:eastAsia="Times New Roman" w:hAnsi="Lucida Sans Unicode" w:cs="Times New Roman"/>
      <w:sz w:val="24"/>
      <w:szCs w:val="20"/>
      <w:lang w:bidi="ar-SA"/>
    </w:rPr>
  </w:style>
  <w:style w:type="character" w:customStyle="1" w:styleId="Rientrocorpodeltesto2Carattere">
    <w:name w:val="Rientro corpo del testo 2 Carattere"/>
    <w:basedOn w:val="Carpredefinitoparagrafo"/>
    <w:link w:val="Rientrocorpodeltesto2"/>
    <w:rsid w:val="00293C0A"/>
    <w:rPr>
      <w:rFonts w:ascii="Lucida Sans Unicode" w:eastAsia="Times New Roman" w:hAnsi="Lucida Sans Unicode" w:cs="Times New Roman"/>
      <w:szCs w:val="20"/>
      <w:lang w:eastAsia="it-IT"/>
    </w:rPr>
  </w:style>
  <w:style w:type="paragraph" w:styleId="Rientrocorpodeltesto3">
    <w:name w:val="Body Text Indent 3"/>
    <w:basedOn w:val="Normale"/>
    <w:link w:val="Rientrocorpodeltesto3Carattere"/>
    <w:rsid w:val="00293C0A"/>
    <w:pPr>
      <w:widowControl/>
      <w:autoSpaceDE/>
      <w:autoSpaceDN/>
      <w:ind w:firstLine="851"/>
      <w:jc w:val="both"/>
    </w:pPr>
    <w:rPr>
      <w:rFonts w:ascii="Lucida Sans Unicode" w:eastAsia="Times New Roman" w:hAnsi="Lucida Sans Unicode" w:cs="Times New Roman"/>
      <w:sz w:val="24"/>
      <w:szCs w:val="20"/>
      <w:lang w:bidi="ar-SA"/>
    </w:rPr>
  </w:style>
  <w:style w:type="character" w:customStyle="1" w:styleId="Rientrocorpodeltesto3Carattere">
    <w:name w:val="Rientro corpo del testo 3 Carattere"/>
    <w:basedOn w:val="Carpredefinitoparagrafo"/>
    <w:link w:val="Rientrocorpodeltesto3"/>
    <w:rsid w:val="00293C0A"/>
    <w:rPr>
      <w:rFonts w:ascii="Lucida Sans Unicode" w:eastAsia="Times New Roman" w:hAnsi="Lucida Sans Unicode" w:cs="Times New Roman"/>
      <w:szCs w:val="20"/>
      <w:lang w:eastAsia="it-IT"/>
    </w:rPr>
  </w:style>
  <w:style w:type="paragraph" w:styleId="Corpodeltesto3">
    <w:name w:val="Body Text 3"/>
    <w:basedOn w:val="Normale"/>
    <w:link w:val="Corpodeltesto3Carattere"/>
    <w:rsid w:val="00293C0A"/>
    <w:pPr>
      <w:widowControl/>
      <w:pBdr>
        <w:top w:val="single" w:sz="4" w:space="1" w:color="auto"/>
        <w:left w:val="single" w:sz="4" w:space="4" w:color="auto"/>
        <w:bottom w:val="single" w:sz="4" w:space="1" w:color="auto"/>
        <w:right w:val="single" w:sz="4" w:space="4" w:color="auto"/>
      </w:pBdr>
      <w:autoSpaceDE/>
      <w:autoSpaceDN/>
      <w:jc w:val="both"/>
    </w:pPr>
    <w:rPr>
      <w:rFonts w:ascii="Lucida Sans Unicode" w:eastAsia="Times New Roman" w:hAnsi="Lucida Sans Unicode" w:cs="Times New Roman"/>
      <w:i/>
      <w:sz w:val="20"/>
      <w:szCs w:val="20"/>
      <w:lang w:bidi="ar-SA"/>
    </w:rPr>
  </w:style>
  <w:style w:type="character" w:customStyle="1" w:styleId="Corpodeltesto3Carattere">
    <w:name w:val="Corpo del testo 3 Carattere"/>
    <w:basedOn w:val="Carpredefinitoparagrafo"/>
    <w:link w:val="Corpodeltesto3"/>
    <w:rsid w:val="00293C0A"/>
    <w:rPr>
      <w:rFonts w:ascii="Lucida Sans Unicode" w:eastAsia="Times New Roman" w:hAnsi="Lucida Sans Unicode" w:cs="Times New Roman"/>
      <w:i/>
      <w:sz w:val="20"/>
      <w:szCs w:val="20"/>
      <w:lang w:eastAsia="it-IT"/>
    </w:rPr>
  </w:style>
  <w:style w:type="character" w:customStyle="1" w:styleId="titevidenzia1">
    <w:name w:val="tit_evidenzia1"/>
    <w:rsid w:val="00293C0A"/>
    <w:rPr>
      <w:b/>
      <w:sz w:val="16"/>
    </w:rPr>
  </w:style>
  <w:style w:type="paragraph" w:customStyle="1" w:styleId="xl24">
    <w:name w:val="xl24"/>
    <w:basedOn w:val="Normale"/>
    <w:rsid w:val="00293C0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Lucida Sans Unicode" w:eastAsia="Times New Roman" w:hAnsi="Lucida Sans Unicode" w:cs="Times New Roman"/>
      <w:b/>
      <w:bCs/>
      <w:sz w:val="16"/>
      <w:szCs w:val="16"/>
      <w:lang w:bidi="ar-SA"/>
    </w:rPr>
  </w:style>
  <w:style w:type="paragraph" w:customStyle="1" w:styleId="xl25">
    <w:name w:val="xl25"/>
    <w:basedOn w:val="Normale"/>
    <w:rsid w:val="00293C0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Lucida Sans Unicode" w:eastAsia="Times New Roman" w:hAnsi="Lucida Sans Unicode" w:cs="Times New Roman"/>
      <w:sz w:val="16"/>
      <w:szCs w:val="16"/>
      <w:lang w:bidi="ar-SA"/>
    </w:rPr>
  </w:style>
  <w:style w:type="paragraph" w:customStyle="1" w:styleId="xl26">
    <w:name w:val="xl26"/>
    <w:basedOn w:val="Normale"/>
    <w:rsid w:val="00293C0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Lucida Sans Unicode" w:eastAsia="Times New Roman" w:hAnsi="Lucida Sans Unicode" w:cs="Times New Roman"/>
      <w:b/>
      <w:bCs/>
      <w:sz w:val="16"/>
      <w:szCs w:val="16"/>
      <w:lang w:bidi="ar-SA"/>
    </w:rPr>
  </w:style>
  <w:style w:type="paragraph" w:customStyle="1" w:styleId="xl27">
    <w:name w:val="xl27"/>
    <w:basedOn w:val="Normale"/>
    <w:rsid w:val="00293C0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Lucida Sans Unicode" w:eastAsia="Times New Roman" w:hAnsi="Lucida Sans Unicode" w:cs="Times New Roman"/>
      <w:sz w:val="16"/>
      <w:szCs w:val="16"/>
      <w:lang w:bidi="ar-SA"/>
    </w:rPr>
  </w:style>
  <w:style w:type="paragraph" w:customStyle="1" w:styleId="xl28">
    <w:name w:val="xl28"/>
    <w:basedOn w:val="Normale"/>
    <w:rsid w:val="00293C0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Lucida Sans Unicode" w:eastAsia="Times New Roman" w:hAnsi="Lucida Sans Unicode" w:cs="Times New Roman"/>
      <w:b/>
      <w:bCs/>
      <w:sz w:val="16"/>
      <w:szCs w:val="16"/>
      <w:lang w:bidi="ar-SA"/>
    </w:rPr>
  </w:style>
  <w:style w:type="paragraph" w:customStyle="1" w:styleId="xl29">
    <w:name w:val="xl29"/>
    <w:basedOn w:val="Normale"/>
    <w:rsid w:val="00293C0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Lucida Sans Unicode" w:eastAsia="Times New Roman" w:hAnsi="Lucida Sans Unicode" w:cs="Times New Roman"/>
      <w:b/>
      <w:bCs/>
      <w:i/>
      <w:iCs/>
      <w:sz w:val="16"/>
      <w:szCs w:val="16"/>
      <w:lang w:bidi="ar-SA"/>
    </w:rPr>
  </w:style>
  <w:style w:type="paragraph" w:customStyle="1" w:styleId="xl30">
    <w:name w:val="xl30"/>
    <w:basedOn w:val="Normale"/>
    <w:rsid w:val="00293C0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Lucida Sans Unicode" w:eastAsia="Times New Roman" w:hAnsi="Lucida Sans Unicode" w:cs="Times New Roman"/>
      <w:b/>
      <w:bCs/>
      <w:sz w:val="16"/>
      <w:szCs w:val="16"/>
      <w:lang w:bidi="ar-SA"/>
    </w:rPr>
  </w:style>
  <w:style w:type="table" w:customStyle="1" w:styleId="Grigliatabella1">
    <w:name w:val="Griglia tabella1"/>
    <w:basedOn w:val="Tabellanormale"/>
    <w:next w:val="Grigliatabella"/>
    <w:uiPriority w:val="59"/>
    <w:rsid w:val="00293C0A"/>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dascalia1">
    <w:name w:val="Didascalia1"/>
    <w:basedOn w:val="Normale"/>
    <w:next w:val="Normale"/>
    <w:rsid w:val="00293C0A"/>
    <w:pPr>
      <w:widowControl/>
      <w:suppressAutoHyphens/>
      <w:autoSpaceDE/>
      <w:autoSpaceDN/>
      <w:ind w:left="851"/>
      <w:jc w:val="both"/>
    </w:pPr>
    <w:rPr>
      <w:rFonts w:ascii="Lucida Sans Unicode" w:eastAsia="Times New Roman" w:hAnsi="Lucida Sans Unicode" w:cs="Times New Roman"/>
      <w:sz w:val="24"/>
      <w:szCs w:val="20"/>
      <w:lang w:eastAsia="ar-SA" w:bidi="ar-SA"/>
    </w:rPr>
  </w:style>
  <w:style w:type="character" w:customStyle="1" w:styleId="atti141">
    <w:name w:val="atti141"/>
    <w:rsid w:val="00293C0A"/>
    <w:rPr>
      <w:rFonts w:ascii="Times New Roman" w:hAnsi="Times New Roman"/>
      <w:color w:val="000000"/>
      <w:sz w:val="25"/>
      <w:u w:val="none"/>
      <w:effect w:val="none"/>
      <w:shd w:val="clear" w:color="auto" w:fill="FFFFFF"/>
    </w:rPr>
  </w:style>
  <w:style w:type="paragraph" w:customStyle="1" w:styleId="Sfondoacolori-Colore31">
    <w:name w:val="Sfondo a colori - Colore 31"/>
    <w:basedOn w:val="Normale"/>
    <w:link w:val="Sfondoacolori-Colore31Carattere"/>
    <w:rsid w:val="00293C0A"/>
    <w:pPr>
      <w:widowControl/>
      <w:autoSpaceDE/>
      <w:autoSpaceDN/>
      <w:ind w:left="720"/>
      <w:contextualSpacing/>
    </w:pPr>
    <w:rPr>
      <w:rFonts w:ascii="Cambria" w:eastAsia="Times New Roman" w:hAnsi="Cambria" w:cs="Times New Roman"/>
      <w:sz w:val="24"/>
      <w:szCs w:val="24"/>
      <w:lang w:eastAsia="en-US" w:bidi="ar-SA"/>
    </w:rPr>
  </w:style>
  <w:style w:type="character" w:customStyle="1" w:styleId="Sfondoacolori-Colore31Carattere">
    <w:name w:val="Sfondo a colori - Colore 31 Carattere"/>
    <w:link w:val="Sfondoacolori-Colore31"/>
    <w:locked/>
    <w:rsid w:val="00293C0A"/>
    <w:rPr>
      <w:rFonts w:ascii="Cambria" w:eastAsia="Times New Roman" w:hAnsi="Cambria" w:cs="Times New Roman"/>
    </w:rPr>
  </w:style>
  <w:style w:type="character" w:customStyle="1" w:styleId="Titolodellibro1">
    <w:name w:val="Titolo del libro1"/>
    <w:rsid w:val="00293C0A"/>
    <w:rPr>
      <w:b/>
      <w:smallCaps/>
      <w:spacing w:val="5"/>
    </w:rPr>
  </w:style>
  <w:style w:type="paragraph" w:customStyle="1" w:styleId="risposte">
    <w:name w:val="risposte"/>
    <w:basedOn w:val="Normale"/>
    <w:rsid w:val="00293C0A"/>
    <w:pPr>
      <w:widowControl/>
      <w:autoSpaceDE/>
      <w:autoSpaceDN/>
      <w:spacing w:after="120"/>
      <w:ind w:left="567"/>
      <w:jc w:val="both"/>
    </w:pPr>
    <w:rPr>
      <w:rFonts w:ascii="Lucida Sans Unicode" w:eastAsia="Times New Roman" w:hAnsi="Lucida Sans Unicode" w:cs="Times New Roman"/>
      <w:i/>
      <w:sz w:val="24"/>
      <w:szCs w:val="20"/>
      <w:lang w:bidi="ar-SA"/>
    </w:rPr>
  </w:style>
  <w:style w:type="paragraph" w:customStyle="1" w:styleId="Grigliachiara-Colore31">
    <w:name w:val="Griglia chiara - Colore 31"/>
    <w:basedOn w:val="Normale"/>
    <w:rsid w:val="00293C0A"/>
    <w:pPr>
      <w:widowControl/>
      <w:autoSpaceDE/>
      <w:autoSpaceDN/>
      <w:ind w:left="720"/>
      <w:contextualSpacing/>
    </w:pPr>
    <w:rPr>
      <w:rFonts w:ascii="Verdana" w:eastAsia="Times New Roman" w:hAnsi="Verdana" w:cs="Times New Roman"/>
      <w:color w:val="000000"/>
      <w:sz w:val="24"/>
      <w:szCs w:val="24"/>
      <w:lang w:eastAsia="en-US" w:bidi="ar-SA"/>
    </w:rPr>
  </w:style>
  <w:style w:type="paragraph" w:customStyle="1" w:styleId="List0">
    <w:name w:val="List 0"/>
    <w:basedOn w:val="Normale"/>
    <w:semiHidden/>
    <w:rsid w:val="00293C0A"/>
    <w:pPr>
      <w:widowControl/>
      <w:tabs>
        <w:tab w:val="num" w:pos="360"/>
      </w:tabs>
      <w:autoSpaceDE/>
      <w:autoSpaceDN/>
      <w:ind w:left="360" w:hanging="360"/>
    </w:pPr>
    <w:rPr>
      <w:rFonts w:ascii="Lucida Sans Unicode" w:eastAsia="Times New Roman" w:hAnsi="Lucida Sans Unicode" w:cs="Times New Roman"/>
      <w:sz w:val="20"/>
      <w:szCs w:val="20"/>
      <w:lang w:bidi="ar-SA"/>
    </w:rPr>
  </w:style>
  <w:style w:type="paragraph" w:customStyle="1" w:styleId="List1">
    <w:name w:val="List 1"/>
    <w:basedOn w:val="Normale"/>
    <w:autoRedefine/>
    <w:semiHidden/>
    <w:rsid w:val="00293C0A"/>
    <w:pPr>
      <w:widowControl/>
      <w:numPr>
        <w:numId w:val="22"/>
      </w:numPr>
      <w:autoSpaceDE/>
      <w:autoSpaceDN/>
    </w:pPr>
    <w:rPr>
      <w:rFonts w:ascii="Lucida Sans Unicode" w:eastAsia="Times New Roman" w:hAnsi="Lucida Sans Unicode" w:cs="Times New Roman"/>
      <w:sz w:val="20"/>
      <w:szCs w:val="20"/>
      <w:lang w:bidi="ar-SA"/>
    </w:rPr>
  </w:style>
  <w:style w:type="paragraph" w:customStyle="1" w:styleId="Elencoscuro-Colore31">
    <w:name w:val="Elenco scuro - Colore 31"/>
    <w:hidden/>
    <w:semiHidden/>
    <w:rsid w:val="00293C0A"/>
    <w:rPr>
      <w:rFonts w:ascii="Times New Roman" w:eastAsia="Times New Roman" w:hAnsi="Times New Roman" w:cs="Times New Roman"/>
      <w:sz w:val="20"/>
      <w:szCs w:val="20"/>
      <w:lang w:eastAsia="it-IT"/>
    </w:rPr>
  </w:style>
  <w:style w:type="paragraph" w:styleId="Testonormale">
    <w:name w:val="Plain Text"/>
    <w:basedOn w:val="Normale"/>
    <w:link w:val="TestonormaleCarattere"/>
    <w:rsid w:val="00293C0A"/>
    <w:pPr>
      <w:widowControl/>
      <w:autoSpaceDE/>
      <w:autoSpaceDN/>
      <w:spacing w:after="60"/>
      <w:jc w:val="both"/>
    </w:pPr>
    <w:rPr>
      <w:rFonts w:ascii="Times New Roman" w:eastAsia="Times New Roman" w:hAnsi="Times New Roman" w:cs="Times New Roman"/>
      <w:sz w:val="24"/>
      <w:szCs w:val="20"/>
      <w:lang w:val="x-none" w:eastAsia="x-none" w:bidi="ar-SA"/>
    </w:rPr>
  </w:style>
  <w:style w:type="character" w:customStyle="1" w:styleId="TestonormaleCarattere">
    <w:name w:val="Testo normale Carattere"/>
    <w:basedOn w:val="Carpredefinitoparagrafo"/>
    <w:link w:val="Testonormale"/>
    <w:rsid w:val="00293C0A"/>
    <w:rPr>
      <w:rFonts w:ascii="Times New Roman" w:eastAsia="Times New Roman" w:hAnsi="Times New Roman" w:cs="Times New Roman"/>
      <w:szCs w:val="20"/>
      <w:lang w:val="x-none" w:eastAsia="x-none"/>
    </w:rPr>
  </w:style>
  <w:style w:type="paragraph" w:customStyle="1" w:styleId="Paragrafoelenco1">
    <w:name w:val="Paragrafo elenco1"/>
    <w:basedOn w:val="Normale"/>
    <w:rsid w:val="00293C0A"/>
    <w:pPr>
      <w:widowControl/>
      <w:autoSpaceDE/>
      <w:autoSpaceDN/>
      <w:spacing w:after="200" w:line="276" w:lineRule="auto"/>
      <w:ind w:left="720"/>
      <w:contextualSpacing/>
    </w:pPr>
    <w:rPr>
      <w:rFonts w:ascii="Calibri" w:eastAsia="Times New Roman" w:hAnsi="Calibri" w:cs="Times New Roman"/>
      <w:lang w:bidi="ar-SA"/>
    </w:rPr>
  </w:style>
  <w:style w:type="paragraph" w:customStyle="1" w:styleId="TitoloCapitolo">
    <w:name w:val="Titolo Capitolo"/>
    <w:basedOn w:val="Sfondoacolori-Colore31"/>
    <w:rsid w:val="00293C0A"/>
    <w:pPr>
      <w:spacing w:after="120"/>
      <w:ind w:left="357" w:hanging="357"/>
      <w:jc w:val="both"/>
    </w:pPr>
    <w:rPr>
      <w:rFonts w:ascii="Arial Bold" w:hAnsi="Arial Bold"/>
      <w:sz w:val="28"/>
    </w:rPr>
  </w:style>
  <w:style w:type="paragraph" w:customStyle="1" w:styleId="StileDefaultNessunasottolineaturaGiustificatoSinistro1">
    <w:name w:val="Stile Default + Nessuna sottolineatura Giustificato Sinistro:  1..."/>
    <w:basedOn w:val="Default"/>
    <w:rsid w:val="00293C0A"/>
    <w:pPr>
      <w:widowControl w:val="0"/>
      <w:spacing w:after="120"/>
      <w:ind w:left="709"/>
      <w:jc w:val="both"/>
    </w:pPr>
    <w:rPr>
      <w:rFonts w:ascii="Cambria" w:eastAsia="Times New Roman" w:hAnsi="Cambria" w:cs="Times New Roman"/>
      <w:szCs w:val="20"/>
      <w:lang w:eastAsia="it-IT"/>
    </w:rPr>
  </w:style>
  <w:style w:type="paragraph" w:customStyle="1" w:styleId="elencopuntato">
    <w:name w:val="elenco puntato"/>
    <w:basedOn w:val="Normale"/>
    <w:link w:val="elencopuntatoCarattere"/>
    <w:rsid w:val="00293C0A"/>
    <w:pPr>
      <w:adjustRightInd w:val="0"/>
      <w:spacing w:after="120"/>
      <w:jc w:val="both"/>
    </w:pPr>
    <w:rPr>
      <w:rFonts w:ascii="Cambria" w:eastAsia="Times New Roman" w:hAnsi="Cambria" w:cs="Times New Roman"/>
      <w:color w:val="000000"/>
      <w:sz w:val="24"/>
      <w:szCs w:val="20"/>
      <w:lang w:bidi="ar-SA"/>
    </w:rPr>
  </w:style>
  <w:style w:type="character" w:customStyle="1" w:styleId="elencopuntatoCarattere">
    <w:name w:val="elenco puntato Carattere"/>
    <w:link w:val="elencopuntato"/>
    <w:rsid w:val="00293C0A"/>
    <w:rPr>
      <w:rFonts w:ascii="Cambria" w:eastAsia="Times New Roman" w:hAnsi="Cambria" w:cs="Times New Roman"/>
      <w:color w:val="000000"/>
      <w:szCs w:val="20"/>
      <w:lang w:eastAsia="it-IT"/>
    </w:rPr>
  </w:style>
  <w:style w:type="paragraph" w:customStyle="1" w:styleId="StileDefaultGrassettoNessunasottolineaturaGiustificatoDo">
    <w:name w:val="Stile Default + Grassetto Nessuna sottolineatura Giustificato Do..."/>
    <w:basedOn w:val="Default"/>
    <w:rsid w:val="00293C0A"/>
    <w:pPr>
      <w:widowControl w:val="0"/>
      <w:spacing w:before="120" w:after="120"/>
      <w:jc w:val="both"/>
    </w:pPr>
    <w:rPr>
      <w:rFonts w:ascii="Cambria" w:eastAsia="Times New Roman" w:hAnsi="Cambria" w:cs="Times New Roman"/>
      <w:b/>
      <w:bCs/>
      <w:szCs w:val="20"/>
      <w:lang w:eastAsia="it-IT"/>
    </w:rPr>
  </w:style>
  <w:style w:type="paragraph" w:customStyle="1" w:styleId="StileSfondoacolori-Colore31LatinoArialBold14pt">
    <w:name w:val="Stile Sfondo a colori - Colore 31 + (Latino) Arial Bold 14 pt"/>
    <w:basedOn w:val="Sfondoacolori-Colore31"/>
    <w:rsid w:val="00293C0A"/>
    <w:pPr>
      <w:ind w:left="0"/>
      <w:contextualSpacing w:val="0"/>
    </w:pPr>
    <w:rPr>
      <w:rFonts w:ascii="Arial Bold" w:hAnsi="Arial Bold"/>
      <w:sz w:val="28"/>
    </w:rPr>
  </w:style>
  <w:style w:type="character" w:customStyle="1" w:styleId="StileStileSfondoacolori-Colore31LatinoArialBold14ptCarattere">
    <w:name w:val="Stile Stile Sfondo a colori - Colore 31 + (Latino) Arial Bold 14 pt... Carattere"/>
    <w:rsid w:val="00293C0A"/>
    <w:rPr>
      <w:rFonts w:ascii="Arial Bold" w:eastAsia="Times New Roman" w:hAnsi="Arial Bold" w:cs="Times New Roman"/>
      <w:bCs/>
      <w:sz w:val="24"/>
      <w:szCs w:val="24"/>
      <w:lang w:val="it-IT" w:eastAsia="en-US" w:bidi="ar-SA"/>
    </w:rPr>
  </w:style>
  <w:style w:type="paragraph" w:customStyle="1" w:styleId="Revisione1">
    <w:name w:val="Revisione1"/>
    <w:hidden/>
    <w:rsid w:val="00293C0A"/>
    <w:rPr>
      <w:rFonts w:ascii="Times New Roman" w:eastAsia="Times New Roman" w:hAnsi="Times New Roman" w:cs="Times New Roman"/>
      <w:sz w:val="20"/>
      <w:szCs w:val="20"/>
      <w:lang w:eastAsia="it-IT"/>
    </w:rPr>
  </w:style>
  <w:style w:type="paragraph" w:styleId="PreformattatoHTML">
    <w:name w:val="HTML Preformatted"/>
    <w:basedOn w:val="Normale"/>
    <w:link w:val="PreformattatoHTMLCarattere"/>
    <w:rsid w:val="00293C0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bidi="ar-SA"/>
    </w:rPr>
  </w:style>
  <w:style w:type="character" w:customStyle="1" w:styleId="PreformattatoHTMLCarattere">
    <w:name w:val="Preformattato HTML Carattere"/>
    <w:basedOn w:val="Carpredefinitoparagrafo"/>
    <w:link w:val="PreformattatoHTML"/>
    <w:rsid w:val="00293C0A"/>
    <w:rPr>
      <w:rFonts w:ascii="Courier New" w:eastAsia="Times New Roman" w:hAnsi="Courier New" w:cs="Courier New"/>
      <w:sz w:val="20"/>
      <w:szCs w:val="20"/>
      <w:lang w:eastAsia="it-IT"/>
    </w:rPr>
  </w:style>
  <w:style w:type="character" w:customStyle="1" w:styleId="googqs-tidbitgoogqs-tidbit-1">
    <w:name w:val="goog_qs-tidbit goog_qs-tidbit-1"/>
    <w:basedOn w:val="Carpredefinitoparagrafo"/>
    <w:rsid w:val="00293C0A"/>
  </w:style>
  <w:style w:type="paragraph" w:customStyle="1" w:styleId="StileSfondoacolori-Colore31ArialBold14ptGiustificato">
    <w:name w:val="Stile Sfondo a colori - Colore 31 + Arial Bold 14 pt Giustificato..."/>
    <w:basedOn w:val="Sfondoacolori-Colore31"/>
    <w:rsid w:val="00293C0A"/>
    <w:pPr>
      <w:ind w:left="1701" w:hanging="1701"/>
      <w:jc w:val="both"/>
    </w:pPr>
    <w:rPr>
      <w:rFonts w:ascii="Arial Bold" w:hAnsi="Arial Bold"/>
      <w:sz w:val="28"/>
      <w:szCs w:val="20"/>
    </w:rPr>
  </w:style>
  <w:style w:type="paragraph" w:customStyle="1" w:styleId="StileSfondoacolori-Colore31LucidaSansUnicodeGrassetto">
    <w:name w:val="Stile Sfondo a colori - Colore 31 + Lucida Sans Unicode Grassetto"/>
    <w:basedOn w:val="Sfondoacolori-Colore31"/>
    <w:rsid w:val="00293C0A"/>
    <w:rPr>
      <w:rFonts w:ascii="Lucida Sans Unicode" w:hAnsi="Lucida Sans Unicode"/>
      <w:b/>
      <w:bCs/>
    </w:rPr>
  </w:style>
  <w:style w:type="character" w:styleId="Enfasigrassetto">
    <w:name w:val="Strong"/>
    <w:qFormat/>
    <w:rsid w:val="00293C0A"/>
    <w:rPr>
      <w:b/>
      <w:bCs/>
    </w:rPr>
  </w:style>
  <w:style w:type="paragraph" w:customStyle="1" w:styleId="StileelencopuntatoGrassetto">
    <w:name w:val="Stile elenco puntato + Grassetto"/>
    <w:basedOn w:val="elencopuntato"/>
    <w:link w:val="StileelencopuntatoGrassettoCarattere"/>
    <w:rsid w:val="00293C0A"/>
    <w:rPr>
      <w:rFonts w:ascii="Lucida Sans Unicode" w:hAnsi="Lucida Sans Unicode"/>
      <w:b/>
      <w:bCs/>
    </w:rPr>
  </w:style>
  <w:style w:type="character" w:customStyle="1" w:styleId="StileelencopuntatoGrassettoCarattere">
    <w:name w:val="Stile elenco puntato + Grassetto Carattere"/>
    <w:link w:val="StileelencopuntatoGrassetto"/>
    <w:rsid w:val="00293C0A"/>
    <w:rPr>
      <w:rFonts w:ascii="Lucida Sans Unicode" w:eastAsia="Times New Roman" w:hAnsi="Lucida Sans Unicode" w:cs="Times New Roman"/>
      <w:b/>
      <w:bCs/>
      <w:color w:val="000000"/>
      <w:szCs w:val="20"/>
      <w:lang w:eastAsia="it-IT"/>
    </w:rPr>
  </w:style>
  <w:style w:type="paragraph" w:customStyle="1" w:styleId="StileelencopuntatoSinistro05cmDopo0pt">
    <w:name w:val="Stile elenco puntato + Sinistro:  05 cm Dopo:  0 pt"/>
    <w:basedOn w:val="elencopuntato"/>
    <w:rsid w:val="00293C0A"/>
    <w:pPr>
      <w:shd w:val="clear" w:color="auto" w:fill="FFFFFF"/>
      <w:spacing w:after="0"/>
      <w:ind w:left="284"/>
    </w:pPr>
    <w:rPr>
      <w:sz w:val="20"/>
    </w:rPr>
  </w:style>
  <w:style w:type="paragraph" w:customStyle="1" w:styleId="normale2indent">
    <w:name w:val="normale2 indent"/>
    <w:basedOn w:val="Normale"/>
    <w:rsid w:val="00293C0A"/>
    <w:pPr>
      <w:widowControl/>
      <w:autoSpaceDE/>
      <w:autoSpaceDN/>
      <w:ind w:left="284"/>
    </w:pPr>
    <w:rPr>
      <w:rFonts w:ascii="Trebuchet MS" w:eastAsia="Times New Roman" w:hAnsi="Trebuchet MS" w:cs="Times New Roman"/>
      <w:sz w:val="20"/>
      <w:szCs w:val="20"/>
      <w:lang w:bidi="ar-SA"/>
    </w:rPr>
  </w:style>
  <w:style w:type="character" w:customStyle="1" w:styleId="apple-converted-space">
    <w:name w:val="apple-converted-space"/>
    <w:rsid w:val="00293C0A"/>
  </w:style>
  <w:style w:type="paragraph" w:customStyle="1" w:styleId="Elencoacolori-Colore11">
    <w:name w:val="Elenco a colori - Colore 11"/>
    <w:basedOn w:val="Normale"/>
    <w:uiPriority w:val="34"/>
    <w:qFormat/>
    <w:rsid w:val="00293C0A"/>
    <w:pPr>
      <w:widowControl/>
      <w:autoSpaceDE/>
      <w:autoSpaceDN/>
      <w:ind w:left="708"/>
    </w:pPr>
    <w:rPr>
      <w:rFonts w:ascii="Lucida Sans Unicode" w:eastAsia="Times New Roman" w:hAnsi="Lucida Sans Unicode" w:cs="Times New Roman"/>
      <w:sz w:val="20"/>
      <w:szCs w:val="20"/>
      <w:lang w:bidi="ar-SA"/>
    </w:rPr>
  </w:style>
  <w:style w:type="character" w:styleId="Enfasicorsivo">
    <w:name w:val="Emphasis"/>
    <w:uiPriority w:val="20"/>
    <w:qFormat/>
    <w:rsid w:val="00293C0A"/>
    <w:rPr>
      <w:i/>
      <w:iCs/>
    </w:rPr>
  </w:style>
  <w:style w:type="paragraph" w:customStyle="1" w:styleId="StileTimesNewRoman11ptNeroGiustificatoDopo6pt">
    <w:name w:val="Stile Times New Roman 11 pt Nero Giustificato Dopo:  6 pt"/>
    <w:basedOn w:val="Normale"/>
    <w:rsid w:val="00293C0A"/>
    <w:pPr>
      <w:widowControl/>
      <w:autoSpaceDE/>
      <w:autoSpaceDN/>
      <w:spacing w:after="120"/>
      <w:jc w:val="both"/>
    </w:pPr>
    <w:rPr>
      <w:rFonts w:ascii="Lucida Sans Unicode" w:eastAsia="Times New Roman" w:hAnsi="Lucida Sans Unicode" w:cs="Times New Roman"/>
      <w:color w:val="000000"/>
      <w:szCs w:val="20"/>
      <w:lang w:bidi="ar-SA"/>
    </w:rPr>
  </w:style>
  <w:style w:type="character" w:customStyle="1" w:styleId="StileTimesNewRoman14ptNero">
    <w:name w:val="Stile Times New Roman 14 pt Nero"/>
    <w:rsid w:val="00293C0A"/>
    <w:rPr>
      <w:rFonts w:ascii="Lucida Sans Unicode" w:hAnsi="Lucida Sans Unicode"/>
      <w:color w:val="000000"/>
      <w:sz w:val="28"/>
    </w:rPr>
  </w:style>
  <w:style w:type="character" w:customStyle="1" w:styleId="il">
    <w:name w:val="il"/>
    <w:rsid w:val="00293C0A"/>
  </w:style>
  <w:style w:type="character" w:customStyle="1" w:styleId="CommentTextChar">
    <w:name w:val="Comment Text Char"/>
    <w:semiHidden/>
    <w:locked/>
    <w:rsid w:val="00293C0A"/>
    <w:rPr>
      <w:rFonts w:ascii="Lucida Sans Unicode" w:hAnsi="Lucida Sans Unicode" w:cs="Times New Roman"/>
      <w:sz w:val="20"/>
      <w:szCs w:val="20"/>
    </w:rPr>
  </w:style>
  <w:style w:type="paragraph" w:styleId="Soggettocommento">
    <w:name w:val="annotation subject"/>
    <w:basedOn w:val="Testocommento"/>
    <w:next w:val="Testocommento"/>
    <w:link w:val="SoggettocommentoCarattere"/>
    <w:uiPriority w:val="99"/>
    <w:semiHidden/>
    <w:unhideWhenUsed/>
    <w:rsid w:val="00293C0A"/>
    <w:pPr>
      <w:widowControl w:val="0"/>
      <w:autoSpaceDE w:val="0"/>
      <w:autoSpaceDN w:val="0"/>
    </w:pPr>
    <w:rPr>
      <w:b/>
      <w:bCs/>
    </w:rPr>
  </w:style>
  <w:style w:type="character" w:customStyle="1" w:styleId="SoggettocommentoCarattere1">
    <w:name w:val="Soggetto commento Carattere1"/>
    <w:basedOn w:val="TestocommentoCarattere"/>
    <w:uiPriority w:val="99"/>
    <w:semiHidden/>
    <w:rsid w:val="00293C0A"/>
    <w:rPr>
      <w:rFonts w:ascii="Times New Roman" w:eastAsia="Times New Roman" w:hAnsi="Times New Roman" w:cs="Times New Roman"/>
      <w:b/>
      <w:bCs/>
      <w:sz w:val="20"/>
      <w:szCs w:val="20"/>
      <w:lang w:val="x-none" w:eastAsia="x-none"/>
    </w:rPr>
  </w:style>
  <w:style w:type="table" w:customStyle="1" w:styleId="TableGrid">
    <w:name w:val="TableGrid"/>
    <w:rsid w:val="001854CA"/>
    <w:rPr>
      <w:rFonts w:eastAsiaTheme="minorEastAsia"/>
      <w:sz w:val="22"/>
      <w:szCs w:val="22"/>
      <w:lang w:eastAsia="it-IT"/>
    </w:rPr>
    <w:tblPr>
      <w:tblCellMar>
        <w:top w:w="0" w:type="dxa"/>
        <w:left w:w="0" w:type="dxa"/>
        <w:bottom w:w="0" w:type="dxa"/>
        <w:right w:w="0" w:type="dxa"/>
      </w:tblCellMar>
    </w:tblPr>
  </w:style>
  <w:style w:type="paragraph" w:styleId="Revisione">
    <w:name w:val="Revision"/>
    <w:hidden/>
    <w:uiPriority w:val="99"/>
    <w:semiHidden/>
    <w:rsid w:val="008D4E10"/>
    <w:rPr>
      <w:rFonts w:ascii="Arial" w:eastAsia="Arial" w:hAnsi="Arial" w:cs="Arial"/>
      <w:sz w:val="22"/>
      <w:szCs w:val="22"/>
      <w:lang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82346">
      <w:bodyDiv w:val="1"/>
      <w:marLeft w:val="0"/>
      <w:marRight w:val="0"/>
      <w:marTop w:val="0"/>
      <w:marBottom w:val="0"/>
      <w:divBdr>
        <w:top w:val="none" w:sz="0" w:space="0" w:color="auto"/>
        <w:left w:val="none" w:sz="0" w:space="0" w:color="auto"/>
        <w:bottom w:val="none" w:sz="0" w:space="0" w:color="auto"/>
        <w:right w:val="none" w:sz="0" w:space="0" w:color="auto"/>
      </w:divBdr>
    </w:div>
    <w:div w:id="248119465">
      <w:bodyDiv w:val="1"/>
      <w:marLeft w:val="0"/>
      <w:marRight w:val="0"/>
      <w:marTop w:val="0"/>
      <w:marBottom w:val="0"/>
      <w:divBdr>
        <w:top w:val="none" w:sz="0" w:space="0" w:color="auto"/>
        <w:left w:val="none" w:sz="0" w:space="0" w:color="auto"/>
        <w:bottom w:val="none" w:sz="0" w:space="0" w:color="auto"/>
        <w:right w:val="none" w:sz="0" w:space="0" w:color="auto"/>
      </w:divBdr>
    </w:div>
    <w:div w:id="295844175">
      <w:bodyDiv w:val="1"/>
      <w:marLeft w:val="0"/>
      <w:marRight w:val="0"/>
      <w:marTop w:val="0"/>
      <w:marBottom w:val="0"/>
      <w:divBdr>
        <w:top w:val="none" w:sz="0" w:space="0" w:color="auto"/>
        <w:left w:val="none" w:sz="0" w:space="0" w:color="auto"/>
        <w:bottom w:val="none" w:sz="0" w:space="0" w:color="auto"/>
        <w:right w:val="none" w:sz="0" w:space="0" w:color="auto"/>
      </w:divBdr>
    </w:div>
    <w:div w:id="315108100">
      <w:bodyDiv w:val="1"/>
      <w:marLeft w:val="0"/>
      <w:marRight w:val="0"/>
      <w:marTop w:val="0"/>
      <w:marBottom w:val="0"/>
      <w:divBdr>
        <w:top w:val="none" w:sz="0" w:space="0" w:color="auto"/>
        <w:left w:val="none" w:sz="0" w:space="0" w:color="auto"/>
        <w:bottom w:val="none" w:sz="0" w:space="0" w:color="auto"/>
        <w:right w:val="none" w:sz="0" w:space="0" w:color="auto"/>
      </w:divBdr>
    </w:div>
    <w:div w:id="324014825">
      <w:bodyDiv w:val="1"/>
      <w:marLeft w:val="0"/>
      <w:marRight w:val="0"/>
      <w:marTop w:val="0"/>
      <w:marBottom w:val="0"/>
      <w:divBdr>
        <w:top w:val="none" w:sz="0" w:space="0" w:color="auto"/>
        <w:left w:val="none" w:sz="0" w:space="0" w:color="auto"/>
        <w:bottom w:val="none" w:sz="0" w:space="0" w:color="auto"/>
        <w:right w:val="none" w:sz="0" w:space="0" w:color="auto"/>
      </w:divBdr>
      <w:divsChild>
        <w:div w:id="2057922938">
          <w:marLeft w:val="0"/>
          <w:marRight w:val="0"/>
          <w:marTop w:val="0"/>
          <w:marBottom w:val="0"/>
          <w:divBdr>
            <w:top w:val="none" w:sz="0" w:space="0" w:color="auto"/>
            <w:left w:val="none" w:sz="0" w:space="0" w:color="auto"/>
            <w:bottom w:val="none" w:sz="0" w:space="0" w:color="auto"/>
            <w:right w:val="none" w:sz="0" w:space="0" w:color="auto"/>
          </w:divBdr>
          <w:divsChild>
            <w:div w:id="1502551032">
              <w:marLeft w:val="0"/>
              <w:marRight w:val="0"/>
              <w:marTop w:val="0"/>
              <w:marBottom w:val="0"/>
              <w:divBdr>
                <w:top w:val="none" w:sz="0" w:space="0" w:color="auto"/>
                <w:left w:val="none" w:sz="0" w:space="0" w:color="auto"/>
                <w:bottom w:val="none" w:sz="0" w:space="0" w:color="auto"/>
                <w:right w:val="none" w:sz="0" w:space="0" w:color="auto"/>
              </w:divBdr>
              <w:divsChild>
                <w:div w:id="100578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569">
      <w:bodyDiv w:val="1"/>
      <w:marLeft w:val="0"/>
      <w:marRight w:val="0"/>
      <w:marTop w:val="0"/>
      <w:marBottom w:val="0"/>
      <w:divBdr>
        <w:top w:val="none" w:sz="0" w:space="0" w:color="auto"/>
        <w:left w:val="none" w:sz="0" w:space="0" w:color="auto"/>
        <w:bottom w:val="none" w:sz="0" w:space="0" w:color="auto"/>
        <w:right w:val="none" w:sz="0" w:space="0" w:color="auto"/>
      </w:divBdr>
    </w:div>
    <w:div w:id="524901761">
      <w:bodyDiv w:val="1"/>
      <w:marLeft w:val="0"/>
      <w:marRight w:val="0"/>
      <w:marTop w:val="0"/>
      <w:marBottom w:val="0"/>
      <w:divBdr>
        <w:top w:val="none" w:sz="0" w:space="0" w:color="auto"/>
        <w:left w:val="none" w:sz="0" w:space="0" w:color="auto"/>
        <w:bottom w:val="none" w:sz="0" w:space="0" w:color="auto"/>
        <w:right w:val="none" w:sz="0" w:space="0" w:color="auto"/>
      </w:divBdr>
      <w:divsChild>
        <w:div w:id="968050578">
          <w:marLeft w:val="0"/>
          <w:marRight w:val="0"/>
          <w:marTop w:val="0"/>
          <w:marBottom w:val="0"/>
          <w:divBdr>
            <w:top w:val="none" w:sz="0" w:space="0" w:color="auto"/>
            <w:left w:val="none" w:sz="0" w:space="0" w:color="auto"/>
            <w:bottom w:val="none" w:sz="0" w:space="0" w:color="auto"/>
            <w:right w:val="none" w:sz="0" w:space="0" w:color="auto"/>
          </w:divBdr>
        </w:div>
        <w:div w:id="1303778884">
          <w:marLeft w:val="0"/>
          <w:marRight w:val="0"/>
          <w:marTop w:val="0"/>
          <w:marBottom w:val="0"/>
          <w:divBdr>
            <w:top w:val="none" w:sz="0" w:space="0" w:color="auto"/>
            <w:left w:val="none" w:sz="0" w:space="0" w:color="auto"/>
            <w:bottom w:val="none" w:sz="0" w:space="0" w:color="auto"/>
            <w:right w:val="none" w:sz="0" w:space="0" w:color="auto"/>
          </w:divBdr>
        </w:div>
        <w:div w:id="897521523">
          <w:marLeft w:val="0"/>
          <w:marRight w:val="0"/>
          <w:marTop w:val="0"/>
          <w:marBottom w:val="0"/>
          <w:divBdr>
            <w:top w:val="none" w:sz="0" w:space="0" w:color="auto"/>
            <w:left w:val="none" w:sz="0" w:space="0" w:color="auto"/>
            <w:bottom w:val="none" w:sz="0" w:space="0" w:color="auto"/>
            <w:right w:val="none" w:sz="0" w:space="0" w:color="auto"/>
          </w:divBdr>
        </w:div>
        <w:div w:id="316809378">
          <w:marLeft w:val="0"/>
          <w:marRight w:val="0"/>
          <w:marTop w:val="0"/>
          <w:marBottom w:val="0"/>
          <w:divBdr>
            <w:top w:val="none" w:sz="0" w:space="0" w:color="auto"/>
            <w:left w:val="none" w:sz="0" w:space="0" w:color="auto"/>
            <w:bottom w:val="none" w:sz="0" w:space="0" w:color="auto"/>
            <w:right w:val="none" w:sz="0" w:space="0" w:color="auto"/>
          </w:divBdr>
        </w:div>
        <w:div w:id="190461796">
          <w:marLeft w:val="0"/>
          <w:marRight w:val="0"/>
          <w:marTop w:val="0"/>
          <w:marBottom w:val="0"/>
          <w:divBdr>
            <w:top w:val="none" w:sz="0" w:space="0" w:color="auto"/>
            <w:left w:val="none" w:sz="0" w:space="0" w:color="auto"/>
            <w:bottom w:val="none" w:sz="0" w:space="0" w:color="auto"/>
            <w:right w:val="none" w:sz="0" w:space="0" w:color="auto"/>
          </w:divBdr>
        </w:div>
      </w:divsChild>
    </w:div>
    <w:div w:id="540745121">
      <w:bodyDiv w:val="1"/>
      <w:marLeft w:val="0"/>
      <w:marRight w:val="0"/>
      <w:marTop w:val="0"/>
      <w:marBottom w:val="0"/>
      <w:divBdr>
        <w:top w:val="none" w:sz="0" w:space="0" w:color="auto"/>
        <w:left w:val="none" w:sz="0" w:space="0" w:color="auto"/>
        <w:bottom w:val="none" w:sz="0" w:space="0" w:color="auto"/>
        <w:right w:val="none" w:sz="0" w:space="0" w:color="auto"/>
      </w:divBdr>
    </w:div>
    <w:div w:id="613825118">
      <w:bodyDiv w:val="1"/>
      <w:marLeft w:val="0"/>
      <w:marRight w:val="0"/>
      <w:marTop w:val="0"/>
      <w:marBottom w:val="0"/>
      <w:divBdr>
        <w:top w:val="none" w:sz="0" w:space="0" w:color="auto"/>
        <w:left w:val="none" w:sz="0" w:space="0" w:color="auto"/>
        <w:bottom w:val="none" w:sz="0" w:space="0" w:color="auto"/>
        <w:right w:val="none" w:sz="0" w:space="0" w:color="auto"/>
      </w:divBdr>
    </w:div>
    <w:div w:id="632489582">
      <w:bodyDiv w:val="1"/>
      <w:marLeft w:val="0"/>
      <w:marRight w:val="0"/>
      <w:marTop w:val="0"/>
      <w:marBottom w:val="0"/>
      <w:divBdr>
        <w:top w:val="none" w:sz="0" w:space="0" w:color="auto"/>
        <w:left w:val="none" w:sz="0" w:space="0" w:color="auto"/>
        <w:bottom w:val="none" w:sz="0" w:space="0" w:color="auto"/>
        <w:right w:val="none" w:sz="0" w:space="0" w:color="auto"/>
      </w:divBdr>
    </w:div>
    <w:div w:id="635452588">
      <w:bodyDiv w:val="1"/>
      <w:marLeft w:val="0"/>
      <w:marRight w:val="0"/>
      <w:marTop w:val="0"/>
      <w:marBottom w:val="0"/>
      <w:divBdr>
        <w:top w:val="none" w:sz="0" w:space="0" w:color="auto"/>
        <w:left w:val="none" w:sz="0" w:space="0" w:color="auto"/>
        <w:bottom w:val="none" w:sz="0" w:space="0" w:color="auto"/>
        <w:right w:val="none" w:sz="0" w:space="0" w:color="auto"/>
      </w:divBdr>
    </w:div>
    <w:div w:id="648290145">
      <w:bodyDiv w:val="1"/>
      <w:marLeft w:val="0"/>
      <w:marRight w:val="0"/>
      <w:marTop w:val="0"/>
      <w:marBottom w:val="0"/>
      <w:divBdr>
        <w:top w:val="none" w:sz="0" w:space="0" w:color="auto"/>
        <w:left w:val="none" w:sz="0" w:space="0" w:color="auto"/>
        <w:bottom w:val="none" w:sz="0" w:space="0" w:color="auto"/>
        <w:right w:val="none" w:sz="0" w:space="0" w:color="auto"/>
      </w:divBdr>
      <w:divsChild>
        <w:div w:id="555820977">
          <w:marLeft w:val="0"/>
          <w:marRight w:val="0"/>
          <w:marTop w:val="0"/>
          <w:marBottom w:val="0"/>
          <w:divBdr>
            <w:top w:val="none" w:sz="0" w:space="0" w:color="auto"/>
            <w:left w:val="none" w:sz="0" w:space="0" w:color="auto"/>
            <w:bottom w:val="none" w:sz="0" w:space="0" w:color="auto"/>
            <w:right w:val="none" w:sz="0" w:space="0" w:color="auto"/>
          </w:divBdr>
        </w:div>
        <w:div w:id="1361784335">
          <w:marLeft w:val="0"/>
          <w:marRight w:val="0"/>
          <w:marTop w:val="0"/>
          <w:marBottom w:val="0"/>
          <w:divBdr>
            <w:top w:val="none" w:sz="0" w:space="0" w:color="auto"/>
            <w:left w:val="none" w:sz="0" w:space="0" w:color="auto"/>
            <w:bottom w:val="none" w:sz="0" w:space="0" w:color="auto"/>
            <w:right w:val="none" w:sz="0" w:space="0" w:color="auto"/>
          </w:divBdr>
        </w:div>
        <w:div w:id="102266176">
          <w:marLeft w:val="0"/>
          <w:marRight w:val="0"/>
          <w:marTop w:val="0"/>
          <w:marBottom w:val="0"/>
          <w:divBdr>
            <w:top w:val="none" w:sz="0" w:space="0" w:color="auto"/>
            <w:left w:val="none" w:sz="0" w:space="0" w:color="auto"/>
            <w:bottom w:val="none" w:sz="0" w:space="0" w:color="auto"/>
            <w:right w:val="none" w:sz="0" w:space="0" w:color="auto"/>
          </w:divBdr>
        </w:div>
        <w:div w:id="965508227">
          <w:marLeft w:val="0"/>
          <w:marRight w:val="0"/>
          <w:marTop w:val="0"/>
          <w:marBottom w:val="0"/>
          <w:divBdr>
            <w:top w:val="none" w:sz="0" w:space="0" w:color="auto"/>
            <w:left w:val="none" w:sz="0" w:space="0" w:color="auto"/>
            <w:bottom w:val="none" w:sz="0" w:space="0" w:color="auto"/>
            <w:right w:val="none" w:sz="0" w:space="0" w:color="auto"/>
          </w:divBdr>
        </w:div>
        <w:div w:id="1630739459">
          <w:marLeft w:val="0"/>
          <w:marRight w:val="0"/>
          <w:marTop w:val="0"/>
          <w:marBottom w:val="0"/>
          <w:divBdr>
            <w:top w:val="none" w:sz="0" w:space="0" w:color="auto"/>
            <w:left w:val="none" w:sz="0" w:space="0" w:color="auto"/>
            <w:bottom w:val="none" w:sz="0" w:space="0" w:color="auto"/>
            <w:right w:val="none" w:sz="0" w:space="0" w:color="auto"/>
          </w:divBdr>
        </w:div>
      </w:divsChild>
    </w:div>
    <w:div w:id="686716358">
      <w:bodyDiv w:val="1"/>
      <w:marLeft w:val="0"/>
      <w:marRight w:val="0"/>
      <w:marTop w:val="0"/>
      <w:marBottom w:val="0"/>
      <w:divBdr>
        <w:top w:val="none" w:sz="0" w:space="0" w:color="auto"/>
        <w:left w:val="none" w:sz="0" w:space="0" w:color="auto"/>
        <w:bottom w:val="none" w:sz="0" w:space="0" w:color="auto"/>
        <w:right w:val="none" w:sz="0" w:space="0" w:color="auto"/>
      </w:divBdr>
    </w:div>
    <w:div w:id="747968606">
      <w:bodyDiv w:val="1"/>
      <w:marLeft w:val="0"/>
      <w:marRight w:val="0"/>
      <w:marTop w:val="0"/>
      <w:marBottom w:val="0"/>
      <w:divBdr>
        <w:top w:val="none" w:sz="0" w:space="0" w:color="auto"/>
        <w:left w:val="none" w:sz="0" w:space="0" w:color="auto"/>
        <w:bottom w:val="none" w:sz="0" w:space="0" w:color="auto"/>
        <w:right w:val="none" w:sz="0" w:space="0" w:color="auto"/>
      </w:divBdr>
    </w:div>
    <w:div w:id="889725582">
      <w:bodyDiv w:val="1"/>
      <w:marLeft w:val="0"/>
      <w:marRight w:val="0"/>
      <w:marTop w:val="0"/>
      <w:marBottom w:val="0"/>
      <w:divBdr>
        <w:top w:val="none" w:sz="0" w:space="0" w:color="auto"/>
        <w:left w:val="none" w:sz="0" w:space="0" w:color="auto"/>
        <w:bottom w:val="none" w:sz="0" w:space="0" w:color="auto"/>
        <w:right w:val="none" w:sz="0" w:space="0" w:color="auto"/>
      </w:divBdr>
    </w:div>
    <w:div w:id="921841027">
      <w:bodyDiv w:val="1"/>
      <w:marLeft w:val="0"/>
      <w:marRight w:val="0"/>
      <w:marTop w:val="0"/>
      <w:marBottom w:val="0"/>
      <w:divBdr>
        <w:top w:val="none" w:sz="0" w:space="0" w:color="auto"/>
        <w:left w:val="none" w:sz="0" w:space="0" w:color="auto"/>
        <w:bottom w:val="none" w:sz="0" w:space="0" w:color="auto"/>
        <w:right w:val="none" w:sz="0" w:space="0" w:color="auto"/>
      </w:divBdr>
      <w:divsChild>
        <w:div w:id="864560355">
          <w:marLeft w:val="0"/>
          <w:marRight w:val="0"/>
          <w:marTop w:val="0"/>
          <w:marBottom w:val="0"/>
          <w:divBdr>
            <w:top w:val="none" w:sz="0" w:space="0" w:color="auto"/>
            <w:left w:val="none" w:sz="0" w:space="0" w:color="auto"/>
            <w:bottom w:val="none" w:sz="0" w:space="0" w:color="auto"/>
            <w:right w:val="none" w:sz="0" w:space="0" w:color="auto"/>
          </w:divBdr>
          <w:divsChild>
            <w:div w:id="1490365771">
              <w:marLeft w:val="0"/>
              <w:marRight w:val="0"/>
              <w:marTop w:val="0"/>
              <w:marBottom w:val="0"/>
              <w:divBdr>
                <w:top w:val="none" w:sz="0" w:space="0" w:color="auto"/>
                <w:left w:val="none" w:sz="0" w:space="0" w:color="auto"/>
                <w:bottom w:val="none" w:sz="0" w:space="0" w:color="auto"/>
                <w:right w:val="none" w:sz="0" w:space="0" w:color="auto"/>
              </w:divBdr>
              <w:divsChild>
                <w:div w:id="214403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2486">
      <w:bodyDiv w:val="1"/>
      <w:marLeft w:val="0"/>
      <w:marRight w:val="0"/>
      <w:marTop w:val="0"/>
      <w:marBottom w:val="0"/>
      <w:divBdr>
        <w:top w:val="none" w:sz="0" w:space="0" w:color="auto"/>
        <w:left w:val="none" w:sz="0" w:space="0" w:color="auto"/>
        <w:bottom w:val="none" w:sz="0" w:space="0" w:color="auto"/>
        <w:right w:val="none" w:sz="0" w:space="0" w:color="auto"/>
      </w:divBdr>
    </w:div>
    <w:div w:id="1091655702">
      <w:bodyDiv w:val="1"/>
      <w:marLeft w:val="0"/>
      <w:marRight w:val="0"/>
      <w:marTop w:val="0"/>
      <w:marBottom w:val="0"/>
      <w:divBdr>
        <w:top w:val="none" w:sz="0" w:space="0" w:color="auto"/>
        <w:left w:val="none" w:sz="0" w:space="0" w:color="auto"/>
        <w:bottom w:val="none" w:sz="0" w:space="0" w:color="auto"/>
        <w:right w:val="none" w:sz="0" w:space="0" w:color="auto"/>
      </w:divBdr>
      <w:divsChild>
        <w:div w:id="1479498883">
          <w:marLeft w:val="0"/>
          <w:marRight w:val="0"/>
          <w:marTop w:val="0"/>
          <w:marBottom w:val="0"/>
          <w:divBdr>
            <w:top w:val="none" w:sz="0" w:space="0" w:color="auto"/>
            <w:left w:val="none" w:sz="0" w:space="0" w:color="auto"/>
            <w:bottom w:val="none" w:sz="0" w:space="0" w:color="auto"/>
            <w:right w:val="none" w:sz="0" w:space="0" w:color="auto"/>
          </w:divBdr>
          <w:divsChild>
            <w:div w:id="576130331">
              <w:marLeft w:val="0"/>
              <w:marRight w:val="0"/>
              <w:marTop w:val="0"/>
              <w:marBottom w:val="0"/>
              <w:divBdr>
                <w:top w:val="none" w:sz="0" w:space="0" w:color="auto"/>
                <w:left w:val="none" w:sz="0" w:space="0" w:color="auto"/>
                <w:bottom w:val="none" w:sz="0" w:space="0" w:color="auto"/>
                <w:right w:val="none" w:sz="0" w:space="0" w:color="auto"/>
              </w:divBdr>
              <w:divsChild>
                <w:div w:id="185788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998076">
      <w:bodyDiv w:val="1"/>
      <w:marLeft w:val="0"/>
      <w:marRight w:val="0"/>
      <w:marTop w:val="0"/>
      <w:marBottom w:val="0"/>
      <w:divBdr>
        <w:top w:val="none" w:sz="0" w:space="0" w:color="auto"/>
        <w:left w:val="none" w:sz="0" w:space="0" w:color="auto"/>
        <w:bottom w:val="none" w:sz="0" w:space="0" w:color="auto"/>
        <w:right w:val="none" w:sz="0" w:space="0" w:color="auto"/>
      </w:divBdr>
    </w:div>
    <w:div w:id="1112751776">
      <w:bodyDiv w:val="1"/>
      <w:marLeft w:val="0"/>
      <w:marRight w:val="0"/>
      <w:marTop w:val="0"/>
      <w:marBottom w:val="0"/>
      <w:divBdr>
        <w:top w:val="none" w:sz="0" w:space="0" w:color="auto"/>
        <w:left w:val="none" w:sz="0" w:space="0" w:color="auto"/>
        <w:bottom w:val="none" w:sz="0" w:space="0" w:color="auto"/>
        <w:right w:val="none" w:sz="0" w:space="0" w:color="auto"/>
      </w:divBdr>
    </w:div>
    <w:div w:id="1117677746">
      <w:bodyDiv w:val="1"/>
      <w:marLeft w:val="0"/>
      <w:marRight w:val="0"/>
      <w:marTop w:val="0"/>
      <w:marBottom w:val="0"/>
      <w:divBdr>
        <w:top w:val="none" w:sz="0" w:space="0" w:color="auto"/>
        <w:left w:val="none" w:sz="0" w:space="0" w:color="auto"/>
        <w:bottom w:val="none" w:sz="0" w:space="0" w:color="auto"/>
        <w:right w:val="none" w:sz="0" w:space="0" w:color="auto"/>
      </w:divBdr>
    </w:div>
    <w:div w:id="1127815820">
      <w:bodyDiv w:val="1"/>
      <w:marLeft w:val="0"/>
      <w:marRight w:val="0"/>
      <w:marTop w:val="0"/>
      <w:marBottom w:val="0"/>
      <w:divBdr>
        <w:top w:val="none" w:sz="0" w:space="0" w:color="auto"/>
        <w:left w:val="none" w:sz="0" w:space="0" w:color="auto"/>
        <w:bottom w:val="none" w:sz="0" w:space="0" w:color="auto"/>
        <w:right w:val="none" w:sz="0" w:space="0" w:color="auto"/>
      </w:divBdr>
    </w:div>
    <w:div w:id="1290236493">
      <w:bodyDiv w:val="1"/>
      <w:marLeft w:val="0"/>
      <w:marRight w:val="0"/>
      <w:marTop w:val="0"/>
      <w:marBottom w:val="0"/>
      <w:divBdr>
        <w:top w:val="none" w:sz="0" w:space="0" w:color="auto"/>
        <w:left w:val="none" w:sz="0" w:space="0" w:color="auto"/>
        <w:bottom w:val="none" w:sz="0" w:space="0" w:color="auto"/>
        <w:right w:val="none" w:sz="0" w:space="0" w:color="auto"/>
      </w:divBdr>
    </w:div>
    <w:div w:id="1318799695">
      <w:bodyDiv w:val="1"/>
      <w:marLeft w:val="0"/>
      <w:marRight w:val="0"/>
      <w:marTop w:val="0"/>
      <w:marBottom w:val="0"/>
      <w:divBdr>
        <w:top w:val="none" w:sz="0" w:space="0" w:color="auto"/>
        <w:left w:val="none" w:sz="0" w:space="0" w:color="auto"/>
        <w:bottom w:val="none" w:sz="0" w:space="0" w:color="auto"/>
        <w:right w:val="none" w:sz="0" w:space="0" w:color="auto"/>
      </w:divBdr>
    </w:div>
    <w:div w:id="1321303538">
      <w:bodyDiv w:val="1"/>
      <w:marLeft w:val="0"/>
      <w:marRight w:val="0"/>
      <w:marTop w:val="0"/>
      <w:marBottom w:val="0"/>
      <w:divBdr>
        <w:top w:val="none" w:sz="0" w:space="0" w:color="auto"/>
        <w:left w:val="none" w:sz="0" w:space="0" w:color="auto"/>
        <w:bottom w:val="none" w:sz="0" w:space="0" w:color="auto"/>
        <w:right w:val="none" w:sz="0" w:space="0" w:color="auto"/>
      </w:divBdr>
    </w:div>
    <w:div w:id="1325430978">
      <w:bodyDiv w:val="1"/>
      <w:marLeft w:val="0"/>
      <w:marRight w:val="0"/>
      <w:marTop w:val="0"/>
      <w:marBottom w:val="0"/>
      <w:divBdr>
        <w:top w:val="none" w:sz="0" w:space="0" w:color="auto"/>
        <w:left w:val="none" w:sz="0" w:space="0" w:color="auto"/>
        <w:bottom w:val="none" w:sz="0" w:space="0" w:color="auto"/>
        <w:right w:val="none" w:sz="0" w:space="0" w:color="auto"/>
      </w:divBdr>
      <w:divsChild>
        <w:div w:id="1704553662">
          <w:marLeft w:val="0"/>
          <w:marRight w:val="0"/>
          <w:marTop w:val="0"/>
          <w:marBottom w:val="0"/>
          <w:divBdr>
            <w:top w:val="none" w:sz="0" w:space="0" w:color="auto"/>
            <w:left w:val="none" w:sz="0" w:space="0" w:color="auto"/>
            <w:bottom w:val="none" w:sz="0" w:space="0" w:color="auto"/>
            <w:right w:val="none" w:sz="0" w:space="0" w:color="auto"/>
          </w:divBdr>
          <w:divsChild>
            <w:div w:id="464473533">
              <w:marLeft w:val="0"/>
              <w:marRight w:val="0"/>
              <w:marTop w:val="0"/>
              <w:marBottom w:val="0"/>
              <w:divBdr>
                <w:top w:val="none" w:sz="0" w:space="0" w:color="auto"/>
                <w:left w:val="none" w:sz="0" w:space="0" w:color="auto"/>
                <w:bottom w:val="none" w:sz="0" w:space="0" w:color="auto"/>
                <w:right w:val="none" w:sz="0" w:space="0" w:color="auto"/>
              </w:divBdr>
              <w:divsChild>
                <w:div w:id="88611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664632">
      <w:bodyDiv w:val="1"/>
      <w:marLeft w:val="0"/>
      <w:marRight w:val="0"/>
      <w:marTop w:val="0"/>
      <w:marBottom w:val="0"/>
      <w:divBdr>
        <w:top w:val="none" w:sz="0" w:space="0" w:color="auto"/>
        <w:left w:val="none" w:sz="0" w:space="0" w:color="auto"/>
        <w:bottom w:val="none" w:sz="0" w:space="0" w:color="auto"/>
        <w:right w:val="none" w:sz="0" w:space="0" w:color="auto"/>
      </w:divBdr>
    </w:div>
    <w:div w:id="1403337440">
      <w:bodyDiv w:val="1"/>
      <w:marLeft w:val="0"/>
      <w:marRight w:val="0"/>
      <w:marTop w:val="0"/>
      <w:marBottom w:val="0"/>
      <w:divBdr>
        <w:top w:val="none" w:sz="0" w:space="0" w:color="auto"/>
        <w:left w:val="none" w:sz="0" w:space="0" w:color="auto"/>
        <w:bottom w:val="none" w:sz="0" w:space="0" w:color="auto"/>
        <w:right w:val="none" w:sz="0" w:space="0" w:color="auto"/>
      </w:divBdr>
      <w:divsChild>
        <w:div w:id="49617597">
          <w:marLeft w:val="0"/>
          <w:marRight w:val="0"/>
          <w:marTop w:val="0"/>
          <w:marBottom w:val="0"/>
          <w:divBdr>
            <w:top w:val="none" w:sz="0" w:space="0" w:color="auto"/>
            <w:left w:val="none" w:sz="0" w:space="0" w:color="auto"/>
            <w:bottom w:val="none" w:sz="0" w:space="0" w:color="auto"/>
            <w:right w:val="none" w:sz="0" w:space="0" w:color="auto"/>
          </w:divBdr>
          <w:divsChild>
            <w:div w:id="1202208189">
              <w:marLeft w:val="0"/>
              <w:marRight w:val="0"/>
              <w:marTop w:val="0"/>
              <w:marBottom w:val="0"/>
              <w:divBdr>
                <w:top w:val="none" w:sz="0" w:space="0" w:color="auto"/>
                <w:left w:val="none" w:sz="0" w:space="0" w:color="auto"/>
                <w:bottom w:val="none" w:sz="0" w:space="0" w:color="auto"/>
                <w:right w:val="none" w:sz="0" w:space="0" w:color="auto"/>
              </w:divBdr>
              <w:divsChild>
                <w:div w:id="141801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661690">
      <w:bodyDiv w:val="1"/>
      <w:marLeft w:val="0"/>
      <w:marRight w:val="0"/>
      <w:marTop w:val="0"/>
      <w:marBottom w:val="0"/>
      <w:divBdr>
        <w:top w:val="none" w:sz="0" w:space="0" w:color="auto"/>
        <w:left w:val="none" w:sz="0" w:space="0" w:color="auto"/>
        <w:bottom w:val="none" w:sz="0" w:space="0" w:color="auto"/>
        <w:right w:val="none" w:sz="0" w:space="0" w:color="auto"/>
      </w:divBdr>
    </w:div>
    <w:div w:id="1615208860">
      <w:bodyDiv w:val="1"/>
      <w:marLeft w:val="0"/>
      <w:marRight w:val="0"/>
      <w:marTop w:val="0"/>
      <w:marBottom w:val="0"/>
      <w:divBdr>
        <w:top w:val="none" w:sz="0" w:space="0" w:color="auto"/>
        <w:left w:val="none" w:sz="0" w:space="0" w:color="auto"/>
        <w:bottom w:val="none" w:sz="0" w:space="0" w:color="auto"/>
        <w:right w:val="none" w:sz="0" w:space="0" w:color="auto"/>
      </w:divBdr>
    </w:div>
    <w:div w:id="1632437338">
      <w:bodyDiv w:val="1"/>
      <w:marLeft w:val="0"/>
      <w:marRight w:val="0"/>
      <w:marTop w:val="0"/>
      <w:marBottom w:val="0"/>
      <w:divBdr>
        <w:top w:val="none" w:sz="0" w:space="0" w:color="auto"/>
        <w:left w:val="none" w:sz="0" w:space="0" w:color="auto"/>
        <w:bottom w:val="none" w:sz="0" w:space="0" w:color="auto"/>
        <w:right w:val="none" w:sz="0" w:space="0" w:color="auto"/>
      </w:divBdr>
    </w:div>
    <w:div w:id="1713455428">
      <w:bodyDiv w:val="1"/>
      <w:marLeft w:val="0"/>
      <w:marRight w:val="0"/>
      <w:marTop w:val="0"/>
      <w:marBottom w:val="0"/>
      <w:divBdr>
        <w:top w:val="none" w:sz="0" w:space="0" w:color="auto"/>
        <w:left w:val="none" w:sz="0" w:space="0" w:color="auto"/>
        <w:bottom w:val="none" w:sz="0" w:space="0" w:color="auto"/>
        <w:right w:val="none" w:sz="0" w:space="0" w:color="auto"/>
      </w:divBdr>
    </w:div>
    <w:div w:id="1773548624">
      <w:bodyDiv w:val="1"/>
      <w:marLeft w:val="0"/>
      <w:marRight w:val="0"/>
      <w:marTop w:val="0"/>
      <w:marBottom w:val="0"/>
      <w:divBdr>
        <w:top w:val="none" w:sz="0" w:space="0" w:color="auto"/>
        <w:left w:val="none" w:sz="0" w:space="0" w:color="auto"/>
        <w:bottom w:val="none" w:sz="0" w:space="0" w:color="auto"/>
        <w:right w:val="none" w:sz="0" w:space="0" w:color="auto"/>
      </w:divBdr>
    </w:div>
    <w:div w:id="1870142314">
      <w:bodyDiv w:val="1"/>
      <w:marLeft w:val="0"/>
      <w:marRight w:val="0"/>
      <w:marTop w:val="0"/>
      <w:marBottom w:val="0"/>
      <w:divBdr>
        <w:top w:val="none" w:sz="0" w:space="0" w:color="auto"/>
        <w:left w:val="none" w:sz="0" w:space="0" w:color="auto"/>
        <w:bottom w:val="none" w:sz="0" w:space="0" w:color="auto"/>
        <w:right w:val="none" w:sz="0" w:space="0" w:color="auto"/>
      </w:divBdr>
    </w:div>
    <w:div w:id="1923948383">
      <w:bodyDiv w:val="1"/>
      <w:marLeft w:val="0"/>
      <w:marRight w:val="0"/>
      <w:marTop w:val="0"/>
      <w:marBottom w:val="0"/>
      <w:divBdr>
        <w:top w:val="none" w:sz="0" w:space="0" w:color="auto"/>
        <w:left w:val="none" w:sz="0" w:space="0" w:color="auto"/>
        <w:bottom w:val="none" w:sz="0" w:space="0" w:color="auto"/>
        <w:right w:val="none" w:sz="0" w:space="0" w:color="auto"/>
      </w:divBdr>
    </w:div>
    <w:div w:id="2002804217">
      <w:bodyDiv w:val="1"/>
      <w:marLeft w:val="0"/>
      <w:marRight w:val="0"/>
      <w:marTop w:val="0"/>
      <w:marBottom w:val="0"/>
      <w:divBdr>
        <w:top w:val="none" w:sz="0" w:space="0" w:color="auto"/>
        <w:left w:val="none" w:sz="0" w:space="0" w:color="auto"/>
        <w:bottom w:val="none" w:sz="0" w:space="0" w:color="auto"/>
        <w:right w:val="none" w:sz="0" w:space="0" w:color="auto"/>
      </w:divBdr>
    </w:div>
    <w:div w:id="2140564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chart" Target="charts/chart9.xml"/><Relationship Id="rId42" Type="http://schemas.openxmlformats.org/officeDocument/2006/relationships/chart" Target="charts/chart14.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image" Target="media/image17.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chart" Target="charts/chart3.xml"/><Relationship Id="rId36" Type="http://schemas.openxmlformats.org/officeDocument/2006/relationships/chart" Target="charts/chart1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chart" Target="charts/chart6.xml"/><Relationship Id="rId44"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image" Target="media/image19.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chart" Target="charts/chart1.xml"/><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oleObject" Target="https://politecnicobari-my.sharepoint.com/personal/antonio_boccaccio_poliba_it/Documents/OneDrive%20-%20Politecnico%20di%20Bari/backup/CPDS-20-21/dati_organizzati_da_m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https://politecnicobari-my.sharepoint.com/personal/antonio_boccaccio_poliba_it/Documents/OneDrive%20-%20Politecnico%20di%20Bari/backup/CPDS-20-21/figura%20A27.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https://politecnicobari-my.sharepoint.com/personal/antonio_boccaccio_poliba_it/Documents/OneDrive%20-%20Politecnico%20di%20Bari/backup/CPDS-20-21/figura%20A29.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https://politecnicobari-my.sharepoint.com/personal/antonio_boccaccio_poliba_it/Documents/OneDrive%20-%20Politecnico%20di%20Bari/backup/CPDS-20-21/figura%20A30.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https://politecnicobari-my.sharepoint.com/personal/antonio_boccaccio_poliba_it/Documents/OneDrive%20-%20Politecnico%20di%20Bari/backup/CPDS-20-21/figura%20A31.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https://politecnicobari-my.sharepoint.com/personal/antonio_boccaccio_poliba_it/Documents/OneDrive%20-%20Politecnico%20di%20Bari/backup/CPDS-20-21/Elaborato%20di%20Dicembre%202021%20dati%20Almalaurea.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https://politecnicobari-my.sharepoint.com/personal/antonio_boccaccio_poliba_it/Documents/OneDrive%20-%20Politecnico%20di%20Bari/backup/CPDS-20-21/dati_organizzati_da_m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politecnicobari-my.sharepoint.com/personal/antonio_boccaccio_poliba_it/Documents/OneDrive%20-%20Politecnico%20di%20Bari/backup/CPDS-20-21/dati_organizzati_da_m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politecnicobari-my.sharepoint.com/personal/antonio_boccaccio_poliba_it/Documents/OneDrive%20-%20Politecnico%20di%20Bari/backup/CPDS-20-21/dati_organizzati_da_m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https://politecnicobari-my.sharepoint.com/personal/antonio_boccaccio_poliba_it/Documents/OneDrive%20-%20Politecnico%20di%20Bari/backup/CPDS-20-21/FIGURE%20A22%20E%20A23.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politecnicobari-my.sharepoint.com/personal/antonio_boccaccio_poliba_it/Documents/OneDrive%20-%20Politecnico%20di%20Bari/backup/CPDS-20-21/FIGURE%20A22%20E%20A23.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politecnicobari-my.sharepoint.com/personal/antonio_boccaccio_poliba_it/Documents/OneDrive%20-%20Politecnico%20di%20Bari/backup/CPDS-20-21/FIGURA%20A24.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politecnicobari-my.sharepoint.com/personal/antonio_boccaccio_poliba_it/Documents/OneDrive%20-%20Politecnico%20di%20Bari/backup/CPDS-20-21/FIGURA%20A25.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s://politecnicobari-my.sharepoint.com/personal/antonio_boccaccio_poliba_it/Documents/OneDrive%20-%20Politecnico%20di%20Bari/backup/CPDS-20-21/FIGURA%20A26.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Giudizi espressi sulla Didattica A Distanza (DAD)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bar"/>
        <c:grouping val="clustered"/>
        <c:varyColors val="0"/>
        <c:ser>
          <c:idx val="0"/>
          <c:order val="0"/>
          <c:tx>
            <c:strRef>
              <c:f>DAD!$B$1</c:f>
              <c:strCache>
                <c:ptCount val="1"/>
                <c:pt idx="0">
                  <c:v>Giudizi positivi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DAD!$A$2:$A$8</c:f>
              <c:strCache>
                <c:ptCount val="7"/>
                <c:pt idx="0">
                  <c:v>Le attività didattiche (lezioni, esercitazioni, laboratori, ecc) on line per questo insegnamento sono di facile accesso e utilizzo?</c:v>
                </c:pt>
                <c:pt idx="1">
                  <c:v>Le lezioni in modalità a distanza per questo insegnamento consentono di seguire il corso in maniera appropriata ed efficace?</c:v>
                </c:pt>
                <c:pt idx="2">
                  <c:v>La modalità di erogazione a distanza consente di seguire le attività integrative previste per questo insegnamento (esercitazioni, laboratori, ecc) in maniera appropriata ed efficace?</c:v>
                </c:pt>
                <c:pt idx="3">
                  <c:v>Ritiene che i contenuti e i metodi didattici del corso utilizzati dal docente siano adeguati alla modalità di erogazione della didattica a distanza?</c:v>
                </c:pt>
                <c:pt idx="4">
                  <c:v>I contenuti digitali resi disponibili in modalità asincrona sono risultati utili all'apprendimento della materia?</c:v>
                </c:pt>
                <c:pt idx="5">
                  <c:v>Il docente ha garantito la possibilità di interazione con gli studenti (per esempio tramite ricevimenti collettivi, chat, forum)?</c:v>
                </c:pt>
                <c:pt idx="6">
                  <c:v>Si ritiene complessivamente soddisfatto dell'organizzazione del servizio di erogazione on-line della didattica?</c:v>
                </c:pt>
              </c:strCache>
            </c:strRef>
          </c:cat>
          <c:val>
            <c:numRef>
              <c:f>DAD!$B$2:$B$8</c:f>
              <c:numCache>
                <c:formatCode>General</c:formatCode>
                <c:ptCount val="7"/>
                <c:pt idx="0">
                  <c:v>92.19</c:v>
                </c:pt>
                <c:pt idx="1">
                  <c:v>85.45</c:v>
                </c:pt>
                <c:pt idx="2">
                  <c:v>66.31</c:v>
                </c:pt>
                <c:pt idx="3">
                  <c:v>85.16</c:v>
                </c:pt>
                <c:pt idx="4">
                  <c:v>88.89</c:v>
                </c:pt>
                <c:pt idx="5">
                  <c:v>88.94</c:v>
                </c:pt>
                <c:pt idx="6">
                  <c:v>85.5</c:v>
                </c:pt>
              </c:numCache>
            </c:numRef>
          </c:val>
          <c:extLst>
            <c:ext xmlns:c16="http://schemas.microsoft.com/office/drawing/2014/chart" uri="{C3380CC4-5D6E-409C-BE32-E72D297353CC}">
              <c16:uniqueId val="{00000000-7B90-4A3A-B3BD-FD47B46BFD97}"/>
            </c:ext>
          </c:extLst>
        </c:ser>
        <c:ser>
          <c:idx val="1"/>
          <c:order val="1"/>
          <c:tx>
            <c:strRef>
              <c:f>DAD!$C$1</c:f>
              <c:strCache>
                <c:ptCount val="1"/>
                <c:pt idx="0">
                  <c:v>Giudizi negativi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DAD!$A$2:$A$8</c:f>
              <c:strCache>
                <c:ptCount val="7"/>
                <c:pt idx="0">
                  <c:v>Le attività didattiche (lezioni, esercitazioni, laboratori, ecc) on line per questo insegnamento sono di facile accesso e utilizzo?</c:v>
                </c:pt>
                <c:pt idx="1">
                  <c:v>Le lezioni in modalità a distanza per questo insegnamento consentono di seguire il corso in maniera appropriata ed efficace?</c:v>
                </c:pt>
                <c:pt idx="2">
                  <c:v>La modalità di erogazione a distanza consente di seguire le attività integrative previste per questo insegnamento (esercitazioni, laboratori, ecc) in maniera appropriata ed efficace?</c:v>
                </c:pt>
                <c:pt idx="3">
                  <c:v>Ritiene che i contenuti e i metodi didattici del corso utilizzati dal docente siano adeguati alla modalità di erogazione della didattica a distanza?</c:v>
                </c:pt>
                <c:pt idx="4">
                  <c:v>I contenuti digitali resi disponibili in modalità asincrona sono risultati utili all'apprendimento della materia?</c:v>
                </c:pt>
                <c:pt idx="5">
                  <c:v>Il docente ha garantito la possibilità di interazione con gli studenti (per esempio tramite ricevimenti collettivi, chat, forum)?</c:v>
                </c:pt>
                <c:pt idx="6">
                  <c:v>Si ritiene complessivamente soddisfatto dell'organizzazione del servizio di erogazione on-line della didattica?</c:v>
                </c:pt>
              </c:strCache>
            </c:strRef>
          </c:cat>
          <c:val>
            <c:numRef>
              <c:f>DAD!$C$2:$C$8</c:f>
              <c:numCache>
                <c:formatCode>General</c:formatCode>
                <c:ptCount val="7"/>
                <c:pt idx="0">
                  <c:v>7.8100000000000023</c:v>
                </c:pt>
                <c:pt idx="1">
                  <c:v>14.549999999999997</c:v>
                </c:pt>
                <c:pt idx="2">
                  <c:v>33.69</c:v>
                </c:pt>
                <c:pt idx="3">
                  <c:v>14.840000000000003</c:v>
                </c:pt>
                <c:pt idx="4">
                  <c:v>11.11</c:v>
                </c:pt>
                <c:pt idx="5">
                  <c:v>11.060000000000002</c:v>
                </c:pt>
                <c:pt idx="6">
                  <c:v>14.5</c:v>
                </c:pt>
              </c:numCache>
            </c:numRef>
          </c:val>
          <c:extLst>
            <c:ext xmlns:c16="http://schemas.microsoft.com/office/drawing/2014/chart" uri="{C3380CC4-5D6E-409C-BE32-E72D297353CC}">
              <c16:uniqueId val="{00000001-7B90-4A3A-B3BD-FD47B46BFD97}"/>
            </c:ext>
          </c:extLst>
        </c:ser>
        <c:dLbls>
          <c:showLegendKey val="0"/>
          <c:showVal val="0"/>
          <c:showCatName val="0"/>
          <c:showSerName val="0"/>
          <c:showPercent val="0"/>
          <c:showBubbleSize val="0"/>
        </c:dLbls>
        <c:gapWidth val="182"/>
        <c:axId val="1451661359"/>
        <c:axId val="1451660111"/>
      </c:barChart>
      <c:catAx>
        <c:axId val="14516613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51660111"/>
        <c:crosses val="autoZero"/>
        <c:auto val="1"/>
        <c:lblAlgn val="ctr"/>
        <c:lblOffset val="100"/>
        <c:noMultiLvlLbl val="0"/>
      </c:catAx>
      <c:valAx>
        <c:axId val="145166011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516613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600" b="1">
                <a:solidFill>
                  <a:schemeClr val="tx1"/>
                </a:solidFill>
              </a:rPr>
              <a:t>Risultati test di ammissione</a:t>
            </a:r>
          </a:p>
        </c:rich>
      </c:tx>
      <c:overlay val="0"/>
      <c:spPr>
        <a:noFill/>
        <a:ln>
          <a:noFill/>
        </a:ln>
        <a:effectLst/>
      </c:spPr>
    </c:title>
    <c:autoTitleDeleted val="0"/>
    <c:plotArea>
      <c:layout/>
      <c:barChart>
        <c:barDir val="col"/>
        <c:grouping val="clustered"/>
        <c:varyColors val="0"/>
        <c:ser>
          <c:idx val="0"/>
          <c:order val="0"/>
          <c:tx>
            <c:strRef>
              <c:f>Sheet0!$AX$98</c:f>
              <c:strCache>
                <c:ptCount val="1"/>
                <c:pt idx="0">
                  <c:v>&lt; 10</c:v>
                </c:pt>
              </c:strCache>
            </c:strRef>
          </c:tx>
          <c:spPr>
            <a:solidFill>
              <a:schemeClr val="accent1"/>
            </a:solidFill>
            <a:ln>
              <a:noFill/>
            </a:ln>
            <a:effectLst/>
          </c:spPr>
          <c:invertIfNegative val="0"/>
          <c:cat>
            <c:strRef>
              <c:f>Sheet0!$AY$97:$BC$97</c:f>
              <c:strCache>
                <c:ptCount val="5"/>
                <c:pt idx="0">
                  <c:v>2016/2017</c:v>
                </c:pt>
                <c:pt idx="1">
                  <c:v>2017/2018</c:v>
                </c:pt>
                <c:pt idx="2">
                  <c:v>2018/2019</c:v>
                </c:pt>
                <c:pt idx="3">
                  <c:v>2019/2020</c:v>
                </c:pt>
                <c:pt idx="4">
                  <c:v>2020/2021</c:v>
                </c:pt>
              </c:strCache>
            </c:strRef>
          </c:cat>
          <c:val>
            <c:numRef>
              <c:f>Sheet0!$AY$98:$BC$98</c:f>
              <c:numCache>
                <c:formatCode>0%</c:formatCode>
                <c:ptCount val="5"/>
                <c:pt idx="0">
                  <c:v>0.25635593220338981</c:v>
                </c:pt>
                <c:pt idx="1">
                  <c:v>0.41346153846153844</c:v>
                </c:pt>
                <c:pt idx="2">
                  <c:v>0.35582822085889571</c:v>
                </c:pt>
                <c:pt idx="3">
                  <c:v>0.333984375</c:v>
                </c:pt>
                <c:pt idx="4">
                  <c:v>0.31178707224334601</c:v>
                </c:pt>
              </c:numCache>
            </c:numRef>
          </c:val>
          <c:extLst>
            <c:ext xmlns:c16="http://schemas.microsoft.com/office/drawing/2014/chart" uri="{C3380CC4-5D6E-409C-BE32-E72D297353CC}">
              <c16:uniqueId val="{00000000-C0AD-44C9-A37A-E7685B80A265}"/>
            </c:ext>
          </c:extLst>
        </c:ser>
        <c:ser>
          <c:idx val="1"/>
          <c:order val="1"/>
          <c:tx>
            <c:strRef>
              <c:f>Sheet0!$AX$99</c:f>
              <c:strCache>
                <c:ptCount val="1"/>
                <c:pt idx="0">
                  <c:v>10 _ 14</c:v>
                </c:pt>
              </c:strCache>
            </c:strRef>
          </c:tx>
          <c:spPr>
            <a:solidFill>
              <a:schemeClr val="accent2"/>
            </a:solidFill>
            <a:ln>
              <a:noFill/>
            </a:ln>
            <a:effectLst/>
          </c:spPr>
          <c:invertIfNegative val="0"/>
          <c:cat>
            <c:strRef>
              <c:f>Sheet0!$AY$97:$BC$97</c:f>
              <c:strCache>
                <c:ptCount val="5"/>
                <c:pt idx="0">
                  <c:v>2016/2017</c:v>
                </c:pt>
                <c:pt idx="1">
                  <c:v>2017/2018</c:v>
                </c:pt>
                <c:pt idx="2">
                  <c:v>2018/2019</c:v>
                </c:pt>
                <c:pt idx="3">
                  <c:v>2019/2020</c:v>
                </c:pt>
                <c:pt idx="4">
                  <c:v>2020/2021</c:v>
                </c:pt>
              </c:strCache>
            </c:strRef>
          </c:cat>
          <c:val>
            <c:numRef>
              <c:f>Sheet0!$AY$99:$BC$99</c:f>
              <c:numCache>
                <c:formatCode>0%</c:formatCode>
                <c:ptCount val="5"/>
                <c:pt idx="0">
                  <c:v>0.40042372881355931</c:v>
                </c:pt>
                <c:pt idx="1">
                  <c:v>0.33653846153846156</c:v>
                </c:pt>
                <c:pt idx="2">
                  <c:v>0.25971370143149286</c:v>
                </c:pt>
                <c:pt idx="3">
                  <c:v>0.357421875</c:v>
                </c:pt>
                <c:pt idx="4">
                  <c:v>0.34790874524714827</c:v>
                </c:pt>
              </c:numCache>
            </c:numRef>
          </c:val>
          <c:extLst>
            <c:ext xmlns:c16="http://schemas.microsoft.com/office/drawing/2014/chart" uri="{C3380CC4-5D6E-409C-BE32-E72D297353CC}">
              <c16:uniqueId val="{00000001-C0AD-44C9-A37A-E7685B80A265}"/>
            </c:ext>
          </c:extLst>
        </c:ser>
        <c:ser>
          <c:idx val="2"/>
          <c:order val="2"/>
          <c:tx>
            <c:strRef>
              <c:f>Sheet0!$AX$100</c:f>
              <c:strCache>
                <c:ptCount val="1"/>
                <c:pt idx="0">
                  <c:v>15 _ 19</c:v>
                </c:pt>
              </c:strCache>
            </c:strRef>
          </c:tx>
          <c:spPr>
            <a:solidFill>
              <a:schemeClr val="accent3"/>
            </a:solidFill>
            <a:ln>
              <a:noFill/>
            </a:ln>
            <a:effectLst/>
          </c:spPr>
          <c:invertIfNegative val="0"/>
          <c:cat>
            <c:strRef>
              <c:f>Sheet0!$AY$97:$BC$97</c:f>
              <c:strCache>
                <c:ptCount val="5"/>
                <c:pt idx="0">
                  <c:v>2016/2017</c:v>
                </c:pt>
                <c:pt idx="1">
                  <c:v>2017/2018</c:v>
                </c:pt>
                <c:pt idx="2">
                  <c:v>2018/2019</c:v>
                </c:pt>
                <c:pt idx="3">
                  <c:v>2019/2020</c:v>
                </c:pt>
                <c:pt idx="4">
                  <c:v>2020/2021</c:v>
                </c:pt>
              </c:strCache>
            </c:strRef>
          </c:cat>
          <c:val>
            <c:numRef>
              <c:f>Sheet0!$AY$100:$BC$100</c:f>
              <c:numCache>
                <c:formatCode>0%</c:formatCode>
                <c:ptCount val="5"/>
                <c:pt idx="0">
                  <c:v>0.28177966101694918</c:v>
                </c:pt>
                <c:pt idx="1">
                  <c:v>0.18990384615384615</c:v>
                </c:pt>
                <c:pt idx="2">
                  <c:v>0.22290388548057261</c:v>
                </c:pt>
                <c:pt idx="3">
                  <c:v>0.259765625</c:v>
                </c:pt>
                <c:pt idx="4">
                  <c:v>0.27756653992395436</c:v>
                </c:pt>
              </c:numCache>
            </c:numRef>
          </c:val>
          <c:extLst>
            <c:ext xmlns:c16="http://schemas.microsoft.com/office/drawing/2014/chart" uri="{C3380CC4-5D6E-409C-BE32-E72D297353CC}">
              <c16:uniqueId val="{00000002-C0AD-44C9-A37A-E7685B80A265}"/>
            </c:ext>
          </c:extLst>
        </c:ser>
        <c:ser>
          <c:idx val="3"/>
          <c:order val="3"/>
          <c:tx>
            <c:strRef>
              <c:f>Sheet0!$AX$101</c:f>
              <c:strCache>
                <c:ptCount val="1"/>
                <c:pt idx="0">
                  <c:v>20_24</c:v>
                </c:pt>
              </c:strCache>
            </c:strRef>
          </c:tx>
          <c:spPr>
            <a:solidFill>
              <a:schemeClr val="accent4"/>
            </a:solidFill>
            <a:ln>
              <a:noFill/>
            </a:ln>
            <a:effectLst/>
          </c:spPr>
          <c:invertIfNegative val="0"/>
          <c:cat>
            <c:strRef>
              <c:f>Sheet0!$AY$97:$BC$97</c:f>
              <c:strCache>
                <c:ptCount val="5"/>
                <c:pt idx="0">
                  <c:v>2016/2017</c:v>
                </c:pt>
                <c:pt idx="1">
                  <c:v>2017/2018</c:v>
                </c:pt>
                <c:pt idx="2">
                  <c:v>2018/2019</c:v>
                </c:pt>
                <c:pt idx="3">
                  <c:v>2019/2020</c:v>
                </c:pt>
                <c:pt idx="4">
                  <c:v>2020/2021</c:v>
                </c:pt>
              </c:strCache>
            </c:strRef>
          </c:cat>
          <c:val>
            <c:numRef>
              <c:f>Sheet0!$AY$101:$BC$101</c:f>
              <c:numCache>
                <c:formatCode>0%</c:formatCode>
                <c:ptCount val="5"/>
                <c:pt idx="0">
                  <c:v>2.3305084745762712E-2</c:v>
                </c:pt>
                <c:pt idx="1">
                  <c:v>2.1634615384615384E-2</c:v>
                </c:pt>
                <c:pt idx="2">
                  <c:v>1.6359918200408999E-2</c:v>
                </c:pt>
                <c:pt idx="3">
                  <c:v>5.859375E-3</c:v>
                </c:pt>
                <c:pt idx="4">
                  <c:v>1.1406844106463879E-2</c:v>
                </c:pt>
              </c:numCache>
            </c:numRef>
          </c:val>
          <c:extLst>
            <c:ext xmlns:c16="http://schemas.microsoft.com/office/drawing/2014/chart" uri="{C3380CC4-5D6E-409C-BE32-E72D297353CC}">
              <c16:uniqueId val="{00000003-C0AD-44C9-A37A-E7685B80A265}"/>
            </c:ext>
          </c:extLst>
        </c:ser>
        <c:dLbls>
          <c:showLegendKey val="0"/>
          <c:showVal val="0"/>
          <c:showCatName val="0"/>
          <c:showSerName val="0"/>
          <c:showPercent val="0"/>
          <c:showBubbleSize val="0"/>
        </c:dLbls>
        <c:gapWidth val="219"/>
        <c:overlap val="-27"/>
        <c:axId val="1137875551"/>
        <c:axId val="1"/>
      </c:barChart>
      <c:catAx>
        <c:axId val="1137875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37875551"/>
        <c:crosses val="autoZero"/>
        <c:crossBetween val="between"/>
      </c:valAx>
      <c:spPr>
        <a:noFill/>
        <a:ln w="25400">
          <a:noFill/>
        </a:ln>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600" b="1">
                <a:solidFill>
                  <a:schemeClr val="tx1"/>
                </a:solidFill>
              </a:rPr>
              <a:t>% studenti con 5, 12, 40 CFU al II anno</a:t>
            </a:r>
          </a:p>
        </c:rich>
      </c:tx>
      <c:overlay val="0"/>
      <c:spPr>
        <a:noFill/>
        <a:ln>
          <a:noFill/>
        </a:ln>
        <a:effectLst/>
      </c:spPr>
    </c:title>
    <c:autoTitleDeleted val="0"/>
    <c:plotArea>
      <c:layout/>
      <c:barChart>
        <c:barDir val="col"/>
        <c:grouping val="clustered"/>
        <c:varyColors val="0"/>
        <c:ser>
          <c:idx val="0"/>
          <c:order val="0"/>
          <c:tx>
            <c:strRef>
              <c:f>Sheet0!$CW$48</c:f>
              <c:strCache>
                <c:ptCount val="1"/>
                <c:pt idx="0">
                  <c:v>% studenti con 5 CFU</c:v>
                </c:pt>
              </c:strCache>
            </c:strRef>
          </c:tx>
          <c:spPr>
            <a:solidFill>
              <a:schemeClr val="accent1"/>
            </a:solidFill>
            <a:ln>
              <a:noFill/>
            </a:ln>
            <a:effectLst/>
          </c:spPr>
          <c:invertIfNegative val="0"/>
          <c:cat>
            <c:strRef>
              <c:f>Sheet0!$CV$49:$CV$53</c:f>
              <c:strCache>
                <c:ptCount val="5"/>
                <c:pt idx="0">
                  <c:v>COORTE 2015/2016</c:v>
                </c:pt>
                <c:pt idx="1">
                  <c:v>COORTE 2016/2017</c:v>
                </c:pt>
                <c:pt idx="2">
                  <c:v>COORTE 2017/2018</c:v>
                </c:pt>
                <c:pt idx="3">
                  <c:v>COORTE 2018/2019</c:v>
                </c:pt>
                <c:pt idx="4">
                  <c:v>COORTE 2019/2020</c:v>
                </c:pt>
              </c:strCache>
            </c:strRef>
          </c:cat>
          <c:val>
            <c:numRef>
              <c:f>Sheet0!$CW$49:$CW$53</c:f>
              <c:numCache>
                <c:formatCode>0.0</c:formatCode>
                <c:ptCount val="5"/>
                <c:pt idx="0" formatCode="General">
                  <c:v>95.588200000000001</c:v>
                </c:pt>
                <c:pt idx="1">
                  <c:v>89.542500000000004</c:v>
                </c:pt>
                <c:pt idx="2">
                  <c:v>84.488399999999999</c:v>
                </c:pt>
                <c:pt idx="3">
                  <c:v>87.643699999999995</c:v>
                </c:pt>
                <c:pt idx="4">
                  <c:v>86.246399999999994</c:v>
                </c:pt>
              </c:numCache>
            </c:numRef>
          </c:val>
          <c:extLst>
            <c:ext xmlns:c16="http://schemas.microsoft.com/office/drawing/2014/chart" uri="{C3380CC4-5D6E-409C-BE32-E72D297353CC}">
              <c16:uniqueId val="{00000000-32F1-4B34-B607-1D36CF820ABB}"/>
            </c:ext>
          </c:extLst>
        </c:ser>
        <c:ser>
          <c:idx val="1"/>
          <c:order val="1"/>
          <c:tx>
            <c:strRef>
              <c:f>Sheet0!$CX$48</c:f>
              <c:strCache>
                <c:ptCount val="1"/>
                <c:pt idx="0">
                  <c:v>% studenti con 12 CFU</c:v>
                </c:pt>
              </c:strCache>
            </c:strRef>
          </c:tx>
          <c:spPr>
            <a:solidFill>
              <a:schemeClr val="accent2"/>
            </a:solidFill>
            <a:ln>
              <a:noFill/>
            </a:ln>
            <a:effectLst/>
          </c:spPr>
          <c:invertIfNegative val="0"/>
          <c:cat>
            <c:strRef>
              <c:f>Sheet0!$CV$49:$CV$53</c:f>
              <c:strCache>
                <c:ptCount val="5"/>
                <c:pt idx="0">
                  <c:v>COORTE 2015/2016</c:v>
                </c:pt>
                <c:pt idx="1">
                  <c:v>COORTE 2016/2017</c:v>
                </c:pt>
                <c:pt idx="2">
                  <c:v>COORTE 2017/2018</c:v>
                </c:pt>
                <c:pt idx="3">
                  <c:v>COORTE 2018/2019</c:v>
                </c:pt>
                <c:pt idx="4">
                  <c:v>COORTE 2019/2020</c:v>
                </c:pt>
              </c:strCache>
            </c:strRef>
          </c:cat>
          <c:val>
            <c:numRef>
              <c:f>Sheet0!$CX$49:$CX$53</c:f>
              <c:numCache>
                <c:formatCode>0.0</c:formatCode>
                <c:ptCount val="5"/>
                <c:pt idx="0" formatCode="General">
                  <c:v>93.382400000000004</c:v>
                </c:pt>
                <c:pt idx="1">
                  <c:v>83.006500000000003</c:v>
                </c:pt>
                <c:pt idx="2">
                  <c:v>77.887799999999999</c:v>
                </c:pt>
                <c:pt idx="3">
                  <c:v>82.758600000000001</c:v>
                </c:pt>
                <c:pt idx="4">
                  <c:v>78.796599999999998</c:v>
                </c:pt>
              </c:numCache>
            </c:numRef>
          </c:val>
          <c:extLst>
            <c:ext xmlns:c16="http://schemas.microsoft.com/office/drawing/2014/chart" uri="{C3380CC4-5D6E-409C-BE32-E72D297353CC}">
              <c16:uniqueId val="{00000001-32F1-4B34-B607-1D36CF820ABB}"/>
            </c:ext>
          </c:extLst>
        </c:ser>
        <c:ser>
          <c:idx val="2"/>
          <c:order val="2"/>
          <c:tx>
            <c:strRef>
              <c:f>Sheet0!$CY$48</c:f>
              <c:strCache>
                <c:ptCount val="1"/>
                <c:pt idx="0">
                  <c:v>% studenti con 40 CFU</c:v>
                </c:pt>
              </c:strCache>
            </c:strRef>
          </c:tx>
          <c:spPr>
            <a:solidFill>
              <a:schemeClr val="accent3"/>
            </a:solidFill>
            <a:ln>
              <a:noFill/>
            </a:ln>
            <a:effectLst/>
          </c:spPr>
          <c:invertIfNegative val="0"/>
          <c:cat>
            <c:strRef>
              <c:f>Sheet0!$CV$49:$CV$53</c:f>
              <c:strCache>
                <c:ptCount val="5"/>
                <c:pt idx="0">
                  <c:v>COORTE 2015/2016</c:v>
                </c:pt>
                <c:pt idx="1">
                  <c:v>COORTE 2016/2017</c:v>
                </c:pt>
                <c:pt idx="2">
                  <c:v>COORTE 2017/2018</c:v>
                </c:pt>
                <c:pt idx="3">
                  <c:v>COORTE 2018/2019</c:v>
                </c:pt>
                <c:pt idx="4">
                  <c:v>COORTE 2019/2020</c:v>
                </c:pt>
              </c:strCache>
            </c:strRef>
          </c:cat>
          <c:val>
            <c:numRef>
              <c:f>Sheet0!$CY$49:$CY$53</c:f>
              <c:numCache>
                <c:formatCode>0.0</c:formatCode>
                <c:ptCount val="5"/>
                <c:pt idx="0" formatCode="General">
                  <c:v>29.411799999999999</c:v>
                </c:pt>
                <c:pt idx="1">
                  <c:v>44.444400000000002</c:v>
                </c:pt>
                <c:pt idx="2">
                  <c:v>40.264000000000003</c:v>
                </c:pt>
                <c:pt idx="3">
                  <c:v>46.264400000000002</c:v>
                </c:pt>
                <c:pt idx="4">
                  <c:v>37.822299999999998</c:v>
                </c:pt>
              </c:numCache>
            </c:numRef>
          </c:val>
          <c:extLst>
            <c:ext xmlns:c16="http://schemas.microsoft.com/office/drawing/2014/chart" uri="{C3380CC4-5D6E-409C-BE32-E72D297353CC}">
              <c16:uniqueId val="{00000002-32F1-4B34-B607-1D36CF820ABB}"/>
            </c:ext>
          </c:extLst>
        </c:ser>
        <c:dLbls>
          <c:showLegendKey val="0"/>
          <c:showVal val="0"/>
          <c:showCatName val="0"/>
          <c:showSerName val="0"/>
          <c:showPercent val="0"/>
          <c:showBubbleSize val="0"/>
        </c:dLbls>
        <c:gapWidth val="219"/>
        <c:overlap val="-27"/>
        <c:axId val="1053934255"/>
        <c:axId val="1"/>
      </c:barChart>
      <c:catAx>
        <c:axId val="1053934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
        <c:crosses val="autoZero"/>
        <c:auto val="1"/>
        <c:lblAlgn val="ctr"/>
        <c:lblOffset val="100"/>
        <c:noMultiLvlLbl val="0"/>
      </c:catAx>
      <c:valAx>
        <c:axId val="1"/>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053934255"/>
        <c:crosses val="autoZero"/>
        <c:crossBetween val="between"/>
        <c:majorUnit val="10"/>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600" b="1">
                <a:solidFill>
                  <a:schemeClr val="tx1"/>
                </a:solidFill>
              </a:rPr>
              <a:t>Tasso di abbandono</a:t>
            </a:r>
          </a:p>
        </c:rich>
      </c:tx>
      <c:overlay val="0"/>
      <c:spPr>
        <a:noFill/>
        <a:ln>
          <a:noFill/>
        </a:ln>
        <a:effectLst/>
      </c:spPr>
    </c:title>
    <c:autoTitleDeleted val="0"/>
    <c:plotArea>
      <c:layout/>
      <c:barChart>
        <c:barDir val="col"/>
        <c:grouping val="clustered"/>
        <c:varyColors val="0"/>
        <c:ser>
          <c:idx val="0"/>
          <c:order val="0"/>
          <c:tx>
            <c:strRef>
              <c:f>Sheet0!$CJ$31</c:f>
              <c:strCache>
                <c:ptCount val="1"/>
                <c:pt idx="0">
                  <c:v>Al 1° anno</c:v>
                </c:pt>
              </c:strCache>
            </c:strRef>
          </c:tx>
          <c:spPr>
            <a:solidFill>
              <a:schemeClr val="accent1"/>
            </a:solidFill>
            <a:ln>
              <a:noFill/>
            </a:ln>
            <a:effectLst/>
          </c:spPr>
          <c:invertIfNegative val="0"/>
          <c:cat>
            <c:strRef>
              <c:f>Sheet0!$CI$32:$CI$36</c:f>
              <c:strCache>
                <c:ptCount val="5"/>
                <c:pt idx="0">
                  <c:v>COORTE 2016/2017</c:v>
                </c:pt>
                <c:pt idx="1">
                  <c:v>COORTE 2017/2018</c:v>
                </c:pt>
                <c:pt idx="2">
                  <c:v>COORTE 2018/2019</c:v>
                </c:pt>
                <c:pt idx="3">
                  <c:v>COORTE 2019/2020</c:v>
                </c:pt>
                <c:pt idx="4">
                  <c:v>COORTE 2020/2021</c:v>
                </c:pt>
              </c:strCache>
            </c:strRef>
          </c:cat>
          <c:val>
            <c:numRef>
              <c:f>Sheet0!$CJ$32:$CJ$36</c:f>
              <c:numCache>
                <c:formatCode>0.##%;\(0.##%\)</c:formatCode>
                <c:ptCount val="5"/>
                <c:pt idx="0">
                  <c:v>0.1618</c:v>
                </c:pt>
                <c:pt idx="1">
                  <c:v>0.16250000000000001</c:v>
                </c:pt>
                <c:pt idx="2">
                  <c:v>0.14360000000000001</c:v>
                </c:pt>
                <c:pt idx="3">
                  <c:v>0.1085</c:v>
                </c:pt>
                <c:pt idx="4">
                  <c:v>9.9199999999999997E-2</c:v>
                </c:pt>
              </c:numCache>
            </c:numRef>
          </c:val>
          <c:extLst>
            <c:ext xmlns:c16="http://schemas.microsoft.com/office/drawing/2014/chart" uri="{C3380CC4-5D6E-409C-BE32-E72D297353CC}">
              <c16:uniqueId val="{00000000-3037-46B8-85F0-3F30E95CCDB2}"/>
            </c:ext>
          </c:extLst>
        </c:ser>
        <c:ser>
          <c:idx val="1"/>
          <c:order val="1"/>
          <c:tx>
            <c:strRef>
              <c:f>Sheet0!$CK$31</c:f>
              <c:strCache>
                <c:ptCount val="1"/>
                <c:pt idx="0">
                  <c:v>Al 2° anno</c:v>
                </c:pt>
              </c:strCache>
            </c:strRef>
          </c:tx>
          <c:spPr>
            <a:solidFill>
              <a:schemeClr val="accent2"/>
            </a:solidFill>
            <a:ln>
              <a:noFill/>
            </a:ln>
            <a:effectLst/>
          </c:spPr>
          <c:invertIfNegative val="0"/>
          <c:cat>
            <c:strRef>
              <c:f>Sheet0!$CI$32:$CI$36</c:f>
              <c:strCache>
                <c:ptCount val="5"/>
                <c:pt idx="0">
                  <c:v>COORTE 2016/2017</c:v>
                </c:pt>
                <c:pt idx="1">
                  <c:v>COORTE 2017/2018</c:v>
                </c:pt>
                <c:pt idx="2">
                  <c:v>COORTE 2018/2019</c:v>
                </c:pt>
                <c:pt idx="3">
                  <c:v>COORTE 2019/2020</c:v>
                </c:pt>
                <c:pt idx="4">
                  <c:v>COORTE 2020/2021</c:v>
                </c:pt>
              </c:strCache>
            </c:strRef>
          </c:cat>
          <c:val>
            <c:numRef>
              <c:f>Sheet0!$CK$32:$CK$36</c:f>
              <c:numCache>
                <c:formatCode>0.##%;\(0.##%\)</c:formatCode>
                <c:ptCount val="5"/>
                <c:pt idx="0">
                  <c:v>8.1500000000000003E-2</c:v>
                </c:pt>
                <c:pt idx="1">
                  <c:v>0.1031</c:v>
                </c:pt>
                <c:pt idx="2">
                  <c:v>6.9800000000000001E-2</c:v>
                </c:pt>
                <c:pt idx="3">
                  <c:v>6.3700000000000007E-2</c:v>
                </c:pt>
              </c:numCache>
            </c:numRef>
          </c:val>
          <c:extLst>
            <c:ext xmlns:c16="http://schemas.microsoft.com/office/drawing/2014/chart" uri="{C3380CC4-5D6E-409C-BE32-E72D297353CC}">
              <c16:uniqueId val="{00000001-3037-46B8-85F0-3F30E95CCDB2}"/>
            </c:ext>
          </c:extLst>
        </c:ser>
        <c:ser>
          <c:idx val="2"/>
          <c:order val="2"/>
          <c:tx>
            <c:strRef>
              <c:f>Sheet0!$CL$31</c:f>
              <c:strCache>
                <c:ptCount val="1"/>
                <c:pt idx="0">
                  <c:v>Al 3° anno</c:v>
                </c:pt>
              </c:strCache>
            </c:strRef>
          </c:tx>
          <c:spPr>
            <a:solidFill>
              <a:schemeClr val="accent3"/>
            </a:solidFill>
            <a:ln>
              <a:noFill/>
            </a:ln>
            <a:effectLst/>
          </c:spPr>
          <c:invertIfNegative val="0"/>
          <c:cat>
            <c:strRef>
              <c:f>Sheet0!$CI$32:$CI$36</c:f>
              <c:strCache>
                <c:ptCount val="5"/>
                <c:pt idx="0">
                  <c:v>COORTE 2016/2017</c:v>
                </c:pt>
                <c:pt idx="1">
                  <c:v>COORTE 2017/2018</c:v>
                </c:pt>
                <c:pt idx="2">
                  <c:v>COORTE 2018/2019</c:v>
                </c:pt>
                <c:pt idx="3">
                  <c:v>COORTE 2019/2020</c:v>
                </c:pt>
                <c:pt idx="4">
                  <c:v>COORTE 2020/2021</c:v>
                </c:pt>
              </c:strCache>
            </c:strRef>
          </c:cat>
          <c:val>
            <c:numRef>
              <c:f>Sheet0!$CL$32:$CL$36</c:f>
              <c:numCache>
                <c:formatCode>0.##%;\(0.##%\)</c:formatCode>
                <c:ptCount val="5"/>
                <c:pt idx="0">
                  <c:v>6.1600000000000002E-2</c:v>
                </c:pt>
                <c:pt idx="1">
                  <c:v>5.9200000000000003E-2</c:v>
                </c:pt>
                <c:pt idx="2">
                  <c:v>5.4199999999999998E-2</c:v>
                </c:pt>
              </c:numCache>
            </c:numRef>
          </c:val>
          <c:extLst>
            <c:ext xmlns:c16="http://schemas.microsoft.com/office/drawing/2014/chart" uri="{C3380CC4-5D6E-409C-BE32-E72D297353CC}">
              <c16:uniqueId val="{00000002-3037-46B8-85F0-3F30E95CCDB2}"/>
            </c:ext>
          </c:extLst>
        </c:ser>
        <c:ser>
          <c:idx val="3"/>
          <c:order val="3"/>
          <c:tx>
            <c:strRef>
              <c:f>Sheet0!$CM$31</c:f>
              <c:strCache>
                <c:ptCount val="1"/>
                <c:pt idx="0">
                  <c:v>&gt; 3° anno</c:v>
                </c:pt>
              </c:strCache>
            </c:strRef>
          </c:tx>
          <c:spPr>
            <a:solidFill>
              <a:schemeClr val="accent4"/>
            </a:solidFill>
            <a:ln>
              <a:noFill/>
            </a:ln>
            <a:effectLst/>
          </c:spPr>
          <c:invertIfNegative val="0"/>
          <c:cat>
            <c:strRef>
              <c:f>Sheet0!$CI$32:$CI$36</c:f>
              <c:strCache>
                <c:ptCount val="5"/>
                <c:pt idx="0">
                  <c:v>COORTE 2016/2017</c:v>
                </c:pt>
                <c:pt idx="1">
                  <c:v>COORTE 2017/2018</c:v>
                </c:pt>
                <c:pt idx="2">
                  <c:v>COORTE 2018/2019</c:v>
                </c:pt>
                <c:pt idx="3">
                  <c:v>COORTE 2019/2020</c:v>
                </c:pt>
                <c:pt idx="4">
                  <c:v>COORTE 2020/2021</c:v>
                </c:pt>
              </c:strCache>
            </c:strRef>
          </c:cat>
          <c:val>
            <c:numRef>
              <c:f>Sheet0!$CM$32:$CM$36</c:f>
              <c:numCache>
                <c:formatCode>0.##%;\(0.##%\)</c:formatCode>
                <c:ptCount val="5"/>
                <c:pt idx="0">
                  <c:v>6.8500000000000005E-2</c:v>
                </c:pt>
                <c:pt idx="1">
                  <c:v>3.85E-2</c:v>
                </c:pt>
              </c:numCache>
            </c:numRef>
          </c:val>
          <c:extLst>
            <c:ext xmlns:c16="http://schemas.microsoft.com/office/drawing/2014/chart" uri="{C3380CC4-5D6E-409C-BE32-E72D297353CC}">
              <c16:uniqueId val="{00000003-3037-46B8-85F0-3F30E95CCDB2}"/>
            </c:ext>
          </c:extLst>
        </c:ser>
        <c:dLbls>
          <c:showLegendKey val="0"/>
          <c:showVal val="0"/>
          <c:showCatName val="0"/>
          <c:showSerName val="0"/>
          <c:showPercent val="0"/>
          <c:showBubbleSize val="0"/>
        </c:dLbls>
        <c:gapWidth val="219"/>
        <c:overlap val="-27"/>
        <c:axId val="1200002511"/>
        <c:axId val="1"/>
      </c:barChart>
      <c:catAx>
        <c:axId val="1200002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200002511"/>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600" b="1">
                <a:solidFill>
                  <a:schemeClr val="tx1"/>
                </a:solidFill>
              </a:rPr>
              <a:t>%</a:t>
            </a:r>
            <a:r>
              <a:rPr lang="it-IT" sz="1600" b="1" baseline="0">
                <a:solidFill>
                  <a:schemeClr val="tx1"/>
                </a:solidFill>
              </a:rPr>
              <a:t> studenti inattivi a</a:t>
            </a:r>
            <a:r>
              <a:rPr lang="it-IT" sz="1600" b="1">
                <a:solidFill>
                  <a:schemeClr val="tx1"/>
                </a:solidFill>
              </a:rPr>
              <a:t>l 1° anno di corso</a:t>
            </a:r>
          </a:p>
        </c:rich>
      </c:tx>
      <c:layout>
        <c:manualLayout>
          <c:xMode val="edge"/>
          <c:yMode val="edge"/>
          <c:x val="0.20016666666666666"/>
          <c:y val="1.8518518518518517E-2"/>
        </c:manualLayout>
      </c:layout>
      <c:overlay val="0"/>
      <c:spPr>
        <a:noFill/>
        <a:ln>
          <a:noFill/>
        </a:ln>
        <a:effectLst/>
      </c:spPr>
    </c:title>
    <c:autoTitleDeleted val="0"/>
    <c:plotArea>
      <c:layout/>
      <c:barChart>
        <c:barDir val="col"/>
        <c:grouping val="clustered"/>
        <c:varyColors val="0"/>
        <c:ser>
          <c:idx val="0"/>
          <c:order val="0"/>
          <c:tx>
            <c:strRef>
              <c:f>Sheet0!$BU$20</c:f>
              <c:strCache>
                <c:ptCount val="1"/>
                <c:pt idx="0">
                  <c:v>Al 1° anno</c:v>
                </c:pt>
              </c:strCache>
            </c:strRef>
          </c:tx>
          <c:spPr>
            <a:solidFill>
              <a:schemeClr val="accent1"/>
            </a:solidFill>
            <a:ln>
              <a:noFill/>
            </a:ln>
            <a:effectLst/>
          </c:spPr>
          <c:invertIfNegative val="0"/>
          <c:cat>
            <c:strRef>
              <c:f>Sheet0!$BT$21:$BT$25</c:f>
              <c:strCache>
                <c:ptCount val="5"/>
                <c:pt idx="0">
                  <c:v>COORTE  2016/2017</c:v>
                </c:pt>
                <c:pt idx="1">
                  <c:v>COORTE 2017/2018</c:v>
                </c:pt>
                <c:pt idx="2">
                  <c:v>COORTE 2018/2019</c:v>
                </c:pt>
                <c:pt idx="3">
                  <c:v>COORTE 2019/2020</c:v>
                </c:pt>
                <c:pt idx="4">
                  <c:v>COORTE 2020/2021</c:v>
                </c:pt>
              </c:strCache>
            </c:strRef>
          </c:cat>
          <c:val>
            <c:numRef>
              <c:f>Sheet0!$BU$21:$BU$25</c:f>
              <c:numCache>
                <c:formatCode>0.00%;\(0.00%\)</c:formatCode>
                <c:ptCount val="5"/>
                <c:pt idx="0">
                  <c:v>4.2000000000000003E-2</c:v>
                </c:pt>
                <c:pt idx="1">
                  <c:v>9.1399999999999995E-2</c:v>
                </c:pt>
                <c:pt idx="2">
                  <c:v>6.6000000000000003E-2</c:v>
                </c:pt>
                <c:pt idx="3">
                  <c:v>6.5699999999999995E-2</c:v>
                </c:pt>
                <c:pt idx="4">
                  <c:v>6.5199999999999994E-2</c:v>
                </c:pt>
              </c:numCache>
            </c:numRef>
          </c:val>
          <c:extLst>
            <c:ext xmlns:c16="http://schemas.microsoft.com/office/drawing/2014/chart" uri="{C3380CC4-5D6E-409C-BE32-E72D297353CC}">
              <c16:uniqueId val="{00000000-EC56-4343-A088-159FFD122E21}"/>
            </c:ext>
          </c:extLst>
        </c:ser>
        <c:dLbls>
          <c:showLegendKey val="0"/>
          <c:showVal val="0"/>
          <c:showCatName val="0"/>
          <c:showSerName val="0"/>
          <c:showPercent val="0"/>
          <c:showBubbleSize val="0"/>
        </c:dLbls>
        <c:gapWidth val="219"/>
        <c:overlap val="-27"/>
        <c:axId val="1190657983"/>
        <c:axId val="1"/>
      </c:barChart>
      <c:catAx>
        <c:axId val="1190657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90657983"/>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400" b="1" i="0">
                <a:solidFill>
                  <a:srgbClr val="757575"/>
                </a:solidFill>
                <a:latin typeface="+mn-lt"/>
              </a:defRPr>
            </a:pPr>
            <a:r>
              <a:rPr lang="it-IT" sz="1400" b="1" i="0">
                <a:solidFill>
                  <a:srgbClr val="757575"/>
                </a:solidFill>
                <a:latin typeface="+mn-lt"/>
              </a:rPr>
              <a:t>Riuscita negli studi (voti)</a:t>
            </a:r>
          </a:p>
        </c:rich>
      </c:tx>
      <c:layout>
        <c:manualLayout>
          <c:xMode val="edge"/>
          <c:yMode val="edge"/>
          <c:x val="0.32407673860911268"/>
          <c:y val="3.111111111111111E-2"/>
        </c:manualLayout>
      </c:layout>
      <c:overlay val="0"/>
    </c:title>
    <c:autoTitleDeleted val="0"/>
    <c:plotArea>
      <c:layout>
        <c:manualLayout>
          <c:xMode val="edge"/>
          <c:yMode val="edge"/>
          <c:x val="7.1109183641201501E-2"/>
          <c:y val="0.14311698054667099"/>
          <c:w val="0.65392494612872198"/>
          <c:h val="0.76048414561575906"/>
        </c:manualLayout>
      </c:layout>
      <c:barChart>
        <c:barDir val="col"/>
        <c:grouping val="clustered"/>
        <c:varyColors val="1"/>
        <c:ser>
          <c:idx val="0"/>
          <c:order val="0"/>
          <c:tx>
            <c:v>Punteggio degli esami (medie) </c:v>
          </c:tx>
          <c:spPr>
            <a:solidFill>
              <a:srgbClr val="4F81BD"/>
            </a:solidFill>
          </c:spPr>
          <c:invertIfNegative val="1"/>
          <c:dLbls>
            <c:spPr>
              <a:noFill/>
              <a:ln>
                <a:noFill/>
              </a:ln>
              <a:effectLst/>
            </c:spPr>
            <c:txPr>
              <a:bodyPr/>
              <a:lstStyle/>
              <a:p>
                <a:pPr lvl="0">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'2018 LT IM'!$C$17:$E$17</c:f>
              <c:strCache>
                <c:ptCount val="3"/>
                <c:pt idx="0">
                  <c:v>PoliBA LT Ing. Mecc.</c:v>
                </c:pt>
                <c:pt idx="1">
                  <c:v>PoliBA LT Ing. Ind.</c:v>
                </c:pt>
                <c:pt idx="2">
                  <c:v>Italia LT Ing. Ind.</c:v>
                </c:pt>
              </c:strCache>
            </c:strRef>
          </c:cat>
          <c:val>
            <c:numRef>
              <c:f>'2018 LT IM'!$C$18:$E$18</c:f>
              <c:numCache>
                <c:formatCode>General</c:formatCode>
                <c:ptCount val="3"/>
                <c:pt idx="0">
                  <c:v>24.8</c:v>
                </c:pt>
                <c:pt idx="1">
                  <c:v>24.8</c:v>
                </c:pt>
                <c:pt idx="2">
                  <c:v>24.6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411B-4DCD-9541-468C03939EBC}"/>
            </c:ext>
          </c:extLst>
        </c:ser>
        <c:ser>
          <c:idx val="1"/>
          <c:order val="1"/>
          <c:tx>
            <c:v>Voto di laurea (medie) </c:v>
          </c:tx>
          <c:spPr>
            <a:solidFill>
              <a:srgbClr val="C0504D"/>
            </a:solidFill>
          </c:spPr>
          <c:invertIfNegative val="1"/>
          <c:dLbls>
            <c:dLbl>
              <c:idx val="0"/>
              <c:layout>
                <c:manualLayout>
                  <c:x val="0"/>
                  <c:y val="9.33333333333333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1B-4DCD-9541-468C03939EBC}"/>
                </c:ext>
              </c:extLst>
            </c:dLbl>
            <c:dLbl>
              <c:idx val="1"/>
              <c:layout>
                <c:manualLayout>
                  <c:x val="-8.7928640515821532E-17"/>
                  <c:y val="0.106666666666666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1B-4DCD-9541-468C03939EBC}"/>
                </c:ext>
              </c:extLst>
            </c:dLbl>
            <c:dLbl>
              <c:idx val="2"/>
              <c:layout>
                <c:manualLayout>
                  <c:x val="7.1942446043166347E-3"/>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11B-4DCD-9541-468C03939EBC}"/>
                </c:ext>
              </c:extLst>
            </c:dLbl>
            <c:numFmt formatCode="General" sourceLinked="0"/>
            <c:spPr>
              <a:noFill/>
              <a:ln>
                <a:noFill/>
              </a:ln>
              <a:effectLst/>
            </c:spPr>
            <c:txPr>
              <a:bodyPr/>
              <a:lstStyle/>
              <a:p>
                <a:pPr lvl="0">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'2018 LT IM'!$C$17:$E$17</c:f>
              <c:strCache>
                <c:ptCount val="3"/>
                <c:pt idx="0">
                  <c:v>PoliBA LT Ing. Mecc.</c:v>
                </c:pt>
                <c:pt idx="1">
                  <c:v>PoliBA LT Ing. Ind.</c:v>
                </c:pt>
                <c:pt idx="2">
                  <c:v>Italia LT Ing. Ind.</c:v>
                </c:pt>
              </c:strCache>
            </c:strRef>
          </c:cat>
          <c:val>
            <c:numRef>
              <c:f>'2018 LT IM'!$C$19:$E$19</c:f>
              <c:numCache>
                <c:formatCode>General</c:formatCode>
                <c:ptCount val="3"/>
                <c:pt idx="0">
                  <c:v>99</c:v>
                </c:pt>
                <c:pt idx="1">
                  <c:v>98.6</c:v>
                </c:pt>
                <c:pt idx="2">
                  <c:v>96.8</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4-411B-4DCD-9541-468C03939EBC}"/>
            </c:ext>
          </c:extLst>
        </c:ser>
        <c:dLbls>
          <c:showLegendKey val="0"/>
          <c:showVal val="0"/>
          <c:showCatName val="0"/>
          <c:showSerName val="0"/>
          <c:showPercent val="0"/>
          <c:showBubbleSize val="0"/>
        </c:dLbls>
        <c:gapWidth val="150"/>
        <c:axId val="1586932290"/>
        <c:axId val="360455225"/>
      </c:barChart>
      <c:catAx>
        <c:axId val="1586932290"/>
        <c:scaling>
          <c:orientation val="minMax"/>
        </c:scaling>
        <c:delete val="0"/>
        <c:axPos val="b"/>
        <c:title>
          <c:tx>
            <c:rich>
              <a:bodyPr/>
              <a:lstStyle/>
              <a:p>
                <a:pPr lvl="0">
                  <a:defRPr b="0">
                    <a:solidFill>
                      <a:srgbClr val="000000"/>
                    </a:solidFill>
                    <a:latin typeface="+mn-lt"/>
                  </a:defRPr>
                </a:pPr>
                <a:endParaRPr lang="it-IT"/>
              </a:p>
            </c:rich>
          </c:tx>
          <c:overlay val="0"/>
        </c:title>
        <c:numFmt formatCode="General" sourceLinked="1"/>
        <c:majorTickMark val="out"/>
        <c:minorTickMark val="none"/>
        <c:tickLblPos val="nextTo"/>
        <c:txPr>
          <a:bodyPr/>
          <a:lstStyle/>
          <a:p>
            <a:pPr lvl="0">
              <a:defRPr b="0">
                <a:solidFill>
                  <a:srgbClr val="000000"/>
                </a:solidFill>
                <a:latin typeface="+mn-lt"/>
              </a:defRPr>
            </a:pPr>
            <a:endParaRPr lang="it-IT"/>
          </a:p>
        </c:txPr>
        <c:crossAx val="360455225"/>
        <c:crosses val="autoZero"/>
        <c:auto val="1"/>
        <c:lblAlgn val="ctr"/>
        <c:lblOffset val="100"/>
        <c:noMultiLvlLbl val="1"/>
      </c:catAx>
      <c:valAx>
        <c:axId val="360455225"/>
        <c:scaling>
          <c:orientation val="minMax"/>
          <c:max val="30"/>
        </c:scaling>
        <c:delete val="0"/>
        <c:axPos val="l"/>
        <c:title>
          <c:tx>
            <c:rich>
              <a:bodyPr/>
              <a:lstStyle/>
              <a:p>
                <a:pPr lvl="0">
                  <a:defRPr b="0">
                    <a:solidFill>
                      <a:srgbClr val="000000"/>
                    </a:solidFill>
                    <a:latin typeface="+mn-lt"/>
                  </a:defRPr>
                </a:pPr>
                <a:endParaRPr lang="it-IT"/>
              </a:p>
            </c:rich>
          </c:tx>
          <c:overlay val="0"/>
        </c:title>
        <c:numFmt formatCode="General" sourceLinked="1"/>
        <c:majorTickMark val="out"/>
        <c:minorTickMark val="none"/>
        <c:tickLblPos val="nextTo"/>
        <c:spPr>
          <a:ln/>
        </c:spPr>
        <c:txPr>
          <a:bodyPr/>
          <a:lstStyle/>
          <a:p>
            <a:pPr lvl="0">
              <a:defRPr b="0">
                <a:solidFill>
                  <a:srgbClr val="000000"/>
                </a:solidFill>
                <a:latin typeface="+mn-lt"/>
              </a:defRPr>
            </a:pPr>
            <a:endParaRPr lang="it-IT"/>
          </a:p>
        </c:txPr>
        <c:crossAx val="1586932290"/>
        <c:crosses val="autoZero"/>
        <c:crossBetween val="between"/>
      </c:valAx>
    </c:plotArea>
    <c:legend>
      <c:legendPos val="r"/>
      <c:layout>
        <c:manualLayout>
          <c:xMode val="edge"/>
          <c:yMode val="edge"/>
          <c:x val="0.67311501648924177"/>
          <c:y val="4.2005249343832025E-3"/>
          <c:w val="0.32461122271039444"/>
          <c:h val="0.16073700787401574"/>
        </c:manualLayout>
      </c:layout>
      <c:overlay val="0"/>
      <c:txPr>
        <a:bodyPr/>
        <a:lstStyle/>
        <a:p>
          <a:pPr lvl="0">
            <a:defRPr b="0">
              <a:solidFill>
                <a:srgbClr val="1A1A1A"/>
              </a:solidFill>
              <a:latin typeface="+mn-lt"/>
            </a:defRPr>
          </a:pPr>
          <a:endParaRPr lang="it-IT"/>
        </a:p>
      </c:txPr>
    </c:legend>
    <c:plotVisOnly val="1"/>
    <c:dispBlanksAs val="zero"/>
    <c:showDLblsOverMax val="1"/>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it-IT" sz="1000" b="0" i="0" u="none" strike="noStrike" baseline="0">
                <a:effectLst/>
              </a:rPr>
              <a:t>iC08 Percentuale dei docenti di ruolo che appartengono a settori scientifico-disciplinari (SSD) di base e caratterizzanti per corso di studio (L, LMCU, LM), di cui sono docenti di riferimento</a:t>
            </a:r>
            <a:endParaRPr lang="it-IT"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anvur!$B$1</c:f>
              <c:strCache>
                <c:ptCount val="1"/>
                <c:pt idx="0">
                  <c:v>Politecnico di Bari (CDS)</c:v>
                </c:pt>
              </c:strCache>
            </c:strRef>
          </c:tx>
          <c:spPr>
            <a:solidFill>
              <a:schemeClr val="accent1"/>
            </a:solidFill>
            <a:ln>
              <a:noFill/>
            </a:ln>
            <a:effectLst/>
          </c:spPr>
          <c:invertIfNegative val="0"/>
          <c:cat>
            <c:numRef>
              <c:f>anvur!$A$2:$A$9</c:f>
              <c:numCache>
                <c:formatCode>General</c:formatCode>
                <c:ptCount val="8"/>
                <c:pt idx="0">
                  <c:v>2020</c:v>
                </c:pt>
                <c:pt idx="1">
                  <c:v>2019</c:v>
                </c:pt>
                <c:pt idx="2">
                  <c:v>2018</c:v>
                </c:pt>
                <c:pt idx="3">
                  <c:v>2017</c:v>
                </c:pt>
                <c:pt idx="4">
                  <c:v>2016</c:v>
                </c:pt>
                <c:pt idx="5">
                  <c:v>2015</c:v>
                </c:pt>
                <c:pt idx="6">
                  <c:v>2014</c:v>
                </c:pt>
                <c:pt idx="7">
                  <c:v>2013</c:v>
                </c:pt>
              </c:numCache>
            </c:numRef>
          </c:cat>
          <c:val>
            <c:numRef>
              <c:f>anvur!$B$2:$B$9</c:f>
              <c:numCache>
                <c:formatCode>General</c:formatCode>
                <c:ptCount val="8"/>
                <c:pt idx="0">
                  <c:v>100</c:v>
                </c:pt>
                <c:pt idx="1">
                  <c:v>100</c:v>
                </c:pt>
                <c:pt idx="2">
                  <c:v>100</c:v>
                </c:pt>
                <c:pt idx="3">
                  <c:v>100</c:v>
                </c:pt>
                <c:pt idx="4">
                  <c:v>100</c:v>
                </c:pt>
                <c:pt idx="5">
                  <c:v>100</c:v>
                </c:pt>
                <c:pt idx="6">
                  <c:v>100</c:v>
                </c:pt>
                <c:pt idx="7">
                  <c:v>100</c:v>
                </c:pt>
              </c:numCache>
            </c:numRef>
          </c:val>
          <c:extLst>
            <c:ext xmlns:c16="http://schemas.microsoft.com/office/drawing/2014/chart" uri="{C3380CC4-5D6E-409C-BE32-E72D297353CC}">
              <c16:uniqueId val="{00000000-2B98-47BC-A78C-078EB8A2B516}"/>
            </c:ext>
          </c:extLst>
        </c:ser>
        <c:ser>
          <c:idx val="1"/>
          <c:order val="1"/>
          <c:tx>
            <c:strRef>
              <c:f>anvur!$C$1</c:f>
              <c:strCache>
                <c:ptCount val="1"/>
                <c:pt idx="0">
                  <c:v>Media Area Geografica di riferimento </c:v>
                </c:pt>
              </c:strCache>
            </c:strRef>
          </c:tx>
          <c:spPr>
            <a:solidFill>
              <a:schemeClr val="accent2"/>
            </a:solidFill>
            <a:ln>
              <a:noFill/>
            </a:ln>
            <a:effectLst/>
          </c:spPr>
          <c:invertIfNegative val="0"/>
          <c:cat>
            <c:numRef>
              <c:f>anvur!$A$2:$A$9</c:f>
              <c:numCache>
                <c:formatCode>General</c:formatCode>
                <c:ptCount val="8"/>
                <c:pt idx="0">
                  <c:v>2020</c:v>
                </c:pt>
                <c:pt idx="1">
                  <c:v>2019</c:v>
                </c:pt>
                <c:pt idx="2">
                  <c:v>2018</c:v>
                </c:pt>
                <c:pt idx="3">
                  <c:v>2017</c:v>
                </c:pt>
                <c:pt idx="4">
                  <c:v>2016</c:v>
                </c:pt>
                <c:pt idx="5">
                  <c:v>2015</c:v>
                </c:pt>
                <c:pt idx="6">
                  <c:v>2014</c:v>
                </c:pt>
                <c:pt idx="7">
                  <c:v>2013</c:v>
                </c:pt>
              </c:numCache>
            </c:numRef>
          </c:cat>
          <c:val>
            <c:numRef>
              <c:f>anvur!$C$2:$C$9</c:f>
              <c:numCache>
                <c:formatCode>General</c:formatCode>
                <c:ptCount val="8"/>
                <c:pt idx="0">
                  <c:v>92.71</c:v>
                </c:pt>
                <c:pt idx="1">
                  <c:v>92.02</c:v>
                </c:pt>
                <c:pt idx="2">
                  <c:v>93.52</c:v>
                </c:pt>
                <c:pt idx="3">
                  <c:v>94.61</c:v>
                </c:pt>
                <c:pt idx="4">
                  <c:v>94.99</c:v>
                </c:pt>
                <c:pt idx="5">
                  <c:v>96.43</c:v>
                </c:pt>
                <c:pt idx="6">
                  <c:v>96.59</c:v>
                </c:pt>
                <c:pt idx="7">
                  <c:v>96.97</c:v>
                </c:pt>
              </c:numCache>
            </c:numRef>
          </c:val>
          <c:extLst>
            <c:ext xmlns:c16="http://schemas.microsoft.com/office/drawing/2014/chart" uri="{C3380CC4-5D6E-409C-BE32-E72D297353CC}">
              <c16:uniqueId val="{00000001-2B98-47BC-A78C-078EB8A2B516}"/>
            </c:ext>
          </c:extLst>
        </c:ser>
        <c:ser>
          <c:idx val="2"/>
          <c:order val="2"/>
          <c:tx>
            <c:strRef>
              <c:f>anvur!$D$1</c:f>
              <c:strCache>
                <c:ptCount val="1"/>
                <c:pt idx="0">
                  <c:v>Media nazionale</c:v>
                </c:pt>
              </c:strCache>
            </c:strRef>
          </c:tx>
          <c:spPr>
            <a:solidFill>
              <a:schemeClr val="accent3"/>
            </a:solidFill>
            <a:ln>
              <a:noFill/>
            </a:ln>
            <a:effectLst/>
          </c:spPr>
          <c:invertIfNegative val="0"/>
          <c:cat>
            <c:numRef>
              <c:f>anvur!$A$2:$A$9</c:f>
              <c:numCache>
                <c:formatCode>General</c:formatCode>
                <c:ptCount val="8"/>
                <c:pt idx="0">
                  <c:v>2020</c:v>
                </c:pt>
                <c:pt idx="1">
                  <c:v>2019</c:v>
                </c:pt>
                <c:pt idx="2">
                  <c:v>2018</c:v>
                </c:pt>
                <c:pt idx="3">
                  <c:v>2017</c:v>
                </c:pt>
                <c:pt idx="4">
                  <c:v>2016</c:v>
                </c:pt>
                <c:pt idx="5">
                  <c:v>2015</c:v>
                </c:pt>
                <c:pt idx="6">
                  <c:v>2014</c:v>
                </c:pt>
                <c:pt idx="7">
                  <c:v>2013</c:v>
                </c:pt>
              </c:numCache>
            </c:numRef>
          </c:cat>
          <c:val>
            <c:numRef>
              <c:f>anvur!$D$2:$D$9</c:f>
              <c:numCache>
                <c:formatCode>General</c:formatCode>
                <c:ptCount val="8"/>
                <c:pt idx="0">
                  <c:v>94.91</c:v>
                </c:pt>
                <c:pt idx="1">
                  <c:v>93.74</c:v>
                </c:pt>
                <c:pt idx="2">
                  <c:v>94.31</c:v>
                </c:pt>
                <c:pt idx="3">
                  <c:v>94.53</c:v>
                </c:pt>
                <c:pt idx="4">
                  <c:v>94.76</c:v>
                </c:pt>
                <c:pt idx="5">
                  <c:v>94.94</c:v>
                </c:pt>
                <c:pt idx="6">
                  <c:v>95.53</c:v>
                </c:pt>
                <c:pt idx="7">
                  <c:v>96.15</c:v>
                </c:pt>
              </c:numCache>
            </c:numRef>
          </c:val>
          <c:extLst>
            <c:ext xmlns:c16="http://schemas.microsoft.com/office/drawing/2014/chart" uri="{C3380CC4-5D6E-409C-BE32-E72D297353CC}">
              <c16:uniqueId val="{00000002-2B98-47BC-A78C-078EB8A2B516}"/>
            </c:ext>
          </c:extLst>
        </c:ser>
        <c:dLbls>
          <c:showLegendKey val="0"/>
          <c:showVal val="0"/>
          <c:showCatName val="0"/>
          <c:showSerName val="0"/>
          <c:showPercent val="0"/>
          <c:showBubbleSize val="0"/>
        </c:dLbls>
        <c:gapWidth val="219"/>
        <c:overlap val="-27"/>
        <c:axId val="349561455"/>
        <c:axId val="349541903"/>
      </c:barChart>
      <c:catAx>
        <c:axId val="349561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349541903"/>
        <c:crosses val="autoZero"/>
        <c:auto val="1"/>
        <c:lblAlgn val="ctr"/>
        <c:lblOffset val="100"/>
        <c:noMultiLvlLbl val="0"/>
      </c:catAx>
      <c:valAx>
        <c:axId val="349541903"/>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3495614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it-IT" sz="1000" b="0" i="0" u="none" strike="noStrike" baseline="0">
                <a:effectLst/>
              </a:rPr>
              <a:t>iC05 Rapporto studenti regolari/docenti (professori a tempo indeterminato, ricercatori a tempo indeterminato, ricercatori di tipo a e tipo b)</a:t>
            </a:r>
            <a:endParaRPr lang="it-IT"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anvur!$B$31</c:f>
              <c:strCache>
                <c:ptCount val="1"/>
                <c:pt idx="0">
                  <c:v>Politecnico di Bari (CDS)</c:v>
                </c:pt>
              </c:strCache>
            </c:strRef>
          </c:tx>
          <c:spPr>
            <a:solidFill>
              <a:schemeClr val="accent1"/>
            </a:solidFill>
            <a:ln>
              <a:noFill/>
            </a:ln>
            <a:effectLst/>
          </c:spPr>
          <c:invertIfNegative val="0"/>
          <c:cat>
            <c:numRef>
              <c:f>anvur!$A$32:$A$39</c:f>
              <c:numCache>
                <c:formatCode>General</c:formatCode>
                <c:ptCount val="8"/>
                <c:pt idx="0">
                  <c:v>2020</c:v>
                </c:pt>
                <c:pt idx="1">
                  <c:v>2019</c:v>
                </c:pt>
                <c:pt idx="2">
                  <c:v>2018</c:v>
                </c:pt>
                <c:pt idx="3">
                  <c:v>2017</c:v>
                </c:pt>
                <c:pt idx="4">
                  <c:v>2016</c:v>
                </c:pt>
                <c:pt idx="5">
                  <c:v>2015</c:v>
                </c:pt>
                <c:pt idx="6">
                  <c:v>2014</c:v>
                </c:pt>
                <c:pt idx="7">
                  <c:v>2013</c:v>
                </c:pt>
              </c:numCache>
            </c:numRef>
          </c:cat>
          <c:val>
            <c:numRef>
              <c:f>anvur!$B$32:$B$39</c:f>
              <c:numCache>
                <c:formatCode>General</c:formatCode>
                <c:ptCount val="8"/>
                <c:pt idx="0">
                  <c:v>30.29</c:v>
                </c:pt>
                <c:pt idx="1">
                  <c:v>29.97</c:v>
                </c:pt>
                <c:pt idx="2">
                  <c:v>30.42</c:v>
                </c:pt>
                <c:pt idx="3">
                  <c:v>31.37</c:v>
                </c:pt>
                <c:pt idx="4">
                  <c:v>27.46</c:v>
                </c:pt>
                <c:pt idx="5">
                  <c:v>23.65</c:v>
                </c:pt>
                <c:pt idx="6">
                  <c:v>22.28</c:v>
                </c:pt>
                <c:pt idx="7">
                  <c:v>20.32</c:v>
                </c:pt>
              </c:numCache>
            </c:numRef>
          </c:val>
          <c:extLst>
            <c:ext xmlns:c16="http://schemas.microsoft.com/office/drawing/2014/chart" uri="{C3380CC4-5D6E-409C-BE32-E72D297353CC}">
              <c16:uniqueId val="{00000000-AF7C-4B18-9219-BFA3E798BDEA}"/>
            </c:ext>
          </c:extLst>
        </c:ser>
        <c:ser>
          <c:idx val="1"/>
          <c:order val="1"/>
          <c:tx>
            <c:strRef>
              <c:f>anvur!$C$31</c:f>
              <c:strCache>
                <c:ptCount val="1"/>
                <c:pt idx="0">
                  <c:v>Media Area Geografica di riferimento </c:v>
                </c:pt>
              </c:strCache>
            </c:strRef>
          </c:tx>
          <c:spPr>
            <a:solidFill>
              <a:schemeClr val="accent2"/>
            </a:solidFill>
            <a:ln>
              <a:noFill/>
            </a:ln>
            <a:effectLst/>
          </c:spPr>
          <c:invertIfNegative val="0"/>
          <c:cat>
            <c:numRef>
              <c:f>anvur!$A$32:$A$39</c:f>
              <c:numCache>
                <c:formatCode>General</c:formatCode>
                <c:ptCount val="8"/>
                <c:pt idx="0">
                  <c:v>2020</c:v>
                </c:pt>
                <c:pt idx="1">
                  <c:v>2019</c:v>
                </c:pt>
                <c:pt idx="2">
                  <c:v>2018</c:v>
                </c:pt>
                <c:pt idx="3">
                  <c:v>2017</c:v>
                </c:pt>
                <c:pt idx="4">
                  <c:v>2016</c:v>
                </c:pt>
                <c:pt idx="5">
                  <c:v>2015</c:v>
                </c:pt>
                <c:pt idx="6">
                  <c:v>2014</c:v>
                </c:pt>
                <c:pt idx="7">
                  <c:v>2013</c:v>
                </c:pt>
              </c:numCache>
            </c:numRef>
          </c:cat>
          <c:val>
            <c:numRef>
              <c:f>anvur!$C$32:$C$39</c:f>
              <c:numCache>
                <c:formatCode>General</c:formatCode>
                <c:ptCount val="8"/>
                <c:pt idx="0">
                  <c:v>15.3</c:v>
                </c:pt>
                <c:pt idx="1">
                  <c:v>15.2</c:v>
                </c:pt>
                <c:pt idx="2">
                  <c:v>16.13</c:v>
                </c:pt>
                <c:pt idx="3">
                  <c:v>17.53</c:v>
                </c:pt>
                <c:pt idx="4">
                  <c:v>17.38</c:v>
                </c:pt>
                <c:pt idx="5">
                  <c:v>17.399999999999999</c:v>
                </c:pt>
                <c:pt idx="6">
                  <c:v>16.88</c:v>
                </c:pt>
                <c:pt idx="7">
                  <c:v>16.170000000000002</c:v>
                </c:pt>
              </c:numCache>
            </c:numRef>
          </c:val>
          <c:extLst>
            <c:ext xmlns:c16="http://schemas.microsoft.com/office/drawing/2014/chart" uri="{C3380CC4-5D6E-409C-BE32-E72D297353CC}">
              <c16:uniqueId val="{00000001-AF7C-4B18-9219-BFA3E798BDEA}"/>
            </c:ext>
          </c:extLst>
        </c:ser>
        <c:ser>
          <c:idx val="2"/>
          <c:order val="2"/>
          <c:tx>
            <c:strRef>
              <c:f>anvur!$D$31</c:f>
              <c:strCache>
                <c:ptCount val="1"/>
                <c:pt idx="0">
                  <c:v>Media nazionale</c:v>
                </c:pt>
              </c:strCache>
            </c:strRef>
          </c:tx>
          <c:spPr>
            <a:solidFill>
              <a:schemeClr val="accent3"/>
            </a:solidFill>
            <a:ln>
              <a:noFill/>
            </a:ln>
            <a:effectLst/>
          </c:spPr>
          <c:invertIfNegative val="0"/>
          <c:cat>
            <c:numRef>
              <c:f>anvur!$A$32:$A$39</c:f>
              <c:numCache>
                <c:formatCode>General</c:formatCode>
                <c:ptCount val="8"/>
                <c:pt idx="0">
                  <c:v>2020</c:v>
                </c:pt>
                <c:pt idx="1">
                  <c:v>2019</c:v>
                </c:pt>
                <c:pt idx="2">
                  <c:v>2018</c:v>
                </c:pt>
                <c:pt idx="3">
                  <c:v>2017</c:v>
                </c:pt>
                <c:pt idx="4">
                  <c:v>2016</c:v>
                </c:pt>
                <c:pt idx="5">
                  <c:v>2015</c:v>
                </c:pt>
                <c:pt idx="6">
                  <c:v>2014</c:v>
                </c:pt>
                <c:pt idx="7">
                  <c:v>2013</c:v>
                </c:pt>
              </c:numCache>
            </c:numRef>
          </c:cat>
          <c:val>
            <c:numRef>
              <c:f>anvur!$D$32:$D$39</c:f>
              <c:numCache>
                <c:formatCode>General</c:formatCode>
                <c:ptCount val="8"/>
                <c:pt idx="0">
                  <c:v>13.38</c:v>
                </c:pt>
                <c:pt idx="1">
                  <c:v>13.56</c:v>
                </c:pt>
                <c:pt idx="2">
                  <c:v>13.59</c:v>
                </c:pt>
                <c:pt idx="3">
                  <c:v>14.11</c:v>
                </c:pt>
                <c:pt idx="4">
                  <c:v>13.74</c:v>
                </c:pt>
                <c:pt idx="5">
                  <c:v>17.260000000000002</c:v>
                </c:pt>
                <c:pt idx="6">
                  <c:v>17</c:v>
                </c:pt>
                <c:pt idx="7">
                  <c:v>16.64</c:v>
                </c:pt>
              </c:numCache>
            </c:numRef>
          </c:val>
          <c:extLst>
            <c:ext xmlns:c16="http://schemas.microsoft.com/office/drawing/2014/chart" uri="{C3380CC4-5D6E-409C-BE32-E72D297353CC}">
              <c16:uniqueId val="{00000002-AF7C-4B18-9219-BFA3E798BDEA}"/>
            </c:ext>
          </c:extLst>
        </c:ser>
        <c:dLbls>
          <c:showLegendKey val="0"/>
          <c:showVal val="0"/>
          <c:showCatName val="0"/>
          <c:showSerName val="0"/>
          <c:showPercent val="0"/>
          <c:showBubbleSize val="0"/>
        </c:dLbls>
        <c:gapWidth val="219"/>
        <c:overlap val="-27"/>
        <c:axId val="2104608847"/>
        <c:axId val="2104607183"/>
      </c:barChart>
      <c:catAx>
        <c:axId val="2104608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04607183"/>
        <c:crosses val="autoZero"/>
        <c:auto val="1"/>
        <c:lblAlgn val="ctr"/>
        <c:lblOffset val="100"/>
        <c:noMultiLvlLbl val="0"/>
      </c:catAx>
      <c:valAx>
        <c:axId val="21046071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046088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it-IT" sz="1000" b="0" i="0" u="none" strike="noStrike" baseline="0">
                <a:effectLst/>
              </a:rPr>
              <a:t>iC27 Rapporto studenti iscritti/docenti complessivo (pesato per le ore di docenza)</a:t>
            </a:r>
            <a:endParaRPr lang="it-IT"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anvur!$B$49</c:f>
              <c:strCache>
                <c:ptCount val="1"/>
                <c:pt idx="0">
                  <c:v>Politecnico di Bari (CDS)</c:v>
                </c:pt>
              </c:strCache>
            </c:strRef>
          </c:tx>
          <c:spPr>
            <a:solidFill>
              <a:schemeClr val="accent1"/>
            </a:solidFill>
            <a:ln>
              <a:noFill/>
            </a:ln>
            <a:effectLst/>
          </c:spPr>
          <c:invertIfNegative val="0"/>
          <c:cat>
            <c:numRef>
              <c:f>anvur!$A$50:$A$57</c:f>
              <c:numCache>
                <c:formatCode>General</c:formatCode>
                <c:ptCount val="8"/>
                <c:pt idx="0">
                  <c:v>2020</c:v>
                </c:pt>
                <c:pt idx="1">
                  <c:v>2019</c:v>
                </c:pt>
                <c:pt idx="2">
                  <c:v>2018</c:v>
                </c:pt>
                <c:pt idx="3">
                  <c:v>2017</c:v>
                </c:pt>
                <c:pt idx="4">
                  <c:v>2016</c:v>
                </c:pt>
                <c:pt idx="5">
                  <c:v>2015</c:v>
                </c:pt>
                <c:pt idx="6">
                  <c:v>2014</c:v>
                </c:pt>
                <c:pt idx="7">
                  <c:v>2013</c:v>
                </c:pt>
              </c:numCache>
            </c:numRef>
          </c:cat>
          <c:val>
            <c:numRef>
              <c:f>anvur!$B$50:$B$57</c:f>
              <c:numCache>
                <c:formatCode>General</c:formatCode>
                <c:ptCount val="8"/>
                <c:pt idx="0">
                  <c:v>58.2</c:v>
                </c:pt>
                <c:pt idx="1">
                  <c:v>55.29</c:v>
                </c:pt>
                <c:pt idx="2">
                  <c:v>54.77</c:v>
                </c:pt>
                <c:pt idx="3">
                  <c:v>70.25</c:v>
                </c:pt>
                <c:pt idx="4">
                  <c:v>59.36</c:v>
                </c:pt>
                <c:pt idx="5">
                  <c:v>53.71</c:v>
                </c:pt>
                <c:pt idx="6">
                  <c:v>46.3</c:v>
                </c:pt>
                <c:pt idx="7">
                  <c:v>33.450000000000003</c:v>
                </c:pt>
              </c:numCache>
            </c:numRef>
          </c:val>
          <c:extLst>
            <c:ext xmlns:c16="http://schemas.microsoft.com/office/drawing/2014/chart" uri="{C3380CC4-5D6E-409C-BE32-E72D297353CC}">
              <c16:uniqueId val="{00000000-2A34-4740-9BDE-8B76E4B88A6D}"/>
            </c:ext>
          </c:extLst>
        </c:ser>
        <c:ser>
          <c:idx val="1"/>
          <c:order val="1"/>
          <c:tx>
            <c:strRef>
              <c:f>anvur!$C$49</c:f>
              <c:strCache>
                <c:ptCount val="1"/>
                <c:pt idx="0">
                  <c:v>Media Area Geografica di riferimento </c:v>
                </c:pt>
              </c:strCache>
            </c:strRef>
          </c:tx>
          <c:spPr>
            <a:solidFill>
              <a:schemeClr val="accent2"/>
            </a:solidFill>
            <a:ln>
              <a:noFill/>
            </a:ln>
            <a:effectLst/>
          </c:spPr>
          <c:invertIfNegative val="0"/>
          <c:cat>
            <c:numRef>
              <c:f>anvur!$A$50:$A$57</c:f>
              <c:numCache>
                <c:formatCode>General</c:formatCode>
                <c:ptCount val="8"/>
                <c:pt idx="0">
                  <c:v>2020</c:v>
                </c:pt>
                <c:pt idx="1">
                  <c:v>2019</c:v>
                </c:pt>
                <c:pt idx="2">
                  <c:v>2018</c:v>
                </c:pt>
                <c:pt idx="3">
                  <c:v>2017</c:v>
                </c:pt>
                <c:pt idx="4">
                  <c:v>2016</c:v>
                </c:pt>
                <c:pt idx="5">
                  <c:v>2015</c:v>
                </c:pt>
                <c:pt idx="6">
                  <c:v>2014</c:v>
                </c:pt>
                <c:pt idx="7">
                  <c:v>2013</c:v>
                </c:pt>
              </c:numCache>
            </c:numRef>
          </c:cat>
          <c:val>
            <c:numRef>
              <c:f>anvur!$C$50:$C$57</c:f>
              <c:numCache>
                <c:formatCode>General</c:formatCode>
                <c:ptCount val="8"/>
                <c:pt idx="0">
                  <c:v>32.54</c:v>
                </c:pt>
                <c:pt idx="1">
                  <c:v>32.880000000000003</c:v>
                </c:pt>
                <c:pt idx="2">
                  <c:v>33.54</c:v>
                </c:pt>
                <c:pt idx="3">
                  <c:v>37.590000000000003</c:v>
                </c:pt>
                <c:pt idx="4">
                  <c:v>36.42</c:v>
                </c:pt>
                <c:pt idx="5">
                  <c:v>38.450000000000003</c:v>
                </c:pt>
                <c:pt idx="6">
                  <c:v>35.83</c:v>
                </c:pt>
                <c:pt idx="7">
                  <c:v>32.75</c:v>
                </c:pt>
              </c:numCache>
            </c:numRef>
          </c:val>
          <c:extLst>
            <c:ext xmlns:c16="http://schemas.microsoft.com/office/drawing/2014/chart" uri="{C3380CC4-5D6E-409C-BE32-E72D297353CC}">
              <c16:uniqueId val="{00000001-2A34-4740-9BDE-8B76E4B88A6D}"/>
            </c:ext>
          </c:extLst>
        </c:ser>
        <c:ser>
          <c:idx val="2"/>
          <c:order val="2"/>
          <c:tx>
            <c:strRef>
              <c:f>anvur!$D$49</c:f>
              <c:strCache>
                <c:ptCount val="1"/>
                <c:pt idx="0">
                  <c:v>Media nazionale</c:v>
                </c:pt>
              </c:strCache>
            </c:strRef>
          </c:tx>
          <c:spPr>
            <a:solidFill>
              <a:schemeClr val="accent3"/>
            </a:solidFill>
            <a:ln>
              <a:noFill/>
            </a:ln>
            <a:effectLst/>
          </c:spPr>
          <c:invertIfNegative val="0"/>
          <c:cat>
            <c:numRef>
              <c:f>anvur!$A$50:$A$57</c:f>
              <c:numCache>
                <c:formatCode>General</c:formatCode>
                <c:ptCount val="8"/>
                <c:pt idx="0">
                  <c:v>2020</c:v>
                </c:pt>
                <c:pt idx="1">
                  <c:v>2019</c:v>
                </c:pt>
                <c:pt idx="2">
                  <c:v>2018</c:v>
                </c:pt>
                <c:pt idx="3">
                  <c:v>2017</c:v>
                </c:pt>
                <c:pt idx="4">
                  <c:v>2016</c:v>
                </c:pt>
                <c:pt idx="5">
                  <c:v>2015</c:v>
                </c:pt>
                <c:pt idx="6">
                  <c:v>2014</c:v>
                </c:pt>
                <c:pt idx="7">
                  <c:v>2013</c:v>
                </c:pt>
              </c:numCache>
            </c:numRef>
          </c:cat>
          <c:val>
            <c:numRef>
              <c:f>anvur!$D$50:$D$57</c:f>
              <c:numCache>
                <c:formatCode>General</c:formatCode>
                <c:ptCount val="8"/>
                <c:pt idx="0">
                  <c:v>35.54</c:v>
                </c:pt>
                <c:pt idx="1">
                  <c:v>36.19</c:v>
                </c:pt>
                <c:pt idx="2">
                  <c:v>36.729999999999997</c:v>
                </c:pt>
                <c:pt idx="3">
                  <c:v>38.47</c:v>
                </c:pt>
                <c:pt idx="4">
                  <c:v>37.450000000000003</c:v>
                </c:pt>
                <c:pt idx="5">
                  <c:v>36.56</c:v>
                </c:pt>
                <c:pt idx="6">
                  <c:v>35.369999999999997</c:v>
                </c:pt>
                <c:pt idx="7">
                  <c:v>31.92</c:v>
                </c:pt>
              </c:numCache>
            </c:numRef>
          </c:val>
          <c:extLst>
            <c:ext xmlns:c16="http://schemas.microsoft.com/office/drawing/2014/chart" uri="{C3380CC4-5D6E-409C-BE32-E72D297353CC}">
              <c16:uniqueId val="{00000002-2A34-4740-9BDE-8B76E4B88A6D}"/>
            </c:ext>
          </c:extLst>
        </c:ser>
        <c:dLbls>
          <c:showLegendKey val="0"/>
          <c:showVal val="0"/>
          <c:showCatName val="0"/>
          <c:showSerName val="0"/>
          <c:showPercent val="0"/>
          <c:showBubbleSize val="0"/>
        </c:dLbls>
        <c:gapWidth val="219"/>
        <c:overlap val="-27"/>
        <c:axId val="1585209040"/>
        <c:axId val="1585209456"/>
      </c:barChart>
      <c:catAx>
        <c:axId val="158520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585209456"/>
        <c:crosses val="autoZero"/>
        <c:auto val="1"/>
        <c:lblAlgn val="ctr"/>
        <c:lblOffset val="100"/>
        <c:noMultiLvlLbl val="0"/>
      </c:catAx>
      <c:valAx>
        <c:axId val="1585209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585209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Foglio1!$C$6</c:f>
              <c:strCache>
                <c:ptCount val="1"/>
                <c:pt idx="0">
                  <c:v>Immatricolati</c:v>
                </c:pt>
              </c:strCache>
            </c:strRef>
          </c:tx>
          <c:spPr>
            <a:solidFill>
              <a:srgbClr val="000090"/>
            </a:solidFill>
          </c:spPr>
          <c:invertIfNegative val="0"/>
          <c:dLbls>
            <c:dLbl>
              <c:idx val="0"/>
              <c:layout>
                <c:manualLayout>
                  <c:x val="-1.1111111111111099E-2"/>
                  <c:y val="0"/>
                </c:manualLayout>
              </c:layout>
              <c:spPr>
                <a:noFill/>
                <a:ln w="25400">
                  <a:noFill/>
                </a:ln>
              </c:spPr>
              <c:txPr>
                <a:bodyPr/>
                <a:lstStyle/>
                <a:p>
                  <a:pPr>
                    <a:defRPr sz="1000" b="0" i="0" u="none" strike="noStrike" baseline="0">
                      <a:solidFill>
                        <a:srgbClr val="000000"/>
                      </a:solidFill>
                      <a:latin typeface="Calibri"/>
                      <a:ea typeface="Calibri"/>
                      <a:cs typeface="Calibri"/>
                    </a:defRPr>
                  </a:pPr>
                  <a:endParaRPr lang="it-I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77-4BB0-87D4-A784411A7EAE}"/>
                </c:ext>
              </c:extLst>
            </c:dLbl>
            <c:dLbl>
              <c:idx val="1"/>
              <c:layout>
                <c:manualLayout>
                  <c:x val="-1.6666666666666701E-2"/>
                  <c:y val="0"/>
                </c:manualLayout>
              </c:layout>
              <c:spPr>
                <a:noFill/>
                <a:ln w="25400">
                  <a:noFill/>
                </a:ln>
              </c:spPr>
              <c:txPr>
                <a:bodyPr/>
                <a:lstStyle/>
                <a:p>
                  <a:pPr>
                    <a:defRPr sz="1000" b="0" i="0" u="none" strike="noStrike" baseline="0">
                      <a:solidFill>
                        <a:srgbClr val="000000"/>
                      </a:solidFill>
                      <a:latin typeface="Calibri"/>
                      <a:ea typeface="Calibri"/>
                      <a:cs typeface="Calibri"/>
                    </a:defRPr>
                  </a:pPr>
                  <a:endParaRPr lang="it-I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77-4BB0-87D4-A784411A7EAE}"/>
                </c:ext>
              </c:extLst>
            </c:dLbl>
            <c:dLbl>
              <c:idx val="2"/>
              <c:layout>
                <c:manualLayout>
                  <c:x val="-1.6605167257835299E-2"/>
                  <c:y val="-8.4875562720133296E-17"/>
                </c:manualLayout>
              </c:layout>
              <c:spPr>
                <a:noFill/>
                <a:ln w="25400">
                  <a:noFill/>
                </a:ln>
              </c:spPr>
              <c:txPr>
                <a:bodyPr/>
                <a:lstStyle/>
                <a:p>
                  <a:pPr>
                    <a:defRPr sz="1000" b="0" i="0" u="none" strike="noStrike" baseline="0">
                      <a:solidFill>
                        <a:srgbClr val="000000"/>
                      </a:solidFill>
                      <a:latin typeface="Calibri"/>
                      <a:ea typeface="Calibri"/>
                      <a:cs typeface="Calibri"/>
                    </a:defRPr>
                  </a:pPr>
                  <a:endParaRPr lang="it-I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77-4BB0-87D4-A784411A7EAE}"/>
                </c:ext>
              </c:extLst>
            </c:dLbl>
            <c:dLbl>
              <c:idx val="3"/>
              <c:layout>
                <c:manualLayout>
                  <c:x val="-1.1070111505223501E-2"/>
                  <c:y val="-1.85185185185185E-2"/>
                </c:manualLayout>
              </c:layout>
              <c:spPr>
                <a:noFill/>
                <a:ln w="25400">
                  <a:noFill/>
                </a:ln>
              </c:spPr>
              <c:txPr>
                <a:bodyPr/>
                <a:lstStyle/>
                <a:p>
                  <a:pPr>
                    <a:defRPr sz="1000" b="0" i="0" u="none" strike="noStrike" baseline="0">
                      <a:solidFill>
                        <a:srgbClr val="000000"/>
                      </a:solidFill>
                      <a:latin typeface="Calibri"/>
                      <a:ea typeface="Calibri"/>
                      <a:cs typeface="Calibri"/>
                    </a:defRPr>
                  </a:pPr>
                  <a:endParaRPr lang="it-I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77-4BB0-87D4-A784411A7EAE}"/>
                </c:ext>
              </c:extLst>
            </c:dLbl>
            <c:dLbl>
              <c:idx val="4"/>
              <c:layout>
                <c:manualLayout>
                  <c:x val="-1.1070111505223501E-2"/>
                  <c:y val="9.2592592592592605E-3"/>
                </c:manualLayout>
              </c:layout>
              <c:spPr>
                <a:noFill/>
                <a:ln w="25400">
                  <a:noFill/>
                </a:ln>
              </c:spPr>
              <c:txPr>
                <a:bodyPr/>
                <a:lstStyle/>
                <a:p>
                  <a:pPr>
                    <a:defRPr sz="1000" b="0" i="0" u="none" strike="noStrike" baseline="0">
                      <a:solidFill>
                        <a:srgbClr val="000000"/>
                      </a:solidFill>
                      <a:latin typeface="Calibri"/>
                      <a:ea typeface="Calibri"/>
                      <a:cs typeface="Calibri"/>
                    </a:defRPr>
                  </a:pPr>
                  <a:endParaRPr lang="it-I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E77-4BB0-87D4-A784411A7EAE}"/>
                </c:ext>
              </c:extLst>
            </c:dLbl>
            <c:dLbl>
              <c:idx val="5"/>
              <c:layout>
                <c:manualLayout>
                  <c:x val="-1.38376393815295E-2"/>
                  <c:y val="4.6296296296296302E-3"/>
                </c:manualLayout>
              </c:layout>
              <c:spPr>
                <a:noFill/>
                <a:ln w="25400">
                  <a:noFill/>
                </a:ln>
              </c:spPr>
              <c:txPr>
                <a:bodyPr/>
                <a:lstStyle/>
                <a:p>
                  <a:pPr>
                    <a:defRPr sz="1000" b="0" i="0" u="none" strike="noStrike" baseline="0">
                      <a:solidFill>
                        <a:srgbClr val="000000"/>
                      </a:solidFill>
                      <a:latin typeface="Calibri"/>
                      <a:ea typeface="Calibri"/>
                      <a:cs typeface="Calibri"/>
                    </a:defRPr>
                  </a:pPr>
                  <a:endParaRPr lang="it-I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E77-4BB0-87D4-A784411A7EAE}"/>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Foglio1!$D$3:$H$3</c:f>
              <c:strCache>
                <c:ptCount val="5"/>
                <c:pt idx="0">
                  <c:v>2016/2017</c:v>
                </c:pt>
                <c:pt idx="1">
                  <c:v>2017/2018</c:v>
                </c:pt>
                <c:pt idx="2">
                  <c:v>2018/2019</c:v>
                </c:pt>
                <c:pt idx="3">
                  <c:v>2019/2020</c:v>
                </c:pt>
                <c:pt idx="4">
                  <c:v>2020/2021</c:v>
                </c:pt>
              </c:strCache>
            </c:strRef>
          </c:cat>
          <c:val>
            <c:numRef>
              <c:f>Foglio1!$D$6:$H$6</c:f>
              <c:numCache>
                <c:formatCode>General</c:formatCode>
                <c:ptCount val="5"/>
                <c:pt idx="0">
                  <c:v>376</c:v>
                </c:pt>
                <c:pt idx="1">
                  <c:v>361</c:v>
                </c:pt>
                <c:pt idx="2">
                  <c:v>374</c:v>
                </c:pt>
                <c:pt idx="3">
                  <c:v>376</c:v>
                </c:pt>
                <c:pt idx="4">
                  <c:v>369</c:v>
                </c:pt>
              </c:numCache>
            </c:numRef>
          </c:val>
          <c:extLst>
            <c:ext xmlns:c16="http://schemas.microsoft.com/office/drawing/2014/chart" uri="{C3380CC4-5D6E-409C-BE32-E72D297353CC}">
              <c16:uniqueId val="{00000006-5E77-4BB0-87D4-A784411A7EAE}"/>
            </c:ext>
          </c:extLst>
        </c:ser>
        <c:ser>
          <c:idx val="1"/>
          <c:order val="1"/>
          <c:tx>
            <c:strRef>
              <c:f>Foglio1!$C$7</c:f>
              <c:strCache>
                <c:ptCount val="1"/>
                <c:pt idx="0">
                  <c:v>Iscritti</c:v>
                </c:pt>
              </c:strCache>
            </c:strRef>
          </c:tx>
          <c:spPr>
            <a:solidFill>
              <a:srgbClr val="800040"/>
            </a:solidFill>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Foglio1!$D$3:$H$3</c:f>
              <c:strCache>
                <c:ptCount val="5"/>
                <c:pt idx="0">
                  <c:v>2016/2017</c:v>
                </c:pt>
                <c:pt idx="1">
                  <c:v>2017/2018</c:v>
                </c:pt>
                <c:pt idx="2">
                  <c:v>2018/2019</c:v>
                </c:pt>
                <c:pt idx="3">
                  <c:v>2019/2020</c:v>
                </c:pt>
                <c:pt idx="4">
                  <c:v>2020/2021</c:v>
                </c:pt>
              </c:strCache>
            </c:strRef>
          </c:cat>
          <c:val>
            <c:numRef>
              <c:f>Foglio1!$D$7:$H$7</c:f>
              <c:numCache>
                <c:formatCode>General</c:formatCode>
                <c:ptCount val="5"/>
                <c:pt idx="0">
                  <c:v>1248</c:v>
                </c:pt>
                <c:pt idx="1">
                  <c:v>1311</c:v>
                </c:pt>
                <c:pt idx="2">
                  <c:v>1336</c:v>
                </c:pt>
                <c:pt idx="3">
                  <c:v>1385</c:v>
                </c:pt>
                <c:pt idx="4">
                  <c:v>1463</c:v>
                </c:pt>
              </c:numCache>
            </c:numRef>
          </c:val>
          <c:extLst>
            <c:ext xmlns:c16="http://schemas.microsoft.com/office/drawing/2014/chart" uri="{C3380CC4-5D6E-409C-BE32-E72D297353CC}">
              <c16:uniqueId val="{00000007-5E77-4BB0-87D4-A784411A7EAE}"/>
            </c:ext>
          </c:extLst>
        </c:ser>
        <c:dLbls>
          <c:showLegendKey val="0"/>
          <c:showVal val="0"/>
          <c:showCatName val="0"/>
          <c:showSerName val="0"/>
          <c:showPercent val="0"/>
          <c:showBubbleSize val="0"/>
        </c:dLbls>
        <c:gapWidth val="150"/>
        <c:axId val="1731054224"/>
        <c:axId val="1"/>
      </c:barChart>
      <c:catAx>
        <c:axId val="1731054224"/>
        <c:scaling>
          <c:orientation val="minMax"/>
        </c:scaling>
        <c:delete val="0"/>
        <c:axPos val="b"/>
        <c:numFmt formatCode="General"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it-IT"/>
          </a:p>
        </c:txPr>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it-IT"/>
          </a:p>
        </c:txPr>
        <c:crossAx val="1731054224"/>
        <c:crosses val="autoZero"/>
        <c:crossBetween val="between"/>
      </c:valAx>
    </c:plotArea>
    <c:legend>
      <c:legendPos val="r"/>
      <c:layout>
        <c:manualLayout>
          <c:xMode val="edge"/>
          <c:yMode val="edge"/>
          <c:x val="0.78009458723319958"/>
          <c:y val="0.42145988145343721"/>
          <c:w val="0.202755905511811"/>
          <c:h val="0.14713669103382537"/>
        </c:manualLayout>
      </c:layout>
      <c:overlay val="0"/>
      <c:txPr>
        <a:bodyPr/>
        <a:lstStyle/>
        <a:p>
          <a:pPr>
            <a:defRPr sz="920" b="0" i="0" u="none" strike="noStrike" baseline="0">
              <a:solidFill>
                <a:srgbClr val="000000"/>
              </a:solidFill>
              <a:latin typeface="Calibri"/>
              <a:ea typeface="Calibri"/>
              <a:cs typeface="Calibri"/>
            </a:defRPr>
          </a:pPr>
          <a:endParaRPr lang="it-IT"/>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it-I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b="1" i="0" u="none" strike="noStrike" baseline="0">
                <a:solidFill>
                  <a:srgbClr val="000000"/>
                </a:solidFill>
                <a:latin typeface="Calibri"/>
                <a:ea typeface="Calibri"/>
                <a:cs typeface="Calibri"/>
              </a:defRPr>
            </a:pPr>
            <a:r>
              <a:rPr lang="it-IT"/>
              <a:t>Immatricolati ed iscritti Ingegneria Meccanica</a:t>
            </a:r>
          </a:p>
        </c:rich>
      </c:tx>
      <c:overlay val="0"/>
    </c:title>
    <c:autoTitleDeleted val="0"/>
    <c:plotArea>
      <c:layout/>
      <c:lineChart>
        <c:grouping val="standard"/>
        <c:varyColors val="0"/>
        <c:ser>
          <c:idx val="0"/>
          <c:order val="0"/>
          <c:tx>
            <c:strRef>
              <c:f>Foglio1!$C$5</c:f>
              <c:strCache>
                <c:ptCount val="1"/>
                <c:pt idx="0">
                  <c:v>Immatricolati donne %</c:v>
                </c:pt>
              </c:strCache>
            </c:strRef>
          </c:tx>
          <c:marker>
            <c:symbol val="diamond"/>
            <c:size val="7"/>
          </c:marker>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it-I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Foglio1!$D$3:$H$3</c:f>
              <c:strCache>
                <c:ptCount val="5"/>
                <c:pt idx="0">
                  <c:v>2016/2017</c:v>
                </c:pt>
                <c:pt idx="1">
                  <c:v>2017/2018</c:v>
                </c:pt>
                <c:pt idx="2">
                  <c:v>2018/2019</c:v>
                </c:pt>
                <c:pt idx="3">
                  <c:v>2019/2020</c:v>
                </c:pt>
                <c:pt idx="4">
                  <c:v>2020/2021</c:v>
                </c:pt>
              </c:strCache>
            </c:strRef>
          </c:cat>
          <c:val>
            <c:numRef>
              <c:f>Foglio1!$D$5:$H$5</c:f>
              <c:numCache>
                <c:formatCode>0%</c:formatCode>
                <c:ptCount val="5"/>
                <c:pt idx="0">
                  <c:v>0.15957446808510639</c:v>
                </c:pt>
                <c:pt idx="1">
                  <c:v>0.16066481994459833</c:v>
                </c:pt>
                <c:pt idx="2">
                  <c:v>0.1497326203208556</c:v>
                </c:pt>
                <c:pt idx="3">
                  <c:v>0.14323607427055704</c:v>
                </c:pt>
                <c:pt idx="4">
                  <c:v>0.13279132791327913</c:v>
                </c:pt>
              </c:numCache>
            </c:numRef>
          </c:val>
          <c:smooth val="0"/>
          <c:extLst>
            <c:ext xmlns:c16="http://schemas.microsoft.com/office/drawing/2014/chart" uri="{C3380CC4-5D6E-409C-BE32-E72D297353CC}">
              <c16:uniqueId val="{00000000-89DA-4195-A75C-9B37754189FA}"/>
            </c:ext>
          </c:extLst>
        </c:ser>
        <c:ser>
          <c:idx val="1"/>
          <c:order val="1"/>
          <c:tx>
            <c:strRef>
              <c:f>Foglio1!$C$8</c:f>
              <c:strCache>
                <c:ptCount val="1"/>
                <c:pt idx="0">
                  <c:v>Rapporto immatricolati/Iscritti</c:v>
                </c:pt>
              </c:strCache>
            </c:strRef>
          </c:tx>
          <c:marker>
            <c:symbol val="square"/>
            <c:size val="7"/>
          </c:marker>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it-I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Foglio1!$D$3:$H$3</c:f>
              <c:strCache>
                <c:ptCount val="5"/>
                <c:pt idx="0">
                  <c:v>2016/2017</c:v>
                </c:pt>
                <c:pt idx="1">
                  <c:v>2017/2018</c:v>
                </c:pt>
                <c:pt idx="2">
                  <c:v>2018/2019</c:v>
                </c:pt>
                <c:pt idx="3">
                  <c:v>2019/2020</c:v>
                </c:pt>
                <c:pt idx="4">
                  <c:v>2020/2021</c:v>
                </c:pt>
              </c:strCache>
            </c:strRef>
          </c:cat>
          <c:val>
            <c:numRef>
              <c:f>Foglio1!$D$8:$H$8</c:f>
              <c:numCache>
                <c:formatCode>0%</c:formatCode>
                <c:ptCount val="5"/>
                <c:pt idx="0">
                  <c:v>0.30128205128205127</c:v>
                </c:pt>
                <c:pt idx="1">
                  <c:v>0.27536231884057971</c:v>
                </c:pt>
                <c:pt idx="2">
                  <c:v>0.27994011976047906</c:v>
                </c:pt>
                <c:pt idx="3">
                  <c:v>0.27148014440433216</c:v>
                </c:pt>
                <c:pt idx="4">
                  <c:v>0.25222146274777851</c:v>
                </c:pt>
              </c:numCache>
            </c:numRef>
          </c:val>
          <c:smooth val="0"/>
          <c:extLst>
            <c:ext xmlns:c16="http://schemas.microsoft.com/office/drawing/2014/chart" uri="{C3380CC4-5D6E-409C-BE32-E72D297353CC}">
              <c16:uniqueId val="{00000001-89DA-4195-A75C-9B37754189FA}"/>
            </c:ext>
          </c:extLst>
        </c:ser>
        <c:dLbls>
          <c:showLegendKey val="0"/>
          <c:showVal val="0"/>
          <c:showCatName val="0"/>
          <c:showSerName val="0"/>
          <c:showPercent val="0"/>
          <c:showBubbleSize val="0"/>
        </c:dLbls>
        <c:marker val="1"/>
        <c:smooth val="0"/>
        <c:axId val="1731049232"/>
        <c:axId val="1"/>
      </c:lineChart>
      <c:catAx>
        <c:axId val="1731049232"/>
        <c:scaling>
          <c:orientation val="minMax"/>
        </c:scaling>
        <c:delete val="0"/>
        <c:axPos val="b"/>
        <c:numFmt formatCode="General" sourceLinked="0"/>
        <c:majorTickMark val="out"/>
        <c:minorTickMark val="none"/>
        <c:tickLblPos val="nextTo"/>
        <c:txPr>
          <a:bodyPr rot="-2700000" vert="horz"/>
          <a:lstStyle/>
          <a:p>
            <a:pPr>
              <a:defRPr sz="1000" b="0" i="0" u="none" strike="noStrike" baseline="0">
                <a:solidFill>
                  <a:srgbClr val="000000"/>
                </a:solidFill>
                <a:latin typeface="Calibri"/>
                <a:ea typeface="Calibri"/>
                <a:cs typeface="Calibri"/>
              </a:defRPr>
            </a:pPr>
            <a:endParaRPr lang="it-IT"/>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it-IT"/>
          </a:p>
        </c:txPr>
        <c:crossAx val="1731049232"/>
        <c:crosses val="autoZero"/>
        <c:crossBetween val="between"/>
      </c:valAx>
    </c:plotArea>
    <c:legend>
      <c:legendPos val="r"/>
      <c:layout>
        <c:manualLayout>
          <c:xMode val="edge"/>
          <c:yMode val="edge"/>
          <c:x val="0.63323830210878806"/>
          <c:y val="0.41855926428219603"/>
          <c:w val="0.3512222825595076"/>
          <c:h val="0.24812798143162695"/>
        </c:manualLayout>
      </c:layout>
      <c:overlay val="0"/>
      <c:txPr>
        <a:bodyPr/>
        <a:lstStyle/>
        <a:p>
          <a:pPr>
            <a:defRPr sz="920" b="0" i="0" u="none" strike="noStrike" baseline="0">
              <a:solidFill>
                <a:srgbClr val="000000"/>
              </a:solidFill>
              <a:latin typeface="Calibri"/>
              <a:ea typeface="Calibri"/>
              <a:cs typeface="Calibri"/>
            </a:defRPr>
          </a:pPr>
          <a:endParaRPr lang="it-IT"/>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it-I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1"/>
                </a:solidFill>
              </a:rPr>
              <a:t>studenti</a:t>
            </a:r>
            <a:r>
              <a:rPr lang="en-US" b="1" baseline="0">
                <a:solidFill>
                  <a:schemeClr val="tx1"/>
                </a:solidFill>
              </a:rPr>
              <a:t> in ingresso - provenienza geografica</a:t>
            </a:r>
            <a:endParaRPr lang="en-US" b="1">
              <a:solidFill>
                <a:schemeClr val="tx1"/>
              </a:solidFill>
            </a:endParaRPr>
          </a:p>
        </c:rich>
      </c:tx>
      <c:overlay val="0"/>
      <c:spPr>
        <a:noFill/>
        <a:ln w="25400">
          <a:noFill/>
        </a:ln>
      </c:spPr>
    </c:title>
    <c:autoTitleDeleted val="0"/>
    <c:plotArea>
      <c:layout/>
      <c:lineChart>
        <c:grouping val="standard"/>
        <c:varyColors val="0"/>
        <c:ser>
          <c:idx val="0"/>
          <c:order val="0"/>
          <c:tx>
            <c:strRef>
              <c:f>Sheet0!$AG$37</c:f>
              <c:strCache>
                <c:ptCount val="1"/>
                <c:pt idx="0">
                  <c:v>Puglia prov. BA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Sheet0!$AH$36:$AL$36</c:f>
              <c:strCache>
                <c:ptCount val="5"/>
                <c:pt idx="0">
                  <c:v>2016/2017</c:v>
                </c:pt>
                <c:pt idx="1">
                  <c:v>2017/2018</c:v>
                </c:pt>
                <c:pt idx="2">
                  <c:v>2018/2019</c:v>
                </c:pt>
                <c:pt idx="3">
                  <c:v>2019/2020</c:v>
                </c:pt>
                <c:pt idx="4">
                  <c:v>2020/2021</c:v>
                </c:pt>
              </c:strCache>
            </c:strRef>
          </c:cat>
          <c:val>
            <c:numRef>
              <c:f>Sheet0!$AH$37:$AL$37</c:f>
              <c:numCache>
                <c:formatCode>0%</c:formatCode>
                <c:ptCount val="5"/>
                <c:pt idx="0">
                  <c:v>0.68085106382978722</c:v>
                </c:pt>
                <c:pt idx="1">
                  <c:v>0.65927977839335183</c:v>
                </c:pt>
                <c:pt idx="2">
                  <c:v>0.64973262032085566</c:v>
                </c:pt>
                <c:pt idx="3">
                  <c:v>0.64893617021276595</c:v>
                </c:pt>
                <c:pt idx="4">
                  <c:v>0.66395663956639561</c:v>
                </c:pt>
              </c:numCache>
            </c:numRef>
          </c:val>
          <c:smooth val="0"/>
          <c:extLst>
            <c:ext xmlns:c16="http://schemas.microsoft.com/office/drawing/2014/chart" uri="{C3380CC4-5D6E-409C-BE32-E72D297353CC}">
              <c16:uniqueId val="{00000000-57B3-4762-A14E-78EF3C73B453}"/>
            </c:ext>
          </c:extLst>
        </c:ser>
        <c:ser>
          <c:idx val="1"/>
          <c:order val="1"/>
          <c:tx>
            <c:strRef>
              <c:f>Sheet0!$AG$38</c:f>
              <c:strCache>
                <c:ptCount val="1"/>
                <c:pt idx="0">
                  <c:v>Puglia NO prov. BA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Sheet0!$AH$36:$AL$36</c:f>
              <c:strCache>
                <c:ptCount val="5"/>
                <c:pt idx="0">
                  <c:v>2016/2017</c:v>
                </c:pt>
                <c:pt idx="1">
                  <c:v>2017/2018</c:v>
                </c:pt>
                <c:pt idx="2">
                  <c:v>2018/2019</c:v>
                </c:pt>
                <c:pt idx="3">
                  <c:v>2019/2020</c:v>
                </c:pt>
                <c:pt idx="4">
                  <c:v>2020/2021</c:v>
                </c:pt>
              </c:strCache>
            </c:strRef>
          </c:cat>
          <c:val>
            <c:numRef>
              <c:f>Sheet0!$AH$38:$AL$38</c:f>
              <c:numCache>
                <c:formatCode>0%</c:formatCode>
                <c:ptCount val="5"/>
                <c:pt idx="0">
                  <c:v>0.25797872340425532</c:v>
                </c:pt>
                <c:pt idx="1">
                  <c:v>0.29916897506925205</c:v>
                </c:pt>
                <c:pt idx="2">
                  <c:v>0.31016042780748665</c:v>
                </c:pt>
                <c:pt idx="3">
                  <c:v>0.32180851063829785</c:v>
                </c:pt>
                <c:pt idx="4">
                  <c:v>0.2872628726287263</c:v>
                </c:pt>
              </c:numCache>
            </c:numRef>
          </c:val>
          <c:smooth val="0"/>
          <c:extLst>
            <c:ext xmlns:c16="http://schemas.microsoft.com/office/drawing/2014/chart" uri="{C3380CC4-5D6E-409C-BE32-E72D297353CC}">
              <c16:uniqueId val="{00000001-57B3-4762-A14E-78EF3C73B453}"/>
            </c:ext>
          </c:extLst>
        </c:ser>
        <c:ser>
          <c:idx val="2"/>
          <c:order val="2"/>
          <c:tx>
            <c:strRef>
              <c:f>Sheet0!$AG$39</c:f>
              <c:strCache>
                <c:ptCount val="1"/>
                <c:pt idx="0">
                  <c:v>Fuori Regione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Sheet0!$AH$36:$AL$36</c:f>
              <c:strCache>
                <c:ptCount val="5"/>
                <c:pt idx="0">
                  <c:v>2016/2017</c:v>
                </c:pt>
                <c:pt idx="1">
                  <c:v>2017/2018</c:v>
                </c:pt>
                <c:pt idx="2">
                  <c:v>2018/2019</c:v>
                </c:pt>
                <c:pt idx="3">
                  <c:v>2019/2020</c:v>
                </c:pt>
                <c:pt idx="4">
                  <c:v>2020/2021</c:v>
                </c:pt>
              </c:strCache>
            </c:strRef>
          </c:cat>
          <c:val>
            <c:numRef>
              <c:f>Sheet0!$AH$39:$AL$39</c:f>
              <c:numCache>
                <c:formatCode>0%</c:formatCode>
                <c:ptCount val="5"/>
                <c:pt idx="0">
                  <c:v>6.1170212765957445E-2</c:v>
                </c:pt>
                <c:pt idx="1">
                  <c:v>4.1551246537396121E-2</c:v>
                </c:pt>
                <c:pt idx="2">
                  <c:v>4.0106951871657755E-2</c:v>
                </c:pt>
                <c:pt idx="3">
                  <c:v>2.9255319148936171E-2</c:v>
                </c:pt>
                <c:pt idx="4">
                  <c:v>4.878048780487805E-2</c:v>
                </c:pt>
              </c:numCache>
            </c:numRef>
          </c:val>
          <c:smooth val="0"/>
          <c:extLst>
            <c:ext xmlns:c16="http://schemas.microsoft.com/office/drawing/2014/chart" uri="{C3380CC4-5D6E-409C-BE32-E72D297353CC}">
              <c16:uniqueId val="{00000002-57B3-4762-A14E-78EF3C73B453}"/>
            </c:ext>
          </c:extLst>
        </c:ser>
        <c:dLbls>
          <c:showLegendKey val="0"/>
          <c:showVal val="0"/>
          <c:showCatName val="0"/>
          <c:showSerName val="0"/>
          <c:showPercent val="0"/>
          <c:showBubbleSize val="0"/>
        </c:dLbls>
        <c:marker val="1"/>
        <c:smooth val="0"/>
        <c:axId val="491505280"/>
        <c:axId val="1"/>
      </c:lineChart>
      <c:catAx>
        <c:axId val="49150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
        <c:crosses val="autoZero"/>
        <c:auto val="1"/>
        <c:lblAlgn val="ctr"/>
        <c:lblOffset val="100"/>
        <c:noMultiLvlLbl val="0"/>
      </c:catAx>
      <c:valAx>
        <c:axId val="1"/>
        <c:scaling>
          <c:orientation val="minMax"/>
          <c:max val="0.7500000000000001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91505280"/>
        <c:crosses val="autoZero"/>
        <c:crossBetween val="between"/>
        <c:majorUnit val="5.000000000000001E-2"/>
      </c:valAx>
      <c:spPr>
        <a:noFill/>
        <a:ln w="25400">
          <a:noFill/>
        </a:ln>
      </c:spPr>
    </c:plotArea>
    <c:legend>
      <c:legendPos val="r"/>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800" b="1">
                <a:solidFill>
                  <a:schemeClr val="tx1"/>
                </a:solidFill>
              </a:rPr>
              <a:t>Titolo</a:t>
            </a:r>
            <a:r>
              <a:rPr lang="it-IT" sz="1800" b="1" baseline="0">
                <a:solidFill>
                  <a:schemeClr val="tx1"/>
                </a:solidFill>
              </a:rPr>
              <a:t> in ingresso</a:t>
            </a:r>
            <a:endParaRPr lang="it-IT" sz="1800" b="1">
              <a:solidFill>
                <a:schemeClr val="tx1"/>
              </a:solidFill>
            </a:endParaRPr>
          </a:p>
        </c:rich>
      </c:tx>
      <c:overlay val="0"/>
      <c:spPr>
        <a:noFill/>
        <a:ln>
          <a:noFill/>
        </a:ln>
        <a:effectLst/>
      </c:spPr>
    </c:title>
    <c:autoTitleDeleted val="0"/>
    <c:plotArea>
      <c:layout/>
      <c:barChart>
        <c:barDir val="col"/>
        <c:grouping val="clustered"/>
        <c:varyColors val="0"/>
        <c:ser>
          <c:idx val="1"/>
          <c:order val="0"/>
          <c:tx>
            <c:strRef>
              <c:f>Sheet0!$AF$897</c:f>
              <c:strCache>
                <c:ptCount val="1"/>
                <c:pt idx="0">
                  <c:v>Mat. Scientifica</c:v>
                </c:pt>
              </c:strCache>
            </c:strRef>
          </c:tx>
          <c:spPr>
            <a:solidFill>
              <a:schemeClr val="accent2"/>
            </a:solidFill>
            <a:ln>
              <a:noFill/>
            </a:ln>
            <a:effectLst/>
          </c:spPr>
          <c:invertIfNegative val="0"/>
          <c:cat>
            <c:strRef>
              <c:f>Sheet0!$AG$895:$AK$895</c:f>
              <c:strCache>
                <c:ptCount val="5"/>
                <c:pt idx="0">
                  <c:v>2016/2017</c:v>
                </c:pt>
                <c:pt idx="1">
                  <c:v>2017/2018</c:v>
                </c:pt>
                <c:pt idx="2">
                  <c:v>2018/2019</c:v>
                </c:pt>
                <c:pt idx="3">
                  <c:v>2019/2020</c:v>
                </c:pt>
                <c:pt idx="4">
                  <c:v>2020/2021</c:v>
                </c:pt>
              </c:strCache>
            </c:strRef>
          </c:cat>
          <c:val>
            <c:numRef>
              <c:f>Sheet0!$AG$897:$AK$897</c:f>
              <c:numCache>
                <c:formatCode>0%</c:formatCode>
                <c:ptCount val="5"/>
                <c:pt idx="0">
                  <c:v>0.72606382978723405</c:v>
                </c:pt>
                <c:pt idx="1">
                  <c:v>0.60664819944598336</c:v>
                </c:pt>
                <c:pt idx="2">
                  <c:v>0.69518716577540107</c:v>
                </c:pt>
                <c:pt idx="3">
                  <c:v>0.70744680851063835</c:v>
                </c:pt>
                <c:pt idx="4">
                  <c:v>0.69376693766937669</c:v>
                </c:pt>
              </c:numCache>
            </c:numRef>
          </c:val>
          <c:extLst>
            <c:ext xmlns:c16="http://schemas.microsoft.com/office/drawing/2014/chart" uri="{C3380CC4-5D6E-409C-BE32-E72D297353CC}">
              <c16:uniqueId val="{00000000-F4B5-4E9B-81F5-8C11A7D7B08B}"/>
            </c:ext>
          </c:extLst>
        </c:ser>
        <c:ser>
          <c:idx val="3"/>
          <c:order val="1"/>
          <c:tx>
            <c:strRef>
              <c:f>Sheet0!$AF$899</c:f>
              <c:strCache>
                <c:ptCount val="1"/>
                <c:pt idx="0">
                  <c:v>Maturità tecnica industraile (meccanica)</c:v>
                </c:pt>
              </c:strCache>
            </c:strRef>
          </c:tx>
          <c:spPr>
            <a:solidFill>
              <a:schemeClr val="accent4"/>
            </a:solidFill>
            <a:ln>
              <a:noFill/>
            </a:ln>
            <a:effectLst/>
          </c:spPr>
          <c:invertIfNegative val="0"/>
          <c:cat>
            <c:strRef>
              <c:f>Sheet0!$AG$895:$AK$895</c:f>
              <c:strCache>
                <c:ptCount val="5"/>
                <c:pt idx="0">
                  <c:v>2016/2017</c:v>
                </c:pt>
                <c:pt idx="1">
                  <c:v>2017/2018</c:v>
                </c:pt>
                <c:pt idx="2">
                  <c:v>2018/2019</c:v>
                </c:pt>
                <c:pt idx="3">
                  <c:v>2019/2020</c:v>
                </c:pt>
                <c:pt idx="4">
                  <c:v>2020/2021</c:v>
                </c:pt>
              </c:strCache>
            </c:strRef>
          </c:cat>
          <c:val>
            <c:numRef>
              <c:f>Sheet0!$AG$899:$AK$899</c:f>
              <c:numCache>
                <c:formatCode>0%</c:formatCode>
                <c:ptCount val="5"/>
                <c:pt idx="0">
                  <c:v>8.5106382978723402E-2</c:v>
                </c:pt>
                <c:pt idx="1">
                  <c:v>0.10526315789473684</c:v>
                </c:pt>
                <c:pt idx="2">
                  <c:v>6.9518716577540107E-2</c:v>
                </c:pt>
                <c:pt idx="3">
                  <c:v>0.10106382978723404</c:v>
                </c:pt>
                <c:pt idx="4">
                  <c:v>0.10569105691056911</c:v>
                </c:pt>
              </c:numCache>
            </c:numRef>
          </c:val>
          <c:extLst>
            <c:ext xmlns:c16="http://schemas.microsoft.com/office/drawing/2014/chart" uri="{C3380CC4-5D6E-409C-BE32-E72D297353CC}">
              <c16:uniqueId val="{00000001-F4B5-4E9B-81F5-8C11A7D7B08B}"/>
            </c:ext>
          </c:extLst>
        </c:ser>
        <c:ser>
          <c:idx val="5"/>
          <c:order val="2"/>
          <c:tx>
            <c:strRef>
              <c:f>Sheet0!$AF$901</c:f>
              <c:strCache>
                <c:ptCount val="1"/>
                <c:pt idx="0">
                  <c:v>Mat. Classica</c:v>
                </c:pt>
              </c:strCache>
            </c:strRef>
          </c:tx>
          <c:spPr>
            <a:solidFill>
              <a:schemeClr val="accent6"/>
            </a:solidFill>
            <a:ln>
              <a:noFill/>
            </a:ln>
            <a:effectLst/>
          </c:spPr>
          <c:invertIfNegative val="0"/>
          <c:cat>
            <c:strRef>
              <c:f>Sheet0!$AG$895:$AK$895</c:f>
              <c:strCache>
                <c:ptCount val="5"/>
                <c:pt idx="0">
                  <c:v>2016/2017</c:v>
                </c:pt>
                <c:pt idx="1">
                  <c:v>2017/2018</c:v>
                </c:pt>
                <c:pt idx="2">
                  <c:v>2018/2019</c:v>
                </c:pt>
                <c:pt idx="3">
                  <c:v>2019/2020</c:v>
                </c:pt>
                <c:pt idx="4">
                  <c:v>2020/2021</c:v>
                </c:pt>
              </c:strCache>
            </c:strRef>
          </c:cat>
          <c:val>
            <c:numRef>
              <c:f>Sheet0!$AG$901:$AK$901</c:f>
              <c:numCache>
                <c:formatCode>0%</c:formatCode>
                <c:ptCount val="5"/>
                <c:pt idx="0">
                  <c:v>6.1170212765957445E-2</c:v>
                </c:pt>
                <c:pt idx="1">
                  <c:v>6.9252077562326875E-2</c:v>
                </c:pt>
                <c:pt idx="2">
                  <c:v>6.9518716577540107E-2</c:v>
                </c:pt>
                <c:pt idx="3">
                  <c:v>3.4574468085106384E-2</c:v>
                </c:pt>
                <c:pt idx="4">
                  <c:v>4.3360433604336043E-2</c:v>
                </c:pt>
              </c:numCache>
            </c:numRef>
          </c:val>
          <c:extLst>
            <c:ext xmlns:c16="http://schemas.microsoft.com/office/drawing/2014/chart" uri="{C3380CC4-5D6E-409C-BE32-E72D297353CC}">
              <c16:uniqueId val="{00000002-F4B5-4E9B-81F5-8C11A7D7B08B}"/>
            </c:ext>
          </c:extLst>
        </c:ser>
        <c:ser>
          <c:idx val="7"/>
          <c:order val="3"/>
          <c:tx>
            <c:strRef>
              <c:f>Sheet0!$AF$903</c:f>
              <c:strCache>
                <c:ptCount val="1"/>
                <c:pt idx="0">
                  <c:v>Altre</c:v>
                </c:pt>
              </c:strCache>
            </c:strRef>
          </c:tx>
          <c:spPr>
            <a:solidFill>
              <a:schemeClr val="accent2">
                <a:lumMod val="60000"/>
              </a:schemeClr>
            </a:solidFill>
            <a:ln>
              <a:noFill/>
            </a:ln>
            <a:effectLst/>
          </c:spPr>
          <c:invertIfNegative val="0"/>
          <c:cat>
            <c:strRef>
              <c:f>Sheet0!$AG$895:$AK$895</c:f>
              <c:strCache>
                <c:ptCount val="5"/>
                <c:pt idx="0">
                  <c:v>2016/2017</c:v>
                </c:pt>
                <c:pt idx="1">
                  <c:v>2017/2018</c:v>
                </c:pt>
                <c:pt idx="2">
                  <c:v>2018/2019</c:v>
                </c:pt>
                <c:pt idx="3">
                  <c:v>2019/2020</c:v>
                </c:pt>
                <c:pt idx="4">
                  <c:v>2020/2021</c:v>
                </c:pt>
              </c:strCache>
            </c:strRef>
          </c:cat>
          <c:val>
            <c:numRef>
              <c:f>Sheet0!$AG$903:$AK$903</c:f>
              <c:numCache>
                <c:formatCode>0%</c:formatCode>
                <c:ptCount val="5"/>
                <c:pt idx="0">
                  <c:v>0.1276595744680851</c:v>
                </c:pt>
                <c:pt idx="1">
                  <c:v>0.2188365650969529</c:v>
                </c:pt>
                <c:pt idx="2">
                  <c:v>0.16577540106951871</c:v>
                </c:pt>
                <c:pt idx="3">
                  <c:v>0.15691489361702127</c:v>
                </c:pt>
                <c:pt idx="4">
                  <c:v>0.15718157181571815</c:v>
                </c:pt>
              </c:numCache>
            </c:numRef>
          </c:val>
          <c:extLst>
            <c:ext xmlns:c16="http://schemas.microsoft.com/office/drawing/2014/chart" uri="{C3380CC4-5D6E-409C-BE32-E72D297353CC}">
              <c16:uniqueId val="{00000003-F4B5-4E9B-81F5-8C11A7D7B08B}"/>
            </c:ext>
          </c:extLst>
        </c:ser>
        <c:dLbls>
          <c:showLegendKey val="0"/>
          <c:showVal val="0"/>
          <c:showCatName val="0"/>
          <c:showSerName val="0"/>
          <c:showPercent val="0"/>
          <c:showBubbleSize val="0"/>
        </c:dLbls>
        <c:gapWidth val="219"/>
        <c:axId val="1576650895"/>
        <c:axId val="1"/>
      </c:barChart>
      <c:catAx>
        <c:axId val="1576650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576650895"/>
        <c:crosses val="autoZero"/>
        <c:crossBetween val="between"/>
      </c:valAx>
      <c:spPr>
        <a:noFill/>
        <a:ln w="25400">
          <a:noFill/>
        </a:ln>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600" b="1">
                <a:solidFill>
                  <a:schemeClr val="tx1"/>
                </a:solidFill>
              </a:rPr>
              <a:t>Voto</a:t>
            </a:r>
            <a:r>
              <a:rPr lang="it-IT" sz="1600" b="1" baseline="0">
                <a:solidFill>
                  <a:schemeClr val="tx1"/>
                </a:solidFill>
              </a:rPr>
              <a:t> maturità studenti in ingresso</a:t>
            </a:r>
            <a:endParaRPr lang="it-IT" sz="1600" b="1">
              <a:solidFill>
                <a:schemeClr val="tx1"/>
              </a:solidFill>
            </a:endParaRPr>
          </a:p>
        </c:rich>
      </c:tx>
      <c:overlay val="0"/>
      <c:spPr>
        <a:noFill/>
        <a:ln>
          <a:noFill/>
        </a:ln>
        <a:effectLst/>
      </c:spPr>
    </c:title>
    <c:autoTitleDeleted val="0"/>
    <c:plotArea>
      <c:layout/>
      <c:lineChart>
        <c:grouping val="standard"/>
        <c:varyColors val="0"/>
        <c:ser>
          <c:idx val="0"/>
          <c:order val="0"/>
          <c:tx>
            <c:strRef>
              <c:f>Sheet0!$AF$395</c:f>
              <c:strCache>
                <c:ptCount val="1"/>
                <c:pt idx="0">
                  <c:v>60-69</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Sheet0!$AG$393:$AK$394</c:f>
              <c:strCache>
                <c:ptCount val="5"/>
                <c:pt idx="0">
                  <c:v>2016/2017</c:v>
                </c:pt>
                <c:pt idx="1">
                  <c:v>2017/2018</c:v>
                </c:pt>
                <c:pt idx="2">
                  <c:v>2018/2019</c:v>
                </c:pt>
                <c:pt idx="3">
                  <c:v>2019/2020</c:v>
                </c:pt>
                <c:pt idx="4">
                  <c:v>2020/2021</c:v>
                </c:pt>
              </c:strCache>
            </c:strRef>
          </c:cat>
          <c:val>
            <c:numRef>
              <c:f>Sheet0!$AG$395:$AK$395</c:f>
              <c:numCache>
                <c:formatCode>0%</c:formatCode>
                <c:ptCount val="5"/>
                <c:pt idx="0">
                  <c:v>9.3085106382978719E-2</c:v>
                </c:pt>
                <c:pt idx="1">
                  <c:v>7.4792243767313013E-2</c:v>
                </c:pt>
                <c:pt idx="2">
                  <c:v>4.2780748663101602E-2</c:v>
                </c:pt>
                <c:pt idx="3">
                  <c:v>8.7765957446808512E-2</c:v>
                </c:pt>
                <c:pt idx="4">
                  <c:v>3.5230352303523033E-2</c:v>
                </c:pt>
              </c:numCache>
            </c:numRef>
          </c:val>
          <c:smooth val="0"/>
          <c:extLst>
            <c:ext xmlns:c16="http://schemas.microsoft.com/office/drawing/2014/chart" uri="{C3380CC4-5D6E-409C-BE32-E72D297353CC}">
              <c16:uniqueId val="{00000000-22D2-4016-A3FE-E1B0E4BB19E1}"/>
            </c:ext>
          </c:extLst>
        </c:ser>
        <c:ser>
          <c:idx val="2"/>
          <c:order val="1"/>
          <c:tx>
            <c:strRef>
              <c:f>Sheet0!$AF$397</c:f>
              <c:strCache>
                <c:ptCount val="1"/>
                <c:pt idx="0">
                  <c:v>70-74</c:v>
                </c:pt>
              </c:strCache>
            </c:strRef>
          </c:tx>
          <c:spPr>
            <a:ln w="28575" cap="rnd">
              <a:solidFill>
                <a:srgbClr val="FF0000"/>
              </a:solidFill>
              <a:round/>
            </a:ln>
            <a:effectLst/>
          </c:spPr>
          <c:marker>
            <c:symbol val="circle"/>
            <c:size val="5"/>
            <c:spPr>
              <a:solidFill>
                <a:schemeClr val="accent3"/>
              </a:solidFill>
              <a:ln w="9525">
                <a:solidFill>
                  <a:srgbClr val="FF0000"/>
                </a:solidFill>
              </a:ln>
              <a:effectLst/>
            </c:spPr>
          </c:marker>
          <c:cat>
            <c:strRef>
              <c:f>Sheet0!$AG$393:$AK$394</c:f>
              <c:strCache>
                <c:ptCount val="5"/>
                <c:pt idx="0">
                  <c:v>2016/2017</c:v>
                </c:pt>
                <c:pt idx="1">
                  <c:v>2017/2018</c:v>
                </c:pt>
                <c:pt idx="2">
                  <c:v>2018/2019</c:v>
                </c:pt>
                <c:pt idx="3">
                  <c:v>2019/2020</c:v>
                </c:pt>
                <c:pt idx="4">
                  <c:v>2020/2021</c:v>
                </c:pt>
              </c:strCache>
            </c:strRef>
          </c:cat>
          <c:val>
            <c:numRef>
              <c:f>Sheet0!$AG$397:$AK$397</c:f>
              <c:numCache>
                <c:formatCode>0%</c:formatCode>
                <c:ptCount val="5"/>
                <c:pt idx="0">
                  <c:v>8.2446808510638292E-2</c:v>
                </c:pt>
                <c:pt idx="1">
                  <c:v>9.141274238227147E-2</c:v>
                </c:pt>
                <c:pt idx="2">
                  <c:v>8.2887700534759357E-2</c:v>
                </c:pt>
                <c:pt idx="3">
                  <c:v>0.1276595744680851</c:v>
                </c:pt>
                <c:pt idx="4">
                  <c:v>6.2330623306233061E-2</c:v>
                </c:pt>
              </c:numCache>
            </c:numRef>
          </c:val>
          <c:smooth val="0"/>
          <c:extLst>
            <c:ext xmlns:c16="http://schemas.microsoft.com/office/drawing/2014/chart" uri="{C3380CC4-5D6E-409C-BE32-E72D297353CC}">
              <c16:uniqueId val="{00000001-22D2-4016-A3FE-E1B0E4BB19E1}"/>
            </c:ext>
          </c:extLst>
        </c:ser>
        <c:ser>
          <c:idx val="4"/>
          <c:order val="2"/>
          <c:tx>
            <c:strRef>
              <c:f>Sheet0!$AF$399</c:f>
              <c:strCache>
                <c:ptCount val="1"/>
                <c:pt idx="0">
                  <c:v>80-89</c:v>
                </c:pt>
              </c:strCache>
            </c:strRef>
          </c:tx>
          <c:spPr>
            <a:ln w="28575" cap="rnd">
              <a:solidFill>
                <a:srgbClr val="92D050"/>
              </a:solidFill>
              <a:round/>
            </a:ln>
            <a:effectLst/>
          </c:spPr>
          <c:marker>
            <c:symbol val="circle"/>
            <c:size val="5"/>
            <c:spPr>
              <a:solidFill>
                <a:schemeClr val="accent5"/>
              </a:solidFill>
              <a:ln w="9525">
                <a:solidFill>
                  <a:srgbClr val="92D050"/>
                </a:solidFill>
              </a:ln>
              <a:effectLst/>
            </c:spPr>
          </c:marker>
          <c:cat>
            <c:strRef>
              <c:f>Sheet0!$AG$393:$AK$394</c:f>
              <c:strCache>
                <c:ptCount val="5"/>
                <c:pt idx="0">
                  <c:v>2016/2017</c:v>
                </c:pt>
                <c:pt idx="1">
                  <c:v>2017/2018</c:v>
                </c:pt>
                <c:pt idx="2">
                  <c:v>2018/2019</c:v>
                </c:pt>
                <c:pt idx="3">
                  <c:v>2019/2020</c:v>
                </c:pt>
                <c:pt idx="4">
                  <c:v>2020/2021</c:v>
                </c:pt>
              </c:strCache>
            </c:strRef>
          </c:cat>
          <c:val>
            <c:numRef>
              <c:f>Sheet0!$AG$399:$AK$399</c:f>
              <c:numCache>
                <c:formatCode>0%</c:formatCode>
                <c:ptCount val="5"/>
                <c:pt idx="0">
                  <c:v>0.37765957446808512</c:v>
                </c:pt>
                <c:pt idx="1">
                  <c:v>0.38227146814404434</c:v>
                </c:pt>
                <c:pt idx="2">
                  <c:v>0.34491978609625668</c:v>
                </c:pt>
                <c:pt idx="3">
                  <c:v>0.31117021276595747</c:v>
                </c:pt>
                <c:pt idx="4">
                  <c:v>0.26016260162601629</c:v>
                </c:pt>
              </c:numCache>
            </c:numRef>
          </c:val>
          <c:smooth val="0"/>
          <c:extLst>
            <c:ext xmlns:c16="http://schemas.microsoft.com/office/drawing/2014/chart" uri="{C3380CC4-5D6E-409C-BE32-E72D297353CC}">
              <c16:uniqueId val="{00000002-22D2-4016-A3FE-E1B0E4BB19E1}"/>
            </c:ext>
          </c:extLst>
        </c:ser>
        <c:ser>
          <c:idx val="6"/>
          <c:order val="3"/>
          <c:tx>
            <c:strRef>
              <c:f>Sheet0!$AF$401</c:f>
              <c:strCache>
                <c:ptCount val="1"/>
                <c:pt idx="0">
                  <c:v>90-100</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Sheet0!$AG$393:$AK$394</c:f>
              <c:strCache>
                <c:ptCount val="5"/>
                <c:pt idx="0">
                  <c:v>2016/2017</c:v>
                </c:pt>
                <c:pt idx="1">
                  <c:v>2017/2018</c:v>
                </c:pt>
                <c:pt idx="2">
                  <c:v>2018/2019</c:v>
                </c:pt>
                <c:pt idx="3">
                  <c:v>2019/2020</c:v>
                </c:pt>
                <c:pt idx="4">
                  <c:v>2020/2021</c:v>
                </c:pt>
              </c:strCache>
            </c:strRef>
          </c:cat>
          <c:val>
            <c:numRef>
              <c:f>Sheet0!$AG$401:$AK$401</c:f>
              <c:numCache>
                <c:formatCode>0%</c:formatCode>
                <c:ptCount val="5"/>
                <c:pt idx="0">
                  <c:v>0.44414893617021278</c:v>
                </c:pt>
                <c:pt idx="1">
                  <c:v>0.45152354570637121</c:v>
                </c:pt>
                <c:pt idx="2">
                  <c:v>0.52139037433155078</c:v>
                </c:pt>
                <c:pt idx="3">
                  <c:v>0.46808510638297873</c:v>
                </c:pt>
                <c:pt idx="4">
                  <c:v>0.64227642276422769</c:v>
                </c:pt>
              </c:numCache>
            </c:numRef>
          </c:val>
          <c:smooth val="0"/>
          <c:extLst>
            <c:ext xmlns:c16="http://schemas.microsoft.com/office/drawing/2014/chart" uri="{C3380CC4-5D6E-409C-BE32-E72D297353CC}">
              <c16:uniqueId val="{00000003-22D2-4016-A3FE-E1B0E4BB19E1}"/>
            </c:ext>
          </c:extLst>
        </c:ser>
        <c:dLbls>
          <c:showLegendKey val="0"/>
          <c:showVal val="0"/>
          <c:showCatName val="0"/>
          <c:showSerName val="0"/>
          <c:showPercent val="0"/>
          <c:showBubbleSize val="0"/>
        </c:dLbls>
        <c:marker val="1"/>
        <c:smooth val="0"/>
        <c:axId val="686772863"/>
        <c:axId val="1"/>
      </c:lineChart>
      <c:catAx>
        <c:axId val="686772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
        <c:crosses val="autoZero"/>
        <c:auto val="1"/>
        <c:lblAlgn val="ctr"/>
        <c:lblOffset val="100"/>
        <c:noMultiLvlLbl val="0"/>
      </c:catAx>
      <c:valAx>
        <c:axId val="1"/>
        <c:scaling>
          <c:orientation val="minMax"/>
          <c:max val="0.70000000000000007"/>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it-IT"/>
          </a:p>
        </c:txPr>
        <c:crossAx val="686772863"/>
        <c:crosses val="autoZero"/>
        <c:crossBetween val="between"/>
        <c:majorUnit val="5.000000000000001E-2"/>
      </c:valAx>
      <c:spPr>
        <a:noFill/>
        <a:ln w="25400">
          <a:noFill/>
        </a:ln>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8276BD504CC8D7498A4B3CDD1158059E" ma:contentTypeVersion="2" ma:contentTypeDescription="Creare un nuovo documento." ma:contentTypeScope="" ma:versionID="f634bfcf6c266f8070f6033d98b23dea">
  <xsd:schema xmlns:xsd="http://www.w3.org/2001/XMLSchema" xmlns:xs="http://www.w3.org/2001/XMLSchema" xmlns:p="http://schemas.microsoft.com/office/2006/metadata/properties" xmlns:ns2="b0126199-3174-4fe5-a5a1-480705e9ba81" targetNamespace="http://schemas.microsoft.com/office/2006/metadata/properties" ma:root="true" ma:fieldsID="fe6c907633a03158db0b90e1948ef98e" ns2:_="">
    <xsd:import namespace="b0126199-3174-4fe5-a5a1-480705e9ba8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126199-3174-4fe5-a5a1-480705e9ba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8070E2-393C-4B11-ABD3-29AA4693C7D3}">
  <ds:schemaRefs>
    <ds:schemaRef ds:uri="http://schemas.microsoft.com/sharepoint/v3/contenttype/forms"/>
  </ds:schemaRefs>
</ds:datastoreItem>
</file>

<file path=customXml/itemProps2.xml><?xml version="1.0" encoding="utf-8"?>
<ds:datastoreItem xmlns:ds="http://schemas.openxmlformats.org/officeDocument/2006/customXml" ds:itemID="{B3D28A19-D9D0-49D8-8793-8D599FCDC9F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15AED59-216E-0A43-B3F6-675370D30EF8}">
  <ds:schemaRefs>
    <ds:schemaRef ds:uri="http://schemas.openxmlformats.org/officeDocument/2006/bibliography"/>
  </ds:schemaRefs>
</ds:datastoreItem>
</file>

<file path=customXml/itemProps4.xml><?xml version="1.0" encoding="utf-8"?>
<ds:datastoreItem xmlns:ds="http://schemas.openxmlformats.org/officeDocument/2006/customXml" ds:itemID="{B47074C4-F02F-4D51-86CC-645534632B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126199-3174-4fe5-a5a1-480705e9ba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10688</Words>
  <Characters>60925</Characters>
  <Application>Microsoft Office Word</Application>
  <DocSecurity>0</DocSecurity>
  <Lines>507</Lines>
  <Paragraphs>142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Dott.ssa Maria Rosaria Vaccarelli</dc:creator>
  <cp:keywords/>
  <dc:description/>
  <cp:lastModifiedBy>Ilaria Giannoccaro</cp:lastModifiedBy>
  <cp:revision>6</cp:revision>
  <dcterms:created xsi:type="dcterms:W3CDTF">2022-01-24T16:06:00Z</dcterms:created>
  <dcterms:modified xsi:type="dcterms:W3CDTF">2022-02-06T16:08:00Z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0x0101008276BD504CC8D7498A4B3CDD1158059E</vt:lpwstr>
  </property>
</Properties>
</file>